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5C33A" w14:textId="77777777" w:rsidR="006D71B9" w:rsidRDefault="006D71B9">
      <w:pPr>
        <w:jc w:val="center"/>
        <w:rPr>
          <w:b/>
          <w:sz w:val="40"/>
          <w:szCs w:val="40"/>
          <w:lang w:val="da-DK"/>
        </w:rPr>
      </w:pPr>
      <w:r>
        <w:rPr>
          <w:b/>
          <w:sz w:val="40"/>
          <w:szCs w:val="40"/>
          <w:lang w:val="da-DK"/>
        </w:rPr>
        <w:t>DANSK A</w:t>
      </w:r>
    </w:p>
    <w:p w14:paraId="4A0F3C5F" w14:textId="77777777" w:rsidR="006D71B9" w:rsidRDefault="006D71B9" w:rsidP="00260A5F">
      <w:pPr>
        <w:rPr>
          <w:b/>
          <w:sz w:val="32"/>
          <w:szCs w:val="32"/>
          <w:lang w:val="da-DK"/>
        </w:rPr>
      </w:pPr>
    </w:p>
    <w:p w14:paraId="458BDA1C" w14:textId="77777777" w:rsidR="006D71B9" w:rsidRDefault="006D71B9">
      <w:pPr>
        <w:jc w:val="center"/>
        <w:rPr>
          <w:b/>
          <w:sz w:val="32"/>
          <w:szCs w:val="32"/>
          <w:lang w:val="da-DK"/>
        </w:rPr>
      </w:pPr>
      <w:r>
        <w:rPr>
          <w:b/>
          <w:sz w:val="32"/>
          <w:szCs w:val="32"/>
          <w:lang w:val="da-DK"/>
        </w:rPr>
        <w:t>Undervisningsvejledning for Dansk i Grønland</w:t>
      </w:r>
    </w:p>
    <w:p w14:paraId="213B3698" w14:textId="77777777" w:rsidR="006D71B9" w:rsidRDefault="006D71B9">
      <w:pPr>
        <w:jc w:val="center"/>
        <w:rPr>
          <w:b/>
          <w:sz w:val="32"/>
          <w:szCs w:val="32"/>
          <w:lang w:val="da-DK"/>
        </w:rPr>
      </w:pPr>
    </w:p>
    <w:p w14:paraId="77AA3790" w14:textId="77777777" w:rsidR="006D71B9" w:rsidRDefault="006D71B9">
      <w:pPr>
        <w:rPr>
          <w:b/>
          <w:lang w:val="da-DK"/>
        </w:rPr>
      </w:pPr>
    </w:p>
    <w:p w14:paraId="5822810D" w14:textId="77777777" w:rsidR="006D71B9" w:rsidRDefault="006D71B9">
      <w:pPr>
        <w:rPr>
          <w:lang w:val="da-DK"/>
        </w:rPr>
      </w:pPr>
      <w:r>
        <w:rPr>
          <w:lang w:val="da-DK"/>
        </w:rPr>
        <w:t>Vejledningen indeholder uddybende og forklarende kommentarer til læreplanens enkelte punkter. Citater fra læreplanen anføres i kursiv.</w:t>
      </w:r>
    </w:p>
    <w:p w14:paraId="3EBDC5BC" w14:textId="77777777" w:rsidR="006D71B9" w:rsidRDefault="006D71B9">
      <w:pPr>
        <w:rPr>
          <w:lang w:val="da-DK"/>
        </w:rPr>
      </w:pPr>
    </w:p>
    <w:p w14:paraId="11579A5C" w14:textId="77777777" w:rsidR="006D71B9" w:rsidRDefault="006D71B9">
      <w:pPr>
        <w:rPr>
          <w:lang w:val="da-DK"/>
        </w:rPr>
      </w:pPr>
    </w:p>
    <w:p w14:paraId="68C985D3" w14:textId="77777777" w:rsidR="006D71B9" w:rsidRDefault="006D71B9">
      <w:pPr>
        <w:jc w:val="both"/>
        <w:rPr>
          <w:b/>
          <w:lang w:val="da-DK"/>
        </w:rPr>
      </w:pPr>
      <w:r>
        <w:rPr>
          <w:b/>
          <w:lang w:val="da-DK"/>
        </w:rPr>
        <w:t>1. Fagets rolle</w:t>
      </w:r>
    </w:p>
    <w:p w14:paraId="161FD7A8" w14:textId="77777777" w:rsidR="006D71B9" w:rsidRDefault="006D71B9">
      <w:pPr>
        <w:jc w:val="both"/>
        <w:rPr>
          <w:i/>
          <w:lang w:val="da-DK"/>
        </w:rPr>
      </w:pPr>
      <w:r>
        <w:rPr>
          <w:i/>
          <w:lang w:val="da-DK"/>
        </w:rPr>
        <w:t xml:space="preserve">Dansk er et færdighedsfag, et </w:t>
      </w:r>
      <w:proofErr w:type="spellStart"/>
      <w:r>
        <w:rPr>
          <w:i/>
          <w:lang w:val="da-DK"/>
        </w:rPr>
        <w:t>kulturfag</w:t>
      </w:r>
      <w:proofErr w:type="spellEnd"/>
      <w:r>
        <w:rPr>
          <w:i/>
          <w:lang w:val="da-DK"/>
        </w:rPr>
        <w:t xml:space="preserve"> og et </w:t>
      </w:r>
      <w:proofErr w:type="spellStart"/>
      <w:r>
        <w:rPr>
          <w:i/>
          <w:lang w:val="da-DK"/>
        </w:rPr>
        <w:t>vidensfag</w:t>
      </w:r>
      <w:proofErr w:type="spellEnd"/>
      <w:r>
        <w:rPr>
          <w:i/>
          <w:lang w:val="da-DK"/>
        </w:rPr>
        <w:t>, der beskæftiger sig med det sproglige og det tekstuelle. Gennem den intensive tekstlæsning bringes oplevelse, analyse og fortolkning i samspil. Det er karakteristisk, at de sproglige og tekstanalytiske aktiviteter indgår i et tæt samspil i både den receptive og produktive dimension af faget.</w:t>
      </w:r>
    </w:p>
    <w:p w14:paraId="5EA10000" w14:textId="0670EDEB" w:rsidR="006D71B9" w:rsidRDefault="006D71B9">
      <w:pPr>
        <w:jc w:val="both"/>
        <w:rPr>
          <w:i/>
          <w:lang w:val="da-DK"/>
        </w:rPr>
      </w:pPr>
      <w:r>
        <w:rPr>
          <w:i/>
          <w:lang w:val="da-DK"/>
        </w:rPr>
        <w:t xml:space="preserve">Blandt sprogfagene </w:t>
      </w:r>
      <w:r w:rsidR="00DC5A03">
        <w:rPr>
          <w:i/>
          <w:lang w:val="da-DK"/>
        </w:rPr>
        <w:t>indtager dansk en særstilling i den gymnasiale uddannelse</w:t>
      </w:r>
      <w:r>
        <w:rPr>
          <w:i/>
          <w:lang w:val="da-DK"/>
        </w:rPr>
        <w:t>, dels i kraft af dets placer</w:t>
      </w:r>
      <w:r w:rsidR="00DC5A03">
        <w:rPr>
          <w:i/>
          <w:lang w:val="da-DK"/>
        </w:rPr>
        <w:t>ing i folkeskolen, dels fordi den gymnasiale uddannelse</w:t>
      </w:r>
      <w:r>
        <w:rPr>
          <w:i/>
          <w:lang w:val="da-DK"/>
        </w:rPr>
        <w:t xml:space="preserve"> er </w:t>
      </w:r>
      <w:r w:rsidR="006925AA" w:rsidRPr="006925AA">
        <w:rPr>
          <w:rFonts w:eastAsia="DejaVu Serif"/>
          <w:i/>
          <w:lang w:val="da-DK"/>
        </w:rPr>
        <w:t>delvis</w:t>
      </w:r>
      <w:r w:rsidR="006925AA">
        <w:rPr>
          <w:i/>
          <w:lang w:val="da-DK"/>
        </w:rPr>
        <w:t xml:space="preserve"> </w:t>
      </w:r>
      <w:r>
        <w:rPr>
          <w:i/>
          <w:lang w:val="da-DK"/>
        </w:rPr>
        <w:t>dansksproget og endelig i kraft af sprogets centrale placering i elevernes videregående uddannelser. Faget placerer sig således et sted mellem modersmål og fremmedsprog.</w:t>
      </w:r>
    </w:p>
    <w:p w14:paraId="6189F423" w14:textId="77777777" w:rsidR="006D71B9" w:rsidRDefault="006D71B9">
      <w:pPr>
        <w:jc w:val="both"/>
        <w:rPr>
          <w:i/>
          <w:lang w:val="da-DK"/>
        </w:rPr>
      </w:pPr>
    </w:p>
    <w:p w14:paraId="0467D163" w14:textId="77777777" w:rsidR="006D71B9" w:rsidRDefault="006D71B9">
      <w:pPr>
        <w:jc w:val="both"/>
        <w:rPr>
          <w:lang w:val="da-DK"/>
        </w:rPr>
      </w:pPr>
      <w:r>
        <w:rPr>
          <w:lang w:val="da-DK"/>
        </w:rPr>
        <w:t>Det er et kendetegn for danskfaget i Grønland, at der sættes fokus på den sproglige dimension, hvilket bl.a. medfører, at der i tekstlæsningen medtænkes sproglige virkemidler samt at undervisningen giver rum for træning og udvikling af elevernes dansksproglige kompetencer. Arbejdet med elevernes mundtlige og skriftlige udtryksfærdighed står centralt i dansk i Grønland.</w:t>
      </w:r>
    </w:p>
    <w:p w14:paraId="1DD8814F" w14:textId="77777777" w:rsidR="006D71B9" w:rsidRDefault="006D71B9">
      <w:pPr>
        <w:jc w:val="both"/>
        <w:rPr>
          <w:lang w:val="da-DK"/>
        </w:rPr>
      </w:pPr>
    </w:p>
    <w:p w14:paraId="15E56BF9" w14:textId="77777777" w:rsidR="006D71B9" w:rsidRDefault="006D71B9">
      <w:pPr>
        <w:jc w:val="both"/>
        <w:rPr>
          <w:lang w:val="da-DK"/>
        </w:rPr>
      </w:pPr>
      <w:r>
        <w:rPr>
          <w:lang w:val="da-DK"/>
        </w:rPr>
        <w:t>Samspillet mellem sprog og litteratur udfoldes i det faglige arbejde med fagets tre kerneområder: det sproglige, det litterære og det mediemæssige stofområde. Tekstbegrebet omfatter dels tekster, som eleverne læser, hører og ser (fiktive, ikke-fiktive, litterære, ikke-litterære, mundtlige og skriftlige tekster, herunder medietekster) – og dels de tekster, som eleverne selv producerer (skriftlige arbejder, mundtlige oplæg, medieproduktion m.m.).</w:t>
      </w:r>
    </w:p>
    <w:p w14:paraId="1D6BF2BF" w14:textId="77777777" w:rsidR="006D71B9" w:rsidRDefault="006D71B9">
      <w:pPr>
        <w:jc w:val="both"/>
        <w:rPr>
          <w:lang w:val="da-DK"/>
        </w:rPr>
      </w:pPr>
    </w:p>
    <w:p w14:paraId="514C4135" w14:textId="77777777" w:rsidR="006D71B9" w:rsidRDefault="006D71B9">
      <w:pPr>
        <w:jc w:val="both"/>
        <w:rPr>
          <w:lang w:val="da-DK"/>
        </w:rPr>
      </w:pPr>
      <w:r>
        <w:rPr>
          <w:lang w:val="da-DK"/>
        </w:rPr>
        <w:t xml:space="preserve">Gennem arbejdet med kerneområderne etablerer faget et kulturmøde mellem elevernes egen erfaringsverden og normer og livssyn i den danske litteratur og verdenslitteraturen. </w:t>
      </w:r>
    </w:p>
    <w:p w14:paraId="756E7474" w14:textId="77777777" w:rsidR="006D71B9" w:rsidRDefault="006D71B9">
      <w:pPr>
        <w:jc w:val="both"/>
        <w:rPr>
          <w:lang w:val="da-DK"/>
        </w:rPr>
      </w:pPr>
    </w:p>
    <w:p w14:paraId="29767D0E" w14:textId="77777777" w:rsidR="006D71B9" w:rsidRDefault="006D71B9">
      <w:pPr>
        <w:jc w:val="both"/>
        <w:rPr>
          <w:lang w:val="da-DK"/>
        </w:rPr>
      </w:pPr>
      <w:r>
        <w:rPr>
          <w:lang w:val="da-DK"/>
        </w:rPr>
        <w:t xml:space="preserve">Det faglige arbejde i faget tilrettelægges som et samspil mellem elevernes sproglige, kommunikative færdigheder, tekstanalytiske færdigheder og viden om dansk litteratur, kultur og medier. I tekstlæsningen integreres sproglige iagttagelser som en metodisk del af arbejdet, ligesom de kommunikative færdigheder (lytte, læse, tale, skrive) indgår i vekselvirkning i den didaktiske tilrettelæggelse af arbejdet med sprog, litteratur og medier. </w:t>
      </w:r>
    </w:p>
    <w:p w14:paraId="41A83FC1" w14:textId="77777777" w:rsidR="006D71B9" w:rsidRDefault="006D71B9">
      <w:pPr>
        <w:jc w:val="both"/>
        <w:rPr>
          <w:lang w:val="da-DK"/>
        </w:rPr>
      </w:pPr>
      <w:r>
        <w:rPr>
          <w:lang w:val="da-DK"/>
        </w:rPr>
        <w:lastRenderedPageBreak/>
        <w:t>De enkelte undervisningsforløb inden for det sproglige, det litterære og det mediemæssige stofområde kan derfor naturligt integreres, men kan også have fokus inden for et af områderne.</w:t>
      </w:r>
    </w:p>
    <w:p w14:paraId="6EA29565" w14:textId="77777777" w:rsidR="006D71B9" w:rsidRDefault="006D71B9">
      <w:pPr>
        <w:jc w:val="both"/>
        <w:rPr>
          <w:lang w:val="da-DK"/>
        </w:rPr>
      </w:pPr>
    </w:p>
    <w:p w14:paraId="6E4A2C10" w14:textId="77777777" w:rsidR="006D71B9" w:rsidRDefault="006D71B9">
      <w:pPr>
        <w:jc w:val="both"/>
        <w:rPr>
          <w:lang w:val="da-DK"/>
        </w:rPr>
      </w:pPr>
    </w:p>
    <w:p w14:paraId="2E896311" w14:textId="77777777" w:rsidR="00EC0027" w:rsidRDefault="00EC0027">
      <w:pPr>
        <w:jc w:val="both"/>
        <w:rPr>
          <w:lang w:val="da-DK"/>
        </w:rPr>
      </w:pPr>
    </w:p>
    <w:p w14:paraId="67AA4363" w14:textId="77777777" w:rsidR="006D71B9" w:rsidRDefault="006D71B9">
      <w:pPr>
        <w:jc w:val="both"/>
        <w:rPr>
          <w:b/>
          <w:lang w:val="da-DK"/>
        </w:rPr>
      </w:pPr>
      <w:r>
        <w:rPr>
          <w:b/>
          <w:lang w:val="da-DK"/>
        </w:rPr>
        <w:t>2. Fagets formål</w:t>
      </w:r>
    </w:p>
    <w:p w14:paraId="09E8205C" w14:textId="77777777" w:rsidR="006925AA" w:rsidRDefault="006925AA">
      <w:pPr>
        <w:jc w:val="both"/>
        <w:rPr>
          <w:rFonts w:eastAsia="DejaVu Serif"/>
          <w:bCs/>
          <w:i/>
          <w:lang w:val="da-DK"/>
        </w:rPr>
      </w:pPr>
    </w:p>
    <w:p w14:paraId="292E1269" w14:textId="77777777" w:rsidR="006D71B9" w:rsidRPr="006925AA" w:rsidRDefault="006925AA">
      <w:pPr>
        <w:jc w:val="both"/>
        <w:rPr>
          <w:i/>
          <w:lang w:val="da-DK"/>
        </w:rPr>
      </w:pPr>
      <w:r w:rsidRPr="006925AA">
        <w:rPr>
          <w:rFonts w:eastAsia="DejaVu Serif"/>
          <w:bCs/>
          <w:i/>
          <w:lang w:val="da-DK"/>
        </w:rPr>
        <w:t xml:space="preserve">Eleverne skal kunne anvende det danske sprog både mundtligt og skriftligt, bl.a. som forberedelse til deres videregående uddannelse. </w:t>
      </w:r>
      <w:r w:rsidRPr="007200ED">
        <w:rPr>
          <w:rFonts w:eastAsia="DejaVu Serif"/>
          <w:bCs/>
          <w:i/>
          <w:lang w:val="da-DK"/>
        </w:rPr>
        <w:t>I arbejdet med sprog, litteratur og medier skærpes elevernes evne til analyse, fortolkning og kritisk refleksion</w:t>
      </w:r>
    </w:p>
    <w:p w14:paraId="67850754" w14:textId="77777777" w:rsidR="006D71B9" w:rsidRPr="006925AA" w:rsidRDefault="006D71B9">
      <w:pPr>
        <w:jc w:val="both"/>
        <w:rPr>
          <w:i/>
          <w:lang w:val="da-DK"/>
        </w:rPr>
      </w:pPr>
    </w:p>
    <w:p w14:paraId="757722C4" w14:textId="77777777" w:rsidR="006D71B9" w:rsidRDefault="006D71B9">
      <w:pPr>
        <w:jc w:val="both"/>
        <w:rPr>
          <w:lang w:val="da-DK"/>
        </w:rPr>
      </w:pPr>
      <w:r>
        <w:rPr>
          <w:lang w:val="da-DK"/>
        </w:rPr>
        <w:t>Eleverne opnår i danskfaget indblik i centrale kulturelle og bevidsthedshistoriske strømninger i dansk litteratur og kultur samt færdighed i at analysere og fortolke tekster i bred forstand. Gennem tekstarbejdet etablerer eleverne genrebevidsthed og forståelse for de enkelte genrers egenart. Tekstanalysen funderes i danskfaglige grundbegreber som komposition, fortælleteknik, synsvinkel og fortællertype, billedsprog og symbolik, retorik og sproglige virkemidler. Arbejdet med at analysere tekster, herunder medietekster, og sammenfatte de analytiske iagttagelser i en tekstbegrundet fortolkning styrker elevernes analytisk-kritiske færdigheder.</w:t>
      </w:r>
    </w:p>
    <w:p w14:paraId="767D9FB4" w14:textId="77777777" w:rsidR="006D71B9" w:rsidRDefault="006D71B9">
      <w:pPr>
        <w:jc w:val="both"/>
        <w:rPr>
          <w:lang w:val="da-DK"/>
        </w:rPr>
      </w:pPr>
    </w:p>
    <w:p w14:paraId="4C64A8D0" w14:textId="77777777" w:rsidR="006D71B9" w:rsidRDefault="006D71B9">
      <w:pPr>
        <w:jc w:val="both"/>
        <w:rPr>
          <w:lang w:val="da-DK"/>
        </w:rPr>
      </w:pPr>
      <w:r>
        <w:rPr>
          <w:lang w:val="da-DK"/>
        </w:rPr>
        <w:t>Dansk i Grønland har særligt fokus på udvikling af elevernes sproglige bevidsthed, deres sprogbrug og deres grundlæggende dansksproglige færdigheder. Eleverne udvikler i danskfaget deres evne til på dansk at formidle faglig viden og kulturel indsigt såvel mundtligt som skriftligt. I mundtlige oplæg samt selvstændig tekstproduktion vægtes i særlig grad dansksproglig udtryksevne, herunder nuanceret og forståelig kommunikation. De dansksproglige, analytiske og udtryksmæssige kompetencer sikrer eleverne et grundlag for at håndtere informationer kritisk og for at kunne formidle deres indsigt mundtligt og skriftligt på dansk.</w:t>
      </w:r>
    </w:p>
    <w:p w14:paraId="4CAD071B" w14:textId="77777777" w:rsidR="006925AA" w:rsidRDefault="006925AA" w:rsidP="006925AA">
      <w:pPr>
        <w:autoSpaceDE w:val="0"/>
        <w:spacing w:line="276" w:lineRule="auto"/>
        <w:rPr>
          <w:rFonts w:eastAsia="DejaVu Serif"/>
          <w:bCs/>
          <w:lang w:val="da-DK"/>
        </w:rPr>
      </w:pPr>
    </w:p>
    <w:p w14:paraId="24F684F5" w14:textId="77777777" w:rsidR="006925AA" w:rsidRPr="005543D0" w:rsidRDefault="006925AA" w:rsidP="006925AA">
      <w:pPr>
        <w:autoSpaceDE w:val="0"/>
        <w:spacing w:line="276" w:lineRule="auto"/>
        <w:rPr>
          <w:rFonts w:eastAsia="DejaVu Serif"/>
          <w:bCs/>
          <w:i/>
          <w:lang w:val="da-DK"/>
        </w:rPr>
      </w:pPr>
      <w:r w:rsidRPr="006925AA">
        <w:rPr>
          <w:rFonts w:eastAsia="DejaVu Serif"/>
          <w:bCs/>
          <w:i/>
          <w:lang w:val="da-DK"/>
        </w:rPr>
        <w:t xml:space="preserve">Eleverne skal kunne bruge det danske sprog til at udtrykke deres viden og holdninger skriftligt og mundtligt samt kunne at strukturere </w:t>
      </w:r>
      <w:r w:rsidR="005543D0">
        <w:rPr>
          <w:rFonts w:eastAsia="DejaVu Serif"/>
          <w:bCs/>
          <w:i/>
          <w:lang w:val="da-DK"/>
        </w:rPr>
        <w:t xml:space="preserve">og vurdere deres læringsproces. </w:t>
      </w:r>
      <w:r w:rsidRPr="005543D0">
        <w:rPr>
          <w:rFonts w:eastAsia="DejaVu Serif"/>
          <w:bCs/>
          <w:i/>
          <w:lang w:val="da-DK"/>
        </w:rPr>
        <w:t>Derudover skal eleverne have studiemæssige kompetencer til brug for tilegnelse af viden, individuel og kollektiv læring, rapportskrivning, projektarbejde, læsestrategier, informationshåndtering og differentierede fremstillingsformer.</w:t>
      </w:r>
    </w:p>
    <w:p w14:paraId="20575EEE" w14:textId="77777777" w:rsidR="006D71B9" w:rsidRPr="006925AA" w:rsidRDefault="006D71B9">
      <w:pPr>
        <w:jc w:val="both"/>
        <w:rPr>
          <w:i/>
          <w:lang w:val="da-DK"/>
        </w:rPr>
      </w:pPr>
    </w:p>
    <w:p w14:paraId="52E1A594" w14:textId="77777777" w:rsidR="006D71B9" w:rsidRDefault="006D71B9">
      <w:pPr>
        <w:jc w:val="both"/>
        <w:rPr>
          <w:lang w:val="da-DK"/>
        </w:rPr>
      </w:pPr>
      <w:r>
        <w:rPr>
          <w:lang w:val="da-DK"/>
        </w:rPr>
        <w:t>Danskundervisningen træner og udvikler elevernes evner til at sprogliggøre deres tanker. Undervisningen etablerer rammer for elevernes sproglige kommunikation og lader eleverne gå i dialog med det faglige stof, frem for at læreren står og gennemgår stoffet ved tavlen. Udover at være en motiverende faktor medvirker danskundervisningens sproglige praksis til udvikling af elevernes kommunikative kompetencer.</w:t>
      </w:r>
    </w:p>
    <w:p w14:paraId="359A05CB" w14:textId="77777777" w:rsidR="006D71B9" w:rsidRDefault="006D71B9">
      <w:pPr>
        <w:jc w:val="both"/>
        <w:rPr>
          <w:lang w:val="da-DK"/>
        </w:rPr>
      </w:pPr>
      <w:r>
        <w:rPr>
          <w:lang w:val="da-DK"/>
        </w:rPr>
        <w:lastRenderedPageBreak/>
        <w:t>I danskundervisningen tilegner eleverne sig desuden analytiske begreber, der udgør et fagsprog, som de øver sig i at anvende mundtligt og skriftligt. I den forbindelse står elevernes bevidsthed om forskel på mundtlige og skriftlige udtrykskoder centralt.</w:t>
      </w:r>
    </w:p>
    <w:p w14:paraId="70DD0D37" w14:textId="77777777" w:rsidR="006D71B9" w:rsidRDefault="006D71B9">
      <w:pPr>
        <w:jc w:val="both"/>
        <w:rPr>
          <w:lang w:val="da-DK"/>
        </w:rPr>
      </w:pPr>
    </w:p>
    <w:p w14:paraId="6B50FA54" w14:textId="77777777" w:rsidR="006D71B9" w:rsidRDefault="006D71B9">
      <w:pPr>
        <w:jc w:val="both"/>
        <w:rPr>
          <w:lang w:val="da-DK"/>
        </w:rPr>
      </w:pPr>
      <w:r>
        <w:rPr>
          <w:lang w:val="da-DK"/>
        </w:rPr>
        <w:t>Mange gymnasiefremmede elever har brug for støtte til at lære, hvordan de tilegner sig faglig viden. Hjemmearbejde gives med tydelige handlingsanvisninger, ligesom eleverne</w:t>
      </w:r>
    </w:p>
    <w:p w14:paraId="1CA05264" w14:textId="77777777" w:rsidR="006D71B9" w:rsidRDefault="006D71B9">
      <w:pPr>
        <w:jc w:val="both"/>
        <w:rPr>
          <w:lang w:val="da-DK"/>
        </w:rPr>
      </w:pPr>
      <w:r>
        <w:rPr>
          <w:lang w:val="da-DK"/>
        </w:rPr>
        <w:t>trænes i discipliner som planlægning, læsestrategi, mundtlig fremlæggelse, informationssøgning og lignende læringskompetencer. Denne træning kan planlægges i samarbejde med faget Studiemetodik, men bør også udfoldes indenfor danskfagets rammer. Udviklingen af elevernes læringskompetencer anskues som en proces, der forløber progressivt gennem de tre gymnasieår.</w:t>
      </w:r>
    </w:p>
    <w:p w14:paraId="4D859321" w14:textId="77777777" w:rsidR="006D71B9" w:rsidRDefault="006D71B9">
      <w:pPr>
        <w:jc w:val="both"/>
        <w:rPr>
          <w:lang w:val="da-DK"/>
        </w:rPr>
      </w:pPr>
    </w:p>
    <w:p w14:paraId="186A39CC" w14:textId="77777777" w:rsidR="006D71B9" w:rsidRDefault="006D71B9">
      <w:pPr>
        <w:jc w:val="both"/>
        <w:rPr>
          <w:lang w:val="da-DK"/>
        </w:rPr>
      </w:pPr>
      <w:r>
        <w:rPr>
          <w:lang w:val="da-DK"/>
        </w:rPr>
        <w:t>Elevernes bevidsthed om læringsprocessen styrkes, når det konkrete mål med undervisningen hele tiden synliggøres og begrundes. Herved skabes gennemskuelighed i forhold til, hvad der skal læres og hvorfor.</w:t>
      </w:r>
    </w:p>
    <w:p w14:paraId="3E3814A9" w14:textId="77777777" w:rsidR="006925AA" w:rsidRDefault="006925AA">
      <w:pPr>
        <w:jc w:val="both"/>
        <w:rPr>
          <w:rFonts w:eastAsia="DejaVu Serif"/>
          <w:bCs/>
          <w:i/>
          <w:lang w:val="da-DK"/>
        </w:rPr>
      </w:pPr>
    </w:p>
    <w:p w14:paraId="087D712A" w14:textId="77777777" w:rsidR="006D71B9" w:rsidRPr="006925AA" w:rsidRDefault="006925AA">
      <w:pPr>
        <w:jc w:val="both"/>
        <w:rPr>
          <w:i/>
          <w:lang w:val="da-DK"/>
        </w:rPr>
      </w:pPr>
      <w:r w:rsidRPr="006925AA">
        <w:rPr>
          <w:rFonts w:eastAsia="DejaVu Serif"/>
          <w:bCs/>
          <w:i/>
          <w:lang w:val="da-DK"/>
        </w:rPr>
        <w:t xml:space="preserve">Eleverne skal have kritisk-analytisk sans og æstetisk bevidsthed. </w:t>
      </w:r>
      <w:r w:rsidRPr="007200ED">
        <w:rPr>
          <w:rFonts w:eastAsia="DejaVu Serif"/>
          <w:bCs/>
          <w:i/>
          <w:lang w:val="da-DK"/>
        </w:rPr>
        <w:t>Danskfaget bidrager til udvikling af elevernes selv- og omverdensforståelse og udgør således et grundlag for personlig identitetsudvikling og social udfoldelse</w:t>
      </w:r>
    </w:p>
    <w:p w14:paraId="4F6AFC99" w14:textId="77777777" w:rsidR="006D71B9" w:rsidRPr="006925AA" w:rsidRDefault="006D71B9">
      <w:pPr>
        <w:jc w:val="both"/>
        <w:rPr>
          <w:i/>
          <w:lang w:val="da-DK"/>
        </w:rPr>
      </w:pPr>
    </w:p>
    <w:p w14:paraId="56695717" w14:textId="77777777" w:rsidR="006D71B9" w:rsidRDefault="006D71B9">
      <w:pPr>
        <w:jc w:val="both"/>
        <w:rPr>
          <w:lang w:val="da-DK"/>
        </w:rPr>
      </w:pPr>
      <w:r>
        <w:rPr>
          <w:lang w:val="da-DK"/>
        </w:rPr>
        <w:t>Danskfagets tekstanalytiske dimension udvikler elevernes færdighed i at afdække betydning og etablere sammenfattende tolkninger af såvel indhold som udtryksform. Eleverne opnår indsigt i væsentlige tendenser i dansk kultur og litteratur og hermed i vigtige sider af vesteuropæiske tænkemåder og livsopfattelser. Undervisningen etablerer rum for, at denne viden bringes i dialog med elevernes egen kulturbaggrund, hvilket bidrager til udvikling af elevernes dannelseshorisont og kulturelle bevidsthed. Eleverne opnår et personligt udbytte i form af kritisk sans, kulturhistorisk indsigt samt æstetisk opmærksomhed.</w:t>
      </w:r>
    </w:p>
    <w:p w14:paraId="223F0192" w14:textId="77777777" w:rsidR="006D71B9" w:rsidRDefault="006D71B9">
      <w:pPr>
        <w:jc w:val="both"/>
        <w:rPr>
          <w:lang w:val="da-DK"/>
        </w:rPr>
      </w:pPr>
    </w:p>
    <w:p w14:paraId="662C0D50" w14:textId="77777777" w:rsidR="006D71B9" w:rsidRDefault="006D71B9">
      <w:pPr>
        <w:jc w:val="both"/>
        <w:rPr>
          <w:lang w:val="da-DK"/>
        </w:rPr>
      </w:pPr>
      <w:r>
        <w:rPr>
          <w:lang w:val="da-DK"/>
        </w:rPr>
        <w:t>Beskæftigelsen med skønlitterære tekster og moderne medietekster har ud over at bidrage til opfyldelsen af de faglige mål tillige en rolle at spille i relation til elevernes egen livssituation og selvforståelse. Undervisningen kan derfor i arbejdet med de faglige mål og det faglige indhold også tage sigte på et sådant personligt, identitetsdannende udbytte.</w:t>
      </w:r>
    </w:p>
    <w:p w14:paraId="430796A5" w14:textId="77777777" w:rsidR="006D71B9" w:rsidRDefault="006D71B9">
      <w:pPr>
        <w:jc w:val="both"/>
        <w:rPr>
          <w:lang w:val="da-DK"/>
        </w:rPr>
      </w:pPr>
    </w:p>
    <w:p w14:paraId="152B16F4" w14:textId="77777777" w:rsidR="006D71B9" w:rsidRDefault="006D71B9">
      <w:pPr>
        <w:jc w:val="both"/>
        <w:rPr>
          <w:lang w:val="da-DK"/>
        </w:rPr>
      </w:pPr>
    </w:p>
    <w:p w14:paraId="311C4E68" w14:textId="77777777" w:rsidR="006925AA" w:rsidRPr="007200ED" w:rsidRDefault="006925AA" w:rsidP="006925AA">
      <w:pPr>
        <w:autoSpaceDE w:val="0"/>
        <w:spacing w:line="276" w:lineRule="auto"/>
        <w:rPr>
          <w:rFonts w:eastAsia="DejaVu Serif"/>
          <w:bCs/>
          <w:i/>
          <w:lang w:val="da-DK"/>
        </w:rPr>
      </w:pPr>
      <w:r w:rsidRPr="006925AA">
        <w:rPr>
          <w:rFonts w:eastAsia="DejaVu Serif"/>
          <w:bCs/>
          <w:i/>
          <w:lang w:val="da-DK"/>
        </w:rPr>
        <w:t xml:space="preserve">Eleverne skal have kulturel og samfundsmæssig bevidsthed og evne til at afkode betydning og indgå i kritisk dialog med divergerende omverdensforståelser. </w:t>
      </w:r>
      <w:r w:rsidRPr="007200ED">
        <w:rPr>
          <w:rFonts w:eastAsia="DejaVu Serif"/>
          <w:bCs/>
          <w:i/>
          <w:lang w:val="da-DK"/>
        </w:rPr>
        <w:t>Ved styrkelse af elevernes kritisk-analytiske sans og sproglige udtryk fremmes deres muligheder for at orientere sig og handle i et moderne, demokratisk, grønlandsk samfund såvel som i den globale verden.</w:t>
      </w:r>
    </w:p>
    <w:p w14:paraId="25F8B55D" w14:textId="77777777" w:rsidR="006925AA" w:rsidRPr="007200ED" w:rsidRDefault="006925AA" w:rsidP="006925AA">
      <w:pPr>
        <w:autoSpaceDE w:val="0"/>
        <w:spacing w:line="276" w:lineRule="auto"/>
        <w:rPr>
          <w:rFonts w:eastAsia="DejaVu Serif"/>
          <w:b/>
          <w:bCs/>
          <w:lang w:val="da-DK"/>
        </w:rPr>
      </w:pPr>
    </w:p>
    <w:p w14:paraId="5152727F" w14:textId="77777777" w:rsidR="006D71B9" w:rsidRDefault="006D71B9">
      <w:pPr>
        <w:jc w:val="both"/>
        <w:rPr>
          <w:lang w:val="da-DK"/>
        </w:rPr>
      </w:pPr>
      <w:r>
        <w:rPr>
          <w:lang w:val="da-DK"/>
        </w:rPr>
        <w:lastRenderedPageBreak/>
        <w:t>I danskfaget møder eleverne mennesker, der tænker anderledes end dem selv. Beskæftigelsen med divergerende livsanskuelser og disses kulturelle udtryk styrker elevernes viden om egne og andres kulturelle værdier. Danskfagets vægtning af de sproglige, analytiske og udtryksmæssige kompetencer sikrer eleverne et grundlag for at håndtere udsagn og informationer kritisk og for at kunne sprogliggøre og formidle deres indsigt mundtligt og skriftligt på dansk. Dette kvalificerer eleverne til sagligt og nuanceret at tage del i diskussionerne i et moderne, demokratisk samfund, hvor værdier og normer er til debat.</w:t>
      </w:r>
    </w:p>
    <w:p w14:paraId="62FF5770" w14:textId="77777777" w:rsidR="006D71B9" w:rsidRDefault="006D71B9">
      <w:pPr>
        <w:jc w:val="both"/>
        <w:rPr>
          <w:lang w:val="da-DK"/>
        </w:rPr>
      </w:pPr>
    </w:p>
    <w:p w14:paraId="78CA53B4" w14:textId="77777777" w:rsidR="006D71B9" w:rsidRDefault="006D71B9">
      <w:pPr>
        <w:jc w:val="both"/>
        <w:rPr>
          <w:lang w:val="da-DK"/>
        </w:rPr>
      </w:pPr>
    </w:p>
    <w:p w14:paraId="04FA0F70" w14:textId="77777777" w:rsidR="006D71B9" w:rsidRDefault="006D71B9">
      <w:pPr>
        <w:jc w:val="both"/>
        <w:rPr>
          <w:lang w:val="da-DK"/>
        </w:rPr>
      </w:pPr>
    </w:p>
    <w:p w14:paraId="082EF6A9" w14:textId="77777777" w:rsidR="006D71B9" w:rsidRDefault="006D71B9">
      <w:pPr>
        <w:jc w:val="both"/>
        <w:rPr>
          <w:b/>
          <w:lang w:val="da-DK"/>
        </w:rPr>
      </w:pPr>
      <w:r>
        <w:rPr>
          <w:b/>
          <w:lang w:val="da-DK"/>
        </w:rPr>
        <w:t>3. Læringsmål og indhold</w:t>
      </w:r>
    </w:p>
    <w:p w14:paraId="0CB96300" w14:textId="77777777" w:rsidR="006D71B9" w:rsidRDefault="006D71B9">
      <w:pPr>
        <w:jc w:val="both"/>
        <w:rPr>
          <w:lang w:val="da-DK"/>
        </w:rPr>
      </w:pPr>
      <w:r>
        <w:rPr>
          <w:lang w:val="da-DK"/>
        </w:rPr>
        <w:t>Læringsmålene i dansk i Grønland er snævert forbundne med fagets kernestof. Målene angiver, hvordan eleverne skal kunne arbejde med andres og egne tekster. Læringsmålene er således styrende i relation til den daglige undervisnings indhold, mens kernestoffet angiver, hvilke konkrete teksttyper og analyseredskaber, eleverne skal præsenteres for.</w:t>
      </w:r>
    </w:p>
    <w:p w14:paraId="3F17B3EB" w14:textId="77777777" w:rsidR="006D71B9" w:rsidRDefault="006D71B9">
      <w:pPr>
        <w:jc w:val="both"/>
        <w:rPr>
          <w:b/>
          <w:lang w:val="da-DK"/>
        </w:rPr>
      </w:pPr>
    </w:p>
    <w:p w14:paraId="0B5E0BB3" w14:textId="77777777" w:rsidR="006D71B9" w:rsidRDefault="006D71B9">
      <w:pPr>
        <w:jc w:val="both"/>
        <w:rPr>
          <w:b/>
          <w:lang w:val="da-DK"/>
        </w:rPr>
      </w:pPr>
    </w:p>
    <w:p w14:paraId="31F396E3" w14:textId="77777777" w:rsidR="006D71B9" w:rsidRDefault="006D71B9">
      <w:pPr>
        <w:jc w:val="both"/>
        <w:rPr>
          <w:b/>
          <w:lang w:val="da-DK"/>
        </w:rPr>
      </w:pPr>
      <w:r>
        <w:rPr>
          <w:b/>
          <w:lang w:val="da-DK"/>
        </w:rPr>
        <w:t>3.1 Læringsmål</w:t>
      </w:r>
    </w:p>
    <w:p w14:paraId="68F05988" w14:textId="77777777" w:rsidR="006D71B9" w:rsidRDefault="006D71B9">
      <w:pPr>
        <w:jc w:val="both"/>
        <w:rPr>
          <w:lang w:val="da-DK"/>
        </w:rPr>
      </w:pPr>
      <w:r>
        <w:rPr>
          <w:lang w:val="da-DK"/>
        </w:rPr>
        <w:t>Læringsmålene formulerer det optimale endemålsniveau for de dygtigste elever. Arbejdet med læringsmålene kan anskues progressivt, hvor det i processen er hensigtsmæssigt at fokusere på en række delmål. Overordnet set peger de faglige mål på analysefærdigheden som en væsentlig danskfaglig kompetence samt den dansksproglige formuleringsevne som et centralt element i faget dansk i Grønland.</w:t>
      </w:r>
    </w:p>
    <w:p w14:paraId="67A792CA" w14:textId="77777777" w:rsidR="006D71B9" w:rsidRDefault="006D71B9">
      <w:pPr>
        <w:jc w:val="both"/>
        <w:rPr>
          <w:lang w:val="da-DK"/>
        </w:rPr>
      </w:pPr>
    </w:p>
    <w:p w14:paraId="22B74E2A" w14:textId="77777777" w:rsidR="006D71B9" w:rsidRDefault="006D71B9">
      <w:pPr>
        <w:jc w:val="both"/>
        <w:rPr>
          <w:lang w:val="da-DK"/>
        </w:rPr>
      </w:pPr>
      <w:r>
        <w:rPr>
          <w:lang w:val="da-DK"/>
        </w:rPr>
        <w:t>De første fire læringsmål orienterer sig mod danskfagets sproglige dimension, herunder elevernes mundtlige og skriftlige udtryksfærdighed på dansk. Eleverne skal kunne</w:t>
      </w:r>
    </w:p>
    <w:p w14:paraId="6D3E619E" w14:textId="77777777" w:rsidR="006D71B9" w:rsidRDefault="006D71B9">
      <w:pPr>
        <w:jc w:val="both"/>
        <w:rPr>
          <w:lang w:val="da-DK"/>
        </w:rPr>
      </w:pPr>
    </w:p>
    <w:p w14:paraId="0D33EBBA" w14:textId="77777777" w:rsidR="006D71B9" w:rsidRDefault="006D71B9" w:rsidP="00B22EBA">
      <w:pPr>
        <w:numPr>
          <w:ilvl w:val="0"/>
          <w:numId w:val="11"/>
        </w:numPr>
        <w:jc w:val="both"/>
        <w:rPr>
          <w:i/>
          <w:lang w:val="da-DK"/>
        </w:rPr>
      </w:pPr>
      <w:r>
        <w:rPr>
          <w:i/>
          <w:lang w:val="da-DK"/>
        </w:rPr>
        <w:t>demonstrere en sikker og nuanceret beherskelse af det danske sprog, herunder benytte en genkendelig udtale af dansk og beherske skriftsprogets vigtigste normer for sprogrigtighed</w:t>
      </w:r>
    </w:p>
    <w:p w14:paraId="1BE705D4" w14:textId="77777777" w:rsidR="006D71B9" w:rsidRDefault="006D71B9" w:rsidP="00B22EBA">
      <w:pPr>
        <w:numPr>
          <w:ilvl w:val="0"/>
          <w:numId w:val="11"/>
        </w:numPr>
        <w:jc w:val="both"/>
        <w:rPr>
          <w:i/>
          <w:lang w:val="da-DK"/>
        </w:rPr>
      </w:pPr>
      <w:r>
        <w:rPr>
          <w:i/>
          <w:lang w:val="da-DK"/>
        </w:rPr>
        <w:t>formidle en viden og et budskab overbevisende og sikkert i mundtlig form, herunder deltage i diskussioner med argumenterende indlæg</w:t>
      </w:r>
    </w:p>
    <w:p w14:paraId="08D765E5" w14:textId="77777777" w:rsidR="006D71B9" w:rsidRDefault="006D71B9" w:rsidP="00B22EBA">
      <w:pPr>
        <w:numPr>
          <w:ilvl w:val="0"/>
          <w:numId w:val="11"/>
        </w:numPr>
        <w:jc w:val="both"/>
        <w:rPr>
          <w:i/>
          <w:lang w:val="da-DK"/>
        </w:rPr>
      </w:pPr>
      <w:r>
        <w:rPr>
          <w:i/>
          <w:lang w:val="da-DK"/>
        </w:rPr>
        <w:t>beherske forskellige skriftlige fremstillingsformer og udvise evne til at reflektere og formidle skriftligt</w:t>
      </w:r>
    </w:p>
    <w:p w14:paraId="4A6CA76E" w14:textId="77777777" w:rsidR="006D71B9" w:rsidRDefault="006D71B9" w:rsidP="00B22EBA">
      <w:pPr>
        <w:numPr>
          <w:ilvl w:val="0"/>
          <w:numId w:val="11"/>
        </w:numPr>
        <w:jc w:val="both"/>
        <w:rPr>
          <w:i/>
          <w:lang w:val="da-DK"/>
        </w:rPr>
      </w:pPr>
      <w:r>
        <w:rPr>
          <w:i/>
          <w:lang w:val="da-DK"/>
        </w:rPr>
        <w:t>demonstrere færdighed i at karakterisere sprogets opbygning, brug og funktion</w:t>
      </w:r>
    </w:p>
    <w:p w14:paraId="45600B5D" w14:textId="77777777" w:rsidR="006D71B9" w:rsidRDefault="006D71B9">
      <w:pPr>
        <w:jc w:val="both"/>
        <w:rPr>
          <w:i/>
          <w:lang w:val="da-DK"/>
        </w:rPr>
      </w:pPr>
    </w:p>
    <w:p w14:paraId="10A0D7EA" w14:textId="77777777" w:rsidR="006D71B9" w:rsidRDefault="006D71B9">
      <w:pPr>
        <w:jc w:val="both"/>
        <w:rPr>
          <w:lang w:val="da-DK"/>
        </w:rPr>
      </w:pPr>
      <w:r>
        <w:rPr>
          <w:lang w:val="da-DK"/>
        </w:rPr>
        <w:t>Ovennævnte læringsmål lægger vægt på at styrke elevernes dansksproglige kompetencer på alle niveauer. Eleverne skal kunne kommunikere sikkert og varieret på dansk og beherske de fire grundlæggende kulturfærdigheder at tale, skrive, lytte og læse på dansk. Træning af disse færdigheder står centralt i udviklingen af elevernes sprogbeherskelse passivt såvel som aktivt.</w:t>
      </w:r>
    </w:p>
    <w:p w14:paraId="0587D96B" w14:textId="77777777" w:rsidR="006D71B9" w:rsidRDefault="006D71B9">
      <w:pPr>
        <w:jc w:val="both"/>
        <w:rPr>
          <w:lang w:val="da-DK"/>
        </w:rPr>
      </w:pPr>
    </w:p>
    <w:p w14:paraId="47AC9432" w14:textId="77777777" w:rsidR="006D71B9" w:rsidRDefault="006D71B9">
      <w:pPr>
        <w:jc w:val="both"/>
        <w:rPr>
          <w:lang w:val="da-DK"/>
        </w:rPr>
      </w:pPr>
      <w:r>
        <w:rPr>
          <w:lang w:val="da-DK"/>
        </w:rPr>
        <w:lastRenderedPageBreak/>
        <w:t xml:space="preserve">Det skal præciseres, at der ikke kræves sprogkundskab og sprogfærdighed på modersmålsniveau, men at eleverne skal kunne udtrykke sig præcist og varieret og med en rimelig grammatisk korrekthed såvel mundtligt som skriftligt. Målestokken er de bedst dansktalende grønlændere. Ikke-meningsforstyrrende kongruensfejl samt usikkerhed vedrørende artiklernes grammatisk bestemte køn accepteres </w:t>
      </w:r>
      <w:proofErr w:type="gramStart"/>
      <w:r>
        <w:rPr>
          <w:lang w:val="da-DK"/>
        </w:rPr>
        <w:t>eksempelvis</w:t>
      </w:r>
      <w:proofErr w:type="gramEnd"/>
      <w:r>
        <w:rPr>
          <w:lang w:val="da-DK"/>
        </w:rPr>
        <w:t>. Men eleverne skal kunne kommunikere og anvende det danske sprog på et niveau, der kvalificerer dem til videregående uddannelse.</w:t>
      </w:r>
    </w:p>
    <w:p w14:paraId="42BE1017" w14:textId="77777777" w:rsidR="006D71B9" w:rsidRDefault="006D71B9">
      <w:pPr>
        <w:jc w:val="both"/>
        <w:rPr>
          <w:lang w:val="da-DK"/>
        </w:rPr>
      </w:pPr>
    </w:p>
    <w:p w14:paraId="107C189A" w14:textId="77777777" w:rsidR="006D71B9" w:rsidRDefault="006D71B9">
      <w:pPr>
        <w:jc w:val="both"/>
        <w:rPr>
          <w:lang w:val="da-DK"/>
        </w:rPr>
      </w:pPr>
      <w:r>
        <w:rPr>
          <w:lang w:val="da-DK"/>
        </w:rPr>
        <w:t xml:space="preserve">I den daglige undervisning vil arbejdet med de fire ovennævnte læringsmål indgå i samspil med hinanden. Mundtlig og skriftlig formulering på dansk er både læringsmål og didaktisk redskab i undervisningen. Der fokuseres i arbejdet på det dansksproglige udtryk, sproglig variation og præcision samt udvikling af elevernes ordforråd, </w:t>
      </w:r>
      <w:proofErr w:type="gramStart"/>
      <w:r>
        <w:rPr>
          <w:lang w:val="da-DK"/>
        </w:rPr>
        <w:t>således at</w:t>
      </w:r>
      <w:proofErr w:type="gramEnd"/>
      <w:r>
        <w:rPr>
          <w:lang w:val="da-DK"/>
        </w:rPr>
        <w:t xml:space="preserve"> elevernes kommunikative evner og bevidsthed styrkes.</w:t>
      </w:r>
    </w:p>
    <w:p w14:paraId="03C8820C" w14:textId="77777777" w:rsidR="006D71B9" w:rsidRDefault="006D71B9">
      <w:pPr>
        <w:jc w:val="both"/>
        <w:rPr>
          <w:lang w:val="da-DK"/>
        </w:rPr>
      </w:pPr>
    </w:p>
    <w:p w14:paraId="3E31BF61" w14:textId="77777777" w:rsidR="006D71B9" w:rsidRDefault="006D71B9">
      <w:pPr>
        <w:jc w:val="both"/>
        <w:rPr>
          <w:lang w:val="da-DK"/>
        </w:rPr>
      </w:pPr>
    </w:p>
    <w:p w14:paraId="08E17F34" w14:textId="77777777" w:rsidR="006D71B9" w:rsidRDefault="006D71B9">
      <w:pPr>
        <w:jc w:val="both"/>
        <w:rPr>
          <w:lang w:val="da-DK"/>
        </w:rPr>
      </w:pPr>
      <w:r>
        <w:rPr>
          <w:lang w:val="da-DK"/>
        </w:rPr>
        <w:t xml:space="preserve">Det er et mål for danskfagets undervisning, at eleverne kan redegøre, holde oplæg samt indgå i dialog og diskussion på dansk. Eleverne præsenteres for redskaber og teknikker i forbindelse med forberedelse og afvikling af mundtlige oplæg. Undervisningen tilrettelægges med en høj grad af mundtlighed, hvorigennem eleverne gradvist vænnes til at udtrykke sig målrettet og fokuseret på dansk. Eleverne trænes i at skelne mellem forskellige udtryksformer som </w:t>
      </w:r>
      <w:proofErr w:type="gramStart"/>
      <w:r>
        <w:rPr>
          <w:lang w:val="da-DK"/>
        </w:rPr>
        <w:t>eksempelvis</w:t>
      </w:r>
      <w:proofErr w:type="gramEnd"/>
      <w:r>
        <w:rPr>
          <w:lang w:val="da-DK"/>
        </w:rPr>
        <w:t xml:space="preserve"> det personligt prægede udtryk og den fagligt argumenterende fremstilling.</w:t>
      </w:r>
    </w:p>
    <w:p w14:paraId="4DD99993" w14:textId="77777777" w:rsidR="006D71B9" w:rsidRDefault="006D71B9">
      <w:pPr>
        <w:jc w:val="both"/>
        <w:rPr>
          <w:lang w:val="da-DK"/>
        </w:rPr>
      </w:pPr>
    </w:p>
    <w:p w14:paraId="2FE57245" w14:textId="77777777" w:rsidR="006D71B9" w:rsidRDefault="006D71B9">
      <w:pPr>
        <w:jc w:val="both"/>
        <w:rPr>
          <w:lang w:val="da-DK"/>
        </w:rPr>
      </w:pPr>
    </w:p>
    <w:p w14:paraId="105DA10E" w14:textId="77777777" w:rsidR="006D71B9" w:rsidRDefault="006D71B9">
      <w:pPr>
        <w:jc w:val="both"/>
        <w:rPr>
          <w:lang w:val="da-DK"/>
        </w:rPr>
      </w:pPr>
      <w:r>
        <w:rPr>
          <w:lang w:val="da-DK"/>
        </w:rPr>
        <w:t xml:space="preserve">Arbejdet med den skriftlige dimension i dansk i Grønland har som mål, at eleverne kan udtrykke sig sikkert og nuanceret på dansk og behersker de vigtigste normer for sprogrigtighed. </w:t>
      </w:r>
      <w:r>
        <w:rPr>
          <w:i/>
          <w:lang w:val="da-DK"/>
        </w:rPr>
        <w:t>Sikkert og nuanceret</w:t>
      </w:r>
      <w:r>
        <w:rPr>
          <w:lang w:val="da-DK"/>
        </w:rPr>
        <w:t xml:space="preserve"> er ikke ensbetydende med præcist og fejlfrit. Målestokken er ikke modersmålsskrivende danskere. Ikke-meningsforstyrrende sprogfejl forekommer, men det er vigtigt, at eleverne kan analysere, reflektere og formidle skriftligt på dansk. De skal beherske de vigtigste normer for sprogrigtighed og kunne skrive i forskellige genrer. Dette studieforberedende aspekt af skriveundervisningen er vigtigt, da eleverne i deres videre uddannelsesforløb vil blive mødt med krav om skrivefærdighed på et akademisk niveau Eleverne skal i det skriftlige arbejde kunne behandle et emne kritisk med en vis bredde og dybde, argumentere for en holdning samt skabe sammenhæng i fremstillingen. Læreren kan med fordel demonstrere disse forskellige delelementers konkrete udformning i eksemplariske elevbesvarelser.</w:t>
      </w:r>
    </w:p>
    <w:p w14:paraId="72F83D58" w14:textId="77777777" w:rsidR="006D71B9" w:rsidRDefault="006D71B9">
      <w:pPr>
        <w:jc w:val="both"/>
        <w:rPr>
          <w:lang w:val="da-DK"/>
        </w:rPr>
      </w:pPr>
    </w:p>
    <w:p w14:paraId="38566011" w14:textId="77777777" w:rsidR="006D71B9" w:rsidRDefault="006D71B9">
      <w:pPr>
        <w:jc w:val="both"/>
        <w:rPr>
          <w:lang w:val="da-DK"/>
        </w:rPr>
      </w:pPr>
    </w:p>
    <w:p w14:paraId="1D4D85C6" w14:textId="77777777" w:rsidR="006D71B9" w:rsidRDefault="006D71B9">
      <w:pPr>
        <w:jc w:val="both"/>
        <w:rPr>
          <w:lang w:val="da-DK"/>
        </w:rPr>
      </w:pPr>
    </w:p>
    <w:p w14:paraId="4211B580" w14:textId="77777777" w:rsidR="006D71B9" w:rsidRDefault="006D71B9">
      <w:pPr>
        <w:jc w:val="both"/>
        <w:rPr>
          <w:lang w:val="da-DK"/>
        </w:rPr>
      </w:pPr>
    </w:p>
    <w:p w14:paraId="3C6CCEA9" w14:textId="77777777" w:rsidR="006D71B9" w:rsidRDefault="006D71B9">
      <w:pPr>
        <w:jc w:val="both"/>
        <w:rPr>
          <w:lang w:val="da-DK"/>
        </w:rPr>
      </w:pPr>
      <w:r>
        <w:rPr>
          <w:lang w:val="da-DK"/>
        </w:rPr>
        <w:t xml:space="preserve">Et af danskfagets læringsmål er, at eleverne udvikler færdighed i at karakterisere sprog. De forventes at kunne anvende grammatikkens grundlæggende terminologi med </w:t>
      </w:r>
      <w:r>
        <w:rPr>
          <w:lang w:val="da-DK"/>
        </w:rPr>
        <w:lastRenderedPageBreak/>
        <w:t>hovedvægt på dens praktiske anvendelighed i tekstanalysen og i udviklingen af egne dansksproglige færdigheder.</w:t>
      </w:r>
    </w:p>
    <w:p w14:paraId="3540F719" w14:textId="77777777" w:rsidR="006D71B9" w:rsidRDefault="006D71B9">
      <w:pPr>
        <w:jc w:val="both"/>
        <w:rPr>
          <w:lang w:val="da-DK"/>
        </w:rPr>
      </w:pPr>
      <w:r>
        <w:rPr>
          <w:lang w:val="da-DK"/>
        </w:rPr>
        <w:t>Den grundlæggende grammatik er det system, som er fælles for sproglige ytringer og som er medvirkende til at definere teksters stil og betydning. Derfor er iagttagelse af ordklasser, ordbetydning og syntaks et vigtigt element i analysearbejdet med de litterære og mediemæssige stofområder, men også i elevernes egne mundtlige og skriftlige sprogproduktioner.</w:t>
      </w:r>
    </w:p>
    <w:p w14:paraId="18543B6C" w14:textId="77777777" w:rsidR="006D71B9" w:rsidRDefault="006D71B9">
      <w:pPr>
        <w:jc w:val="both"/>
        <w:rPr>
          <w:lang w:val="da-DK"/>
        </w:rPr>
      </w:pPr>
    </w:p>
    <w:p w14:paraId="727860B1" w14:textId="77777777" w:rsidR="006D71B9" w:rsidRDefault="006D71B9">
      <w:pPr>
        <w:jc w:val="both"/>
        <w:rPr>
          <w:lang w:val="da-DK"/>
        </w:rPr>
      </w:pPr>
      <w:r>
        <w:rPr>
          <w:lang w:val="da-DK"/>
        </w:rPr>
        <w:t>Det er vigtigt at præcisere, at elevernes dansksproglige kompetencer ikke kan vurderes som værende på modersmålsniveau. Der kræves derfor ikke sproganalytiske færdigheder svarende til dansk som modersmål, men det er målet, at eleverne anvender grammatisk terminologi i deres beskrivelse og analyse af tekster.</w:t>
      </w:r>
    </w:p>
    <w:p w14:paraId="0F226AED" w14:textId="77777777" w:rsidR="006D71B9" w:rsidRDefault="006D71B9">
      <w:pPr>
        <w:jc w:val="both"/>
        <w:rPr>
          <w:lang w:val="da-DK"/>
        </w:rPr>
      </w:pPr>
    </w:p>
    <w:p w14:paraId="366CCD0E" w14:textId="77777777" w:rsidR="006D71B9" w:rsidRDefault="006D71B9">
      <w:pPr>
        <w:jc w:val="both"/>
        <w:rPr>
          <w:lang w:val="da-DK"/>
        </w:rPr>
      </w:pPr>
      <w:r>
        <w:rPr>
          <w:lang w:val="da-DK"/>
        </w:rPr>
        <w:t xml:space="preserve">Det kan være sprogligt bevidsthedsudvidende for alle parter, at undervisningen bevidst sætter fokus på forskelle mellem grønlandsk og dansk sprog og inddrager elevernes egne sproglige erfaringer og ikke-danske sprogkompetencer, </w:t>
      </w:r>
      <w:proofErr w:type="gramStart"/>
      <w:r>
        <w:rPr>
          <w:lang w:val="da-DK"/>
        </w:rPr>
        <w:t>eksempelvis</w:t>
      </w:r>
      <w:proofErr w:type="gramEnd"/>
      <w:r>
        <w:rPr>
          <w:lang w:val="da-DK"/>
        </w:rPr>
        <w:t xml:space="preserve"> med henblik på at belyse sammenhængen mellem sprog og kultur eller mellem sprog og identitet. I denne forbindelse er et fagligt samarbejde med faget Grønlandsk relevant.</w:t>
      </w:r>
    </w:p>
    <w:p w14:paraId="07036C74" w14:textId="77777777" w:rsidR="006D71B9" w:rsidRDefault="006D71B9">
      <w:pPr>
        <w:jc w:val="both"/>
        <w:rPr>
          <w:lang w:val="da-DK"/>
        </w:rPr>
      </w:pPr>
    </w:p>
    <w:p w14:paraId="296453DE" w14:textId="77777777" w:rsidR="006D71B9" w:rsidRDefault="006D71B9">
      <w:pPr>
        <w:jc w:val="both"/>
        <w:rPr>
          <w:lang w:val="da-DK"/>
        </w:rPr>
      </w:pPr>
    </w:p>
    <w:p w14:paraId="08F22832" w14:textId="77777777" w:rsidR="006D71B9" w:rsidRDefault="006D71B9">
      <w:pPr>
        <w:jc w:val="both"/>
        <w:rPr>
          <w:lang w:val="da-DK"/>
        </w:rPr>
      </w:pPr>
      <w:r>
        <w:rPr>
          <w:lang w:val="da-DK"/>
        </w:rPr>
        <w:t>To læringsmål har mere receptiv karakter. Eleverne skal kunne</w:t>
      </w:r>
    </w:p>
    <w:p w14:paraId="4CFCB0A6" w14:textId="77777777" w:rsidR="006D71B9" w:rsidRDefault="006D71B9">
      <w:pPr>
        <w:jc w:val="both"/>
        <w:rPr>
          <w:lang w:val="da-DK"/>
        </w:rPr>
      </w:pPr>
    </w:p>
    <w:p w14:paraId="1511A9C6" w14:textId="77777777" w:rsidR="006D71B9" w:rsidRDefault="006D71B9" w:rsidP="00A84E1B">
      <w:pPr>
        <w:numPr>
          <w:ilvl w:val="0"/>
          <w:numId w:val="11"/>
        </w:numPr>
        <w:jc w:val="both"/>
        <w:rPr>
          <w:i/>
          <w:lang w:val="da-DK"/>
        </w:rPr>
      </w:pPr>
      <w:r>
        <w:rPr>
          <w:i/>
          <w:lang w:val="da-DK"/>
        </w:rPr>
        <w:t>lytte aktivt med opmærksomhed og forståelse</w:t>
      </w:r>
    </w:p>
    <w:p w14:paraId="61AABFC2" w14:textId="77777777" w:rsidR="006D71B9" w:rsidRDefault="006D71B9" w:rsidP="00A84E1B">
      <w:pPr>
        <w:numPr>
          <w:ilvl w:val="0"/>
          <w:numId w:val="11"/>
        </w:numPr>
        <w:jc w:val="both"/>
        <w:rPr>
          <w:i/>
          <w:lang w:val="da-DK"/>
        </w:rPr>
      </w:pPr>
      <w:r>
        <w:rPr>
          <w:i/>
          <w:lang w:val="da-DK"/>
        </w:rPr>
        <w:t>læse større sammenhængende tekster med udbytte og kunne anvende forskellige intensive og ekstensive læsemåder</w:t>
      </w:r>
    </w:p>
    <w:p w14:paraId="6E8B6378" w14:textId="77777777" w:rsidR="006D71B9" w:rsidRDefault="006D71B9">
      <w:pPr>
        <w:jc w:val="both"/>
        <w:rPr>
          <w:i/>
          <w:lang w:val="da-DK"/>
        </w:rPr>
      </w:pPr>
    </w:p>
    <w:p w14:paraId="7473E54E" w14:textId="77777777" w:rsidR="006D71B9" w:rsidRDefault="006D71B9">
      <w:pPr>
        <w:jc w:val="both"/>
        <w:rPr>
          <w:lang w:val="da-DK"/>
        </w:rPr>
      </w:pPr>
      <w:r>
        <w:rPr>
          <w:lang w:val="da-DK"/>
        </w:rPr>
        <w:t>Undervisningen stimulerer elevernes lyst til at læse på dansk og lytte til dansk.</w:t>
      </w:r>
    </w:p>
    <w:p w14:paraId="1D30E523" w14:textId="77777777" w:rsidR="006D71B9" w:rsidRDefault="006D71B9">
      <w:pPr>
        <w:jc w:val="both"/>
        <w:rPr>
          <w:lang w:val="da-DK"/>
        </w:rPr>
      </w:pPr>
    </w:p>
    <w:p w14:paraId="77D336AB" w14:textId="77777777" w:rsidR="006D71B9" w:rsidRDefault="006D71B9">
      <w:pPr>
        <w:jc w:val="both"/>
        <w:rPr>
          <w:lang w:val="da-DK"/>
        </w:rPr>
      </w:pPr>
      <w:r>
        <w:rPr>
          <w:lang w:val="da-DK"/>
        </w:rPr>
        <w:t xml:space="preserve">Aktiv lytning er en studiefærdighed, som læres gennem træning. I dansk arbejdes med elevernes lyttestrategier, </w:t>
      </w:r>
      <w:proofErr w:type="gramStart"/>
      <w:r>
        <w:rPr>
          <w:lang w:val="da-DK"/>
        </w:rPr>
        <w:t>således at</w:t>
      </w:r>
      <w:proofErr w:type="gramEnd"/>
      <w:r>
        <w:rPr>
          <w:lang w:val="da-DK"/>
        </w:rPr>
        <w:t xml:space="preserve"> de kan foretage både en global lytning, hvor </w:t>
      </w:r>
      <w:proofErr w:type="spellStart"/>
      <w:r>
        <w:rPr>
          <w:lang w:val="da-DK"/>
        </w:rPr>
        <w:t>helheds-forståelsen</w:t>
      </w:r>
      <w:proofErr w:type="spellEnd"/>
      <w:r>
        <w:rPr>
          <w:lang w:val="da-DK"/>
        </w:rPr>
        <w:t xml:space="preserve"> og det overordnede udsagn står centralt, og en mere selektiv lytning, hvor der fokuseres på konkrete elementer eller sammenhænge.</w:t>
      </w:r>
    </w:p>
    <w:p w14:paraId="7CE53ED8" w14:textId="77777777" w:rsidR="006D71B9" w:rsidRDefault="006D71B9">
      <w:pPr>
        <w:jc w:val="both"/>
        <w:rPr>
          <w:lang w:val="da-DK"/>
        </w:rPr>
      </w:pPr>
      <w:r>
        <w:rPr>
          <w:lang w:val="da-DK"/>
        </w:rPr>
        <w:t>Lytning indgår ligeledes som et centralt element i dialog og diskussion. I den forbindelse skabes i danskundervisningen bevidsthed om de udtaleproblemer og misforståelser, der kan opstå, når grønlændere og danskere kommunikerer med hinanden.</w:t>
      </w:r>
    </w:p>
    <w:p w14:paraId="01A8E713" w14:textId="77777777" w:rsidR="006D71B9" w:rsidRDefault="006D71B9">
      <w:pPr>
        <w:jc w:val="both"/>
        <w:rPr>
          <w:lang w:val="da-DK"/>
        </w:rPr>
      </w:pPr>
    </w:p>
    <w:p w14:paraId="47B56818" w14:textId="77777777" w:rsidR="006D71B9" w:rsidRDefault="006D71B9">
      <w:pPr>
        <w:jc w:val="both"/>
        <w:rPr>
          <w:lang w:val="da-DK"/>
        </w:rPr>
      </w:pPr>
      <w:r>
        <w:rPr>
          <w:lang w:val="da-DK"/>
        </w:rPr>
        <w:t>Elevernes læsekompetence på dansk øges gradvist gennem de tre gymnasieår, hvilket medvirker til at styrke ordforrådet og de dansksproglige færdigheder. Eleverne læser tekster af varierende længde i alle genrer. Den individuelle værklæsning muliggør en differentieret læseudfordring for den enkelte elev.</w:t>
      </w:r>
    </w:p>
    <w:p w14:paraId="1567304C" w14:textId="77777777" w:rsidR="006D71B9" w:rsidRDefault="006D71B9">
      <w:pPr>
        <w:jc w:val="both"/>
        <w:rPr>
          <w:lang w:val="da-DK"/>
        </w:rPr>
      </w:pPr>
    </w:p>
    <w:p w14:paraId="32B48ECE" w14:textId="77777777" w:rsidR="006D71B9" w:rsidRDefault="006D71B9">
      <w:pPr>
        <w:jc w:val="both"/>
        <w:rPr>
          <w:lang w:val="da-DK"/>
        </w:rPr>
      </w:pPr>
      <w:r>
        <w:rPr>
          <w:lang w:val="da-DK"/>
        </w:rPr>
        <w:t xml:space="preserve">Elevernes læseforståelse og dermed studiekompetence skærpes ved tilegnelse af relevante læsestrategier, </w:t>
      </w:r>
      <w:proofErr w:type="gramStart"/>
      <w:r>
        <w:rPr>
          <w:lang w:val="da-DK"/>
        </w:rPr>
        <w:t>således at</w:t>
      </w:r>
      <w:proofErr w:type="gramEnd"/>
      <w:r>
        <w:rPr>
          <w:lang w:val="da-DK"/>
        </w:rPr>
        <w:t xml:space="preserve"> den valgte læsemåde afpasses efter læsningens formål. Forskel </w:t>
      </w:r>
      <w:r>
        <w:rPr>
          <w:lang w:val="da-DK"/>
        </w:rPr>
        <w:lastRenderedPageBreak/>
        <w:t>mellem intensive og ekstensive læsemåder præciseres og metoder som skimning, normallæsning og nærlæsning trænes.</w:t>
      </w:r>
    </w:p>
    <w:p w14:paraId="53D73B58" w14:textId="77777777" w:rsidR="006D71B9" w:rsidRDefault="006D71B9">
      <w:pPr>
        <w:jc w:val="both"/>
        <w:rPr>
          <w:lang w:val="da-DK"/>
        </w:rPr>
      </w:pPr>
    </w:p>
    <w:p w14:paraId="030C75E4" w14:textId="77777777" w:rsidR="006D71B9" w:rsidRDefault="006D71B9">
      <w:pPr>
        <w:jc w:val="both"/>
        <w:rPr>
          <w:lang w:val="da-DK"/>
        </w:rPr>
      </w:pPr>
    </w:p>
    <w:p w14:paraId="101353EB" w14:textId="77777777" w:rsidR="006D71B9" w:rsidRDefault="006D71B9">
      <w:pPr>
        <w:jc w:val="both"/>
        <w:rPr>
          <w:lang w:val="da-DK"/>
        </w:rPr>
      </w:pPr>
      <w:r>
        <w:rPr>
          <w:lang w:val="da-DK"/>
        </w:rPr>
        <w:t>De nedenstående tre læringsmål relaterer sig til det litterære stofområde. Eleverne skal kunne</w:t>
      </w:r>
    </w:p>
    <w:p w14:paraId="508718AB" w14:textId="77777777" w:rsidR="006D71B9" w:rsidRDefault="006D71B9">
      <w:pPr>
        <w:jc w:val="both"/>
        <w:rPr>
          <w:lang w:val="da-DK"/>
        </w:rPr>
      </w:pPr>
    </w:p>
    <w:p w14:paraId="69CA2EBC" w14:textId="77777777" w:rsidR="006D71B9" w:rsidRDefault="006D71B9" w:rsidP="00A84E1B">
      <w:pPr>
        <w:numPr>
          <w:ilvl w:val="0"/>
          <w:numId w:val="11"/>
        </w:numPr>
        <w:jc w:val="both"/>
        <w:rPr>
          <w:i/>
          <w:lang w:val="da-DK"/>
        </w:rPr>
      </w:pPr>
      <w:r>
        <w:rPr>
          <w:i/>
          <w:lang w:val="da-DK"/>
        </w:rPr>
        <w:t>anvende tekstanalytiske begreber til at give en nuanceret analyse, fortolkning og vurdering af tekster</w:t>
      </w:r>
    </w:p>
    <w:p w14:paraId="0C6FE19A" w14:textId="77777777" w:rsidR="006D71B9" w:rsidRDefault="006D71B9" w:rsidP="00A84E1B">
      <w:pPr>
        <w:numPr>
          <w:ilvl w:val="0"/>
          <w:numId w:val="11"/>
        </w:numPr>
        <w:jc w:val="both"/>
        <w:rPr>
          <w:i/>
          <w:lang w:val="da-DK"/>
        </w:rPr>
      </w:pPr>
      <w:r>
        <w:rPr>
          <w:i/>
          <w:lang w:val="da-DK"/>
        </w:rPr>
        <w:t>demonstrere færdighed i at integrere sprogiagttagelse i tekstlæsningen</w:t>
      </w:r>
    </w:p>
    <w:p w14:paraId="3B2E9BB9" w14:textId="77777777" w:rsidR="006D71B9" w:rsidRDefault="006D71B9" w:rsidP="00A84E1B">
      <w:pPr>
        <w:numPr>
          <w:ilvl w:val="0"/>
          <w:numId w:val="11"/>
        </w:numPr>
        <w:jc w:val="both"/>
        <w:rPr>
          <w:i/>
          <w:lang w:val="da-DK"/>
        </w:rPr>
      </w:pPr>
      <w:r>
        <w:rPr>
          <w:i/>
          <w:lang w:val="da-DK"/>
        </w:rPr>
        <w:t>demonstrere viden om dansk litteratur og kultur set i historisk og nutidigt perspektiv</w:t>
      </w:r>
    </w:p>
    <w:p w14:paraId="0618ECB1" w14:textId="77777777" w:rsidR="006D71B9" w:rsidRDefault="006D71B9">
      <w:pPr>
        <w:jc w:val="both"/>
        <w:rPr>
          <w:i/>
          <w:lang w:val="da-DK"/>
        </w:rPr>
      </w:pPr>
    </w:p>
    <w:p w14:paraId="053CE5AC" w14:textId="77777777" w:rsidR="006D71B9" w:rsidRDefault="006D71B9">
      <w:pPr>
        <w:jc w:val="both"/>
        <w:rPr>
          <w:lang w:val="da-DK"/>
        </w:rPr>
      </w:pPr>
      <w:r>
        <w:rPr>
          <w:lang w:val="da-DK"/>
        </w:rPr>
        <w:t xml:space="preserve">Udviklingen af elevernes tekstanalytiske kompetencer står centralt i danskfaget. I den forbindelse skal ”tekster” forstås som det udvidede tekstbegreb, hvor der ikke alene arbejdes med litterære tekster som </w:t>
      </w:r>
      <w:proofErr w:type="gramStart"/>
      <w:r>
        <w:rPr>
          <w:lang w:val="da-DK"/>
        </w:rPr>
        <w:t>eksempelvis</w:t>
      </w:r>
      <w:proofErr w:type="gramEnd"/>
      <w:r>
        <w:rPr>
          <w:lang w:val="da-DK"/>
        </w:rPr>
        <w:t xml:space="preserve"> fiktion og sagprosa, men også kan inddrages film, tv og radioprogrammer, billedkunst, hjemmesider, sociale medier, computerspil m.m. Fælles for alle teksttyper er, at de behandles danskfagligt, dvs. med fagets værktøjer og analysemetoder. Målet er, at eleverne opnår analysefærdighed samt kompetence til kritisk vurdering af de tekster, de præsenteres for.</w:t>
      </w:r>
    </w:p>
    <w:p w14:paraId="0C43A0C6" w14:textId="77777777" w:rsidR="006D71B9" w:rsidRDefault="006D71B9">
      <w:pPr>
        <w:jc w:val="both"/>
        <w:rPr>
          <w:lang w:val="da-DK"/>
        </w:rPr>
      </w:pPr>
    </w:p>
    <w:p w14:paraId="1B945C01" w14:textId="77777777" w:rsidR="006D71B9" w:rsidRDefault="006D71B9">
      <w:pPr>
        <w:jc w:val="both"/>
        <w:rPr>
          <w:lang w:val="da-DK"/>
        </w:rPr>
      </w:pPr>
    </w:p>
    <w:p w14:paraId="259A6396" w14:textId="77777777" w:rsidR="006D71B9" w:rsidRDefault="006D71B9">
      <w:pPr>
        <w:jc w:val="both"/>
        <w:rPr>
          <w:lang w:val="da-DK"/>
        </w:rPr>
      </w:pPr>
    </w:p>
    <w:p w14:paraId="2EEB4770" w14:textId="77777777" w:rsidR="006D71B9" w:rsidRDefault="006D71B9">
      <w:pPr>
        <w:jc w:val="both"/>
        <w:rPr>
          <w:lang w:val="da-DK"/>
        </w:rPr>
      </w:pPr>
      <w:r>
        <w:rPr>
          <w:lang w:val="da-DK"/>
        </w:rPr>
        <w:t xml:space="preserve">Det er alene de teksttyper og de litterære perioder, der angives under kernestoffet, som eleven skal kunne anlægge et litteraturhistorisk perspektiv på. Da de grønlandske elevers forhåndsviden om dansk kultur- og bevidsthedshistorie er beskeden, er det en fordel at drage paralleller til grønlandsk kulturudvikling, hvor det er muligt. I den forbindelse er det relevant at samarbejde med skolens grønlandslærere. </w:t>
      </w:r>
    </w:p>
    <w:p w14:paraId="13205447" w14:textId="77777777" w:rsidR="006D71B9" w:rsidRDefault="006D71B9">
      <w:pPr>
        <w:jc w:val="both"/>
        <w:rPr>
          <w:lang w:val="da-DK"/>
        </w:rPr>
      </w:pPr>
    </w:p>
    <w:p w14:paraId="5A4DF14C" w14:textId="1D806AB2" w:rsidR="006D71B9" w:rsidRDefault="006D71B9">
      <w:pPr>
        <w:jc w:val="both"/>
        <w:rPr>
          <w:lang w:val="da-DK"/>
        </w:rPr>
      </w:pPr>
      <w:r>
        <w:rPr>
          <w:lang w:val="da-DK"/>
        </w:rPr>
        <w:t xml:space="preserve">Netop den historiske læsning kan være et område, som det er fristende at fordybe sig i. Her er det vigtigt at holde fast i, at det er evnen til analyse, fortolkning og kritisk vurdering af tekster, der trænes hos eleverne. </w:t>
      </w:r>
      <w:r w:rsidR="00B93553">
        <w:rPr>
          <w:lang w:val="da-DK"/>
        </w:rPr>
        <w:t xml:space="preserve">Fokus er, at eleverne opnår viden om, hvordan tekst, kultur og samfund indbyrdes påvirker hinanden. </w:t>
      </w:r>
      <w:r>
        <w:rPr>
          <w:lang w:val="da-DK"/>
        </w:rPr>
        <w:t xml:space="preserve">Man kan derfor med fordel prioritere den detaljerede analyse i et begrænset antal perioder og tekster frem for at læse for meget i bredden. </w:t>
      </w:r>
    </w:p>
    <w:p w14:paraId="7B2ED1B7" w14:textId="77777777" w:rsidR="006D71B9" w:rsidRDefault="006D71B9">
      <w:pPr>
        <w:jc w:val="both"/>
        <w:rPr>
          <w:lang w:val="da-DK"/>
        </w:rPr>
      </w:pPr>
    </w:p>
    <w:p w14:paraId="4E3042E7" w14:textId="77777777" w:rsidR="006D71B9" w:rsidRDefault="006D71B9">
      <w:pPr>
        <w:jc w:val="both"/>
        <w:rPr>
          <w:lang w:val="da-DK"/>
        </w:rPr>
      </w:pPr>
    </w:p>
    <w:p w14:paraId="2C8387A3" w14:textId="77777777" w:rsidR="006D71B9" w:rsidRDefault="006D71B9">
      <w:pPr>
        <w:jc w:val="both"/>
        <w:rPr>
          <w:lang w:val="da-DK"/>
        </w:rPr>
      </w:pPr>
      <w:r>
        <w:rPr>
          <w:lang w:val="da-DK"/>
        </w:rPr>
        <w:t>To læringsmål omhandler det mediemæssige stofområde. Eleverne skal kunne</w:t>
      </w:r>
    </w:p>
    <w:p w14:paraId="4CF74B63" w14:textId="77777777" w:rsidR="006D71B9" w:rsidRDefault="006D71B9">
      <w:pPr>
        <w:jc w:val="both"/>
        <w:rPr>
          <w:lang w:val="da-DK"/>
        </w:rPr>
      </w:pPr>
    </w:p>
    <w:p w14:paraId="4613E045" w14:textId="77777777" w:rsidR="006D71B9" w:rsidRDefault="006D71B9" w:rsidP="00755C0D">
      <w:pPr>
        <w:numPr>
          <w:ilvl w:val="0"/>
          <w:numId w:val="11"/>
        </w:numPr>
        <w:jc w:val="both"/>
        <w:rPr>
          <w:i/>
          <w:lang w:val="da-DK"/>
        </w:rPr>
      </w:pPr>
      <w:r>
        <w:rPr>
          <w:i/>
          <w:lang w:val="da-DK"/>
        </w:rPr>
        <w:t>analysere, fortolke og perspektivere medieprodukter</w:t>
      </w:r>
      <w:r w:rsidR="00755C0D">
        <w:rPr>
          <w:i/>
          <w:lang w:val="da-DK"/>
        </w:rPr>
        <w:t xml:space="preserve"> og</w:t>
      </w:r>
    </w:p>
    <w:p w14:paraId="038F7F9A" w14:textId="77777777" w:rsidR="006D71B9" w:rsidRDefault="006D71B9" w:rsidP="00755C0D">
      <w:pPr>
        <w:numPr>
          <w:ilvl w:val="0"/>
          <w:numId w:val="11"/>
        </w:numPr>
        <w:jc w:val="both"/>
        <w:rPr>
          <w:i/>
          <w:lang w:val="da-DK"/>
        </w:rPr>
      </w:pPr>
      <w:r>
        <w:rPr>
          <w:i/>
          <w:lang w:val="da-DK"/>
        </w:rPr>
        <w:t>navigere og udvælge information i skærmbaserede tekster med et fagligt fokus</w:t>
      </w:r>
    </w:p>
    <w:p w14:paraId="331EE3D4" w14:textId="77777777" w:rsidR="006D71B9" w:rsidRDefault="006D71B9">
      <w:pPr>
        <w:jc w:val="both"/>
        <w:rPr>
          <w:lang w:val="da-DK"/>
        </w:rPr>
      </w:pPr>
    </w:p>
    <w:p w14:paraId="43170E49" w14:textId="77777777" w:rsidR="006D71B9" w:rsidRDefault="006D71B9">
      <w:pPr>
        <w:jc w:val="both"/>
        <w:rPr>
          <w:lang w:val="da-DK"/>
        </w:rPr>
      </w:pPr>
      <w:r>
        <w:rPr>
          <w:lang w:val="da-DK"/>
        </w:rPr>
        <w:lastRenderedPageBreak/>
        <w:t>I førstnævnte læringsmål optræder medieprodukterne som genstand for analytisk tekstarbejde. Det andet læringsmål afspejler, at nogle medier også spiller den rolle i danskfaget, at de skal kunne anvendes som informationskilder. Undervisningen sætter eleverne i stand til selv at søge, finde, anvende og vurdere information bl.a. på websites og i elektroniske opslagsværker.</w:t>
      </w:r>
    </w:p>
    <w:p w14:paraId="668BF14A" w14:textId="77777777" w:rsidR="006D71B9" w:rsidRDefault="006D71B9">
      <w:pPr>
        <w:jc w:val="both"/>
        <w:rPr>
          <w:lang w:val="da-DK"/>
        </w:rPr>
      </w:pPr>
    </w:p>
    <w:p w14:paraId="21B49DDE" w14:textId="77777777" w:rsidR="006D71B9" w:rsidRDefault="006D71B9">
      <w:pPr>
        <w:jc w:val="both"/>
        <w:rPr>
          <w:lang w:val="da-DK"/>
        </w:rPr>
      </w:pPr>
      <w:r>
        <w:rPr>
          <w:lang w:val="da-DK"/>
        </w:rPr>
        <w:t xml:space="preserve">Medieprodukter omfatter såvel trykte som elektroniske medier. Eleverne analyserer ikke medieprodukter i mediefaglig forstand (ligesom i Mediefaget), men lægger vægten på arbejdet med medieprodukternes indholdsmæssige betydning, sproglige virkemidler og kommunikative funktion. </w:t>
      </w:r>
    </w:p>
    <w:p w14:paraId="29191C66" w14:textId="77777777" w:rsidR="006D71B9" w:rsidRDefault="006D71B9">
      <w:pPr>
        <w:jc w:val="both"/>
        <w:rPr>
          <w:lang w:val="da-DK"/>
        </w:rPr>
      </w:pPr>
    </w:p>
    <w:p w14:paraId="43634B39" w14:textId="77777777" w:rsidR="006D71B9" w:rsidRDefault="006D71B9">
      <w:pPr>
        <w:jc w:val="both"/>
        <w:rPr>
          <w:lang w:val="da-DK"/>
        </w:rPr>
      </w:pPr>
      <w:r>
        <w:rPr>
          <w:lang w:val="da-DK"/>
        </w:rPr>
        <w:t>Der kan indenfor området arbejdes med fakta- og fiktionskoder, nyhedsgenrer, reklamer, dokumentargenrer, underholdning og audiovisuelle udtryksformer.</w:t>
      </w:r>
    </w:p>
    <w:p w14:paraId="53499F33" w14:textId="77777777" w:rsidR="006D71B9" w:rsidRDefault="006D71B9">
      <w:pPr>
        <w:jc w:val="both"/>
        <w:rPr>
          <w:lang w:val="da-DK"/>
        </w:rPr>
      </w:pPr>
    </w:p>
    <w:p w14:paraId="4A6D4B08" w14:textId="77777777" w:rsidR="006D71B9" w:rsidRDefault="006D71B9">
      <w:pPr>
        <w:jc w:val="both"/>
        <w:rPr>
          <w:lang w:val="da-DK"/>
        </w:rPr>
      </w:pPr>
      <w:r>
        <w:rPr>
          <w:lang w:val="da-DK"/>
        </w:rPr>
        <w:t xml:space="preserve">De elektroniske og digitale massemediers udbredelse og betydning for elevernes hverdag gør det relevant, at inddrage disse medier i danskundervisningen. Digitale medieprodukter som hjemmesider, blogs, sociale medier (web 2.0), mobilkommunikation, computerspil, onlinekulturer m.m. kan belyses med danskfaglige redskaber, </w:t>
      </w:r>
      <w:proofErr w:type="gramStart"/>
      <w:r>
        <w:rPr>
          <w:lang w:val="da-DK"/>
        </w:rPr>
        <w:t>eksempelvis</w:t>
      </w:r>
      <w:proofErr w:type="gramEnd"/>
      <w:r>
        <w:rPr>
          <w:lang w:val="da-DK"/>
        </w:rPr>
        <w:t xml:space="preserve"> retorikkens appelformer, argumentationsanalyse, aktant-, kommunikations- og segmentmodeller. </w:t>
      </w:r>
    </w:p>
    <w:p w14:paraId="5DE45423" w14:textId="77777777" w:rsidR="006D71B9" w:rsidRDefault="006D71B9">
      <w:pPr>
        <w:jc w:val="both"/>
        <w:rPr>
          <w:lang w:val="da-DK"/>
        </w:rPr>
      </w:pPr>
    </w:p>
    <w:p w14:paraId="1B7CA194" w14:textId="77777777" w:rsidR="006D71B9" w:rsidRDefault="006D71B9">
      <w:pPr>
        <w:jc w:val="both"/>
        <w:rPr>
          <w:lang w:val="da-DK"/>
        </w:rPr>
      </w:pPr>
    </w:p>
    <w:p w14:paraId="174F5C99" w14:textId="77777777" w:rsidR="006D71B9" w:rsidRDefault="006D71B9">
      <w:pPr>
        <w:jc w:val="both"/>
        <w:rPr>
          <w:b/>
          <w:lang w:val="da-DK"/>
        </w:rPr>
      </w:pPr>
      <w:r>
        <w:rPr>
          <w:b/>
          <w:lang w:val="da-DK"/>
        </w:rPr>
        <w:t>3.2 Kernestof</w:t>
      </w:r>
    </w:p>
    <w:p w14:paraId="5AA0050A" w14:textId="77777777" w:rsidR="006D71B9" w:rsidRDefault="006D71B9">
      <w:pPr>
        <w:jc w:val="both"/>
        <w:rPr>
          <w:lang w:val="da-DK"/>
        </w:rPr>
      </w:pPr>
      <w:r>
        <w:rPr>
          <w:lang w:val="da-DK"/>
        </w:rPr>
        <w:t xml:space="preserve">I danskundervisningen vægtes arbejdet med sprog, litteratur og medier i forholdet 5:3:2. Denne fordeling markerer med hvilket vægt de enkelte stofområder indgår i den daglige undervisning. Hensigten er ikke, at undervisningen opdeles i disse stofområder. Det er ofte relevant at integrere og sammentænke stofområderne i helheder, når der planlægges forløb i dansk. </w:t>
      </w:r>
      <w:proofErr w:type="gramStart"/>
      <w:r>
        <w:rPr>
          <w:lang w:val="da-DK"/>
        </w:rPr>
        <w:t>Eksempelvis</w:t>
      </w:r>
      <w:proofErr w:type="gramEnd"/>
      <w:r>
        <w:rPr>
          <w:lang w:val="da-DK"/>
        </w:rPr>
        <w:t xml:space="preserve"> er analyse af sproglige virkemidler et centralt værktøj til analysen af en litterær tekst og arbejdet med komposition og fortællestruktur kan være et værktøj til analyse af medieprodukter. Alligevel bør læreren være opmærksom på ovennævnte fordeling af det faglige stof og sikre sig, at halvdelen af undervisningstiden anvendes til sprogligt arbejde, herunder styrkelse af elevernes mundtlige og skriftlige udtryksfærdighed på dansk.</w:t>
      </w:r>
    </w:p>
    <w:p w14:paraId="47EE37F5" w14:textId="77777777" w:rsidR="006D71B9" w:rsidRDefault="006D71B9">
      <w:pPr>
        <w:jc w:val="both"/>
        <w:rPr>
          <w:lang w:val="da-DK"/>
        </w:rPr>
      </w:pPr>
    </w:p>
    <w:p w14:paraId="18E59E5A" w14:textId="77777777" w:rsidR="006D71B9" w:rsidRDefault="006D71B9">
      <w:pPr>
        <w:jc w:val="both"/>
        <w:rPr>
          <w:lang w:val="da-DK"/>
        </w:rPr>
      </w:pPr>
      <w:r>
        <w:rPr>
          <w:lang w:val="da-DK"/>
        </w:rPr>
        <w:t>I den følgende gennemgang af de tre stofområder udpeges en række teksttyper, som eleverne skal møde i danskundervisningen samt en række analytiske redskaber, som eleverne skal kunne anvende i arbejdet med tekster. De centralt stillede prøver forudsætter viden om og færdigheder i forlængelse af disse elementer.</w:t>
      </w:r>
    </w:p>
    <w:p w14:paraId="3BF8AF33" w14:textId="77777777" w:rsidR="006D71B9" w:rsidRDefault="006D71B9">
      <w:pPr>
        <w:jc w:val="both"/>
        <w:rPr>
          <w:lang w:val="da-DK"/>
        </w:rPr>
      </w:pPr>
    </w:p>
    <w:p w14:paraId="4E65FC76" w14:textId="77777777" w:rsidR="006D71B9" w:rsidRDefault="006D71B9">
      <w:pPr>
        <w:jc w:val="both"/>
        <w:rPr>
          <w:lang w:val="da-DK"/>
        </w:rPr>
      </w:pPr>
      <w:r>
        <w:rPr>
          <w:lang w:val="da-DK"/>
        </w:rPr>
        <w:t xml:space="preserve">Det skal pointeres, at de enkelte pinde i kernestoffet ikke hver især skal opfattes som obligatoriske forløb. Mange undervisningsforløb tilgodeser en række af kernestoffets elementer. Omvendt forventes det heller ikke, at et eksamensspørgsmål bringer alle pinde i spil.  </w:t>
      </w:r>
    </w:p>
    <w:p w14:paraId="399318E7" w14:textId="77777777" w:rsidR="006D71B9" w:rsidRDefault="006D71B9">
      <w:pPr>
        <w:jc w:val="both"/>
        <w:rPr>
          <w:lang w:val="da-DK"/>
        </w:rPr>
      </w:pPr>
    </w:p>
    <w:p w14:paraId="5B2F2E2F" w14:textId="77777777" w:rsidR="006D71B9" w:rsidRDefault="006D71B9">
      <w:pPr>
        <w:jc w:val="both"/>
        <w:rPr>
          <w:lang w:val="da-DK"/>
        </w:rPr>
      </w:pPr>
    </w:p>
    <w:p w14:paraId="3C0B99DD" w14:textId="77777777" w:rsidR="006D71B9" w:rsidRDefault="006D71B9">
      <w:pPr>
        <w:jc w:val="both"/>
        <w:rPr>
          <w:i/>
          <w:lang w:val="da-DK"/>
        </w:rPr>
      </w:pPr>
      <w:r>
        <w:rPr>
          <w:i/>
          <w:lang w:val="da-DK"/>
        </w:rPr>
        <w:t>Det sproglige stofområde</w:t>
      </w:r>
    </w:p>
    <w:p w14:paraId="241A967E" w14:textId="77777777" w:rsidR="00E774ED" w:rsidRPr="00E774ED" w:rsidRDefault="00E774ED" w:rsidP="00E774ED">
      <w:pPr>
        <w:autoSpaceDE w:val="0"/>
        <w:spacing w:line="276" w:lineRule="auto"/>
        <w:rPr>
          <w:rFonts w:eastAsia="DejaVu Serif"/>
          <w:i/>
          <w:lang w:val="da-DK"/>
        </w:rPr>
      </w:pPr>
      <w:r w:rsidRPr="00E774ED">
        <w:rPr>
          <w:rFonts w:eastAsia="DejaVu Serif"/>
          <w:i/>
          <w:lang w:val="da-DK"/>
        </w:rPr>
        <w:t>Der arbejdes med sproglig udtryksfærdighed, sproglig viden og sprogiagttagelse inden for følgende områder:</w:t>
      </w:r>
    </w:p>
    <w:p w14:paraId="2B0C2622" w14:textId="77777777" w:rsidR="005127FD" w:rsidRDefault="006D71B9">
      <w:pPr>
        <w:jc w:val="both"/>
        <w:rPr>
          <w:lang w:val="da-DK"/>
        </w:rPr>
      </w:pPr>
      <w:r>
        <w:rPr>
          <w:lang w:val="da-DK"/>
        </w:rPr>
        <w:t>Eleverne oparbejder gennem danskundervisningen viden om det danske sprog og færdighed i at udtrykke sig på dansk. Den sproglige viden styrker elevernes egne sproglige kompetencer og udgør samtidig et centralt redskab til analyse af sproglige virkemidler i tekster.</w:t>
      </w:r>
    </w:p>
    <w:p w14:paraId="0C1FAF56" w14:textId="77777777" w:rsidR="009C3D76" w:rsidRDefault="006D71B9">
      <w:pPr>
        <w:jc w:val="both"/>
        <w:rPr>
          <w:lang w:val="da-DK"/>
        </w:rPr>
      </w:pPr>
      <w:r>
        <w:rPr>
          <w:lang w:val="da-DK"/>
        </w:rPr>
        <w:t xml:space="preserve"> </w:t>
      </w:r>
    </w:p>
    <w:p w14:paraId="36962692" w14:textId="77777777" w:rsidR="009C3D76" w:rsidRDefault="009C3D76">
      <w:pPr>
        <w:jc w:val="both"/>
        <w:rPr>
          <w:lang w:val="da-DK"/>
        </w:rPr>
      </w:pPr>
    </w:p>
    <w:p w14:paraId="39528EF3" w14:textId="77777777" w:rsidR="006D71B9" w:rsidRDefault="006D71B9">
      <w:pPr>
        <w:jc w:val="both"/>
        <w:rPr>
          <w:lang w:val="da-DK"/>
        </w:rPr>
      </w:pPr>
      <w:r>
        <w:rPr>
          <w:lang w:val="da-DK"/>
        </w:rPr>
        <w:t>Indenfor det sproglige stofområde arbejdes med</w:t>
      </w:r>
    </w:p>
    <w:p w14:paraId="2F42C6F0" w14:textId="77777777" w:rsidR="006D71B9" w:rsidRDefault="006D71B9">
      <w:pPr>
        <w:jc w:val="both"/>
        <w:rPr>
          <w:lang w:val="da-DK"/>
        </w:rPr>
      </w:pPr>
    </w:p>
    <w:p w14:paraId="2FD6A3AE" w14:textId="77777777" w:rsidR="006D71B9" w:rsidRDefault="006D71B9" w:rsidP="00E774ED">
      <w:pPr>
        <w:numPr>
          <w:ilvl w:val="0"/>
          <w:numId w:val="15"/>
        </w:numPr>
        <w:jc w:val="both"/>
        <w:rPr>
          <w:i/>
          <w:lang w:val="da-DK"/>
        </w:rPr>
      </w:pPr>
      <w:r>
        <w:rPr>
          <w:i/>
          <w:lang w:val="da-DK"/>
        </w:rPr>
        <w:t>det danske sprog og dets særl</w:t>
      </w:r>
      <w:r w:rsidR="00E774ED">
        <w:rPr>
          <w:i/>
          <w:lang w:val="da-DK"/>
        </w:rPr>
        <w:t>ige status i Grønland,</w:t>
      </w:r>
    </w:p>
    <w:p w14:paraId="5852106B" w14:textId="77777777" w:rsidR="006D71B9" w:rsidRDefault="006D71B9">
      <w:pPr>
        <w:ind w:left="360"/>
        <w:jc w:val="both"/>
        <w:rPr>
          <w:i/>
          <w:lang w:val="da-DK"/>
        </w:rPr>
      </w:pPr>
    </w:p>
    <w:p w14:paraId="5F4CBA47" w14:textId="77777777" w:rsidR="006D71B9" w:rsidRDefault="006D71B9">
      <w:pPr>
        <w:jc w:val="both"/>
        <w:rPr>
          <w:lang w:val="da-DK"/>
        </w:rPr>
      </w:pPr>
      <w:r>
        <w:rPr>
          <w:lang w:val="da-DK"/>
        </w:rPr>
        <w:t>Grønlandsk er selvsagt hovedsproget og elevernes modersmål, mens deres dansksproglige kompetencer er meget differentierede. Modersmålet anvendes ofte i elevernes hverdag med de kulturelle værdier og betydninger, der knyttes hertil, mens dansk som andetsprog benyttes i uddannelsessystemet og i relation til skole og kammerater. Mange elever er dog tosprogede og skifter ubesværet mellem grønlandsk og dansk. I faglitteraturen betegner dansk som andetsprog oftest en minoritetsgruppes brug af det danske sprog, men det gælder ikke for dansk som andetsprog i Grønland, hvor det danske sprog af historiske og kulturelle årsager stadig har en særlig status.</w:t>
      </w:r>
    </w:p>
    <w:p w14:paraId="1D9314BB" w14:textId="77777777" w:rsidR="006D71B9" w:rsidRDefault="006D71B9">
      <w:pPr>
        <w:jc w:val="both"/>
        <w:rPr>
          <w:lang w:val="da-DK"/>
        </w:rPr>
      </w:pPr>
    </w:p>
    <w:p w14:paraId="28A7750D" w14:textId="77777777" w:rsidR="006D71B9" w:rsidRDefault="006D71B9">
      <w:pPr>
        <w:jc w:val="both"/>
        <w:rPr>
          <w:lang w:val="da-DK"/>
        </w:rPr>
      </w:pPr>
    </w:p>
    <w:p w14:paraId="3B422B9F" w14:textId="77777777" w:rsidR="006D71B9" w:rsidRDefault="006D71B9">
      <w:pPr>
        <w:rPr>
          <w:lang w:val="da-DK"/>
        </w:rPr>
      </w:pPr>
      <w:r>
        <w:rPr>
          <w:lang w:val="da-DK"/>
        </w:rPr>
        <w:t>Dansk i Grønland formidles ikke på elevernes modersmål, hvilket kræver øget sproglig bevidsthed på alle niveauer i danskundervisningen. Danskundervisningen giver plads til sproglig bearbejdning af det faglige stof. Det er naturligt at give plads til tænke- og oversættelsespauser i elevernes mundtlige kommunikation på dansk og i høj grad lade eleverne også forklare og diskutere det faglige stof på deres modersmål. Desuden arbejdes bevidst med styrkelse af elevernes før-faglige ordfor</w:t>
      </w:r>
      <w:r w:rsidR="00D92CAC">
        <w:rPr>
          <w:lang w:val="da-DK"/>
        </w:rPr>
        <w:t>råd på dansk (</w:t>
      </w:r>
      <w:r w:rsidR="00D92CAC" w:rsidRPr="00E60692">
        <w:rPr>
          <w:lang w:val="da-DK"/>
        </w:rPr>
        <w:t>se næste afsnit om ordforråd</w:t>
      </w:r>
      <w:r>
        <w:rPr>
          <w:lang w:val="da-DK"/>
        </w:rPr>
        <w:t xml:space="preserve">), ligesom læreren </w:t>
      </w:r>
      <w:r w:rsidR="00D92CAC" w:rsidRPr="00E60692">
        <w:rPr>
          <w:lang w:val="da-DK"/>
        </w:rPr>
        <w:t>bør</w:t>
      </w:r>
      <w:r w:rsidR="00D92CAC">
        <w:rPr>
          <w:lang w:val="da-DK"/>
        </w:rPr>
        <w:t xml:space="preserve"> udarbejde</w:t>
      </w:r>
      <w:r>
        <w:rPr>
          <w:lang w:val="da-DK"/>
        </w:rPr>
        <w:t xml:space="preserve"> ekstra noter til udleverede kopier og lektier. Disse noter indeholder såvel ordforklaring som information om kulturel medbetydning.</w:t>
      </w:r>
    </w:p>
    <w:p w14:paraId="74903991" w14:textId="77777777" w:rsidR="006D71B9" w:rsidRDefault="006D71B9">
      <w:pPr>
        <w:jc w:val="both"/>
        <w:rPr>
          <w:lang w:val="da-DK"/>
        </w:rPr>
      </w:pPr>
    </w:p>
    <w:p w14:paraId="5BFD6277" w14:textId="77777777" w:rsidR="006D71B9" w:rsidRDefault="006D71B9">
      <w:pPr>
        <w:jc w:val="both"/>
        <w:rPr>
          <w:lang w:val="da-DK"/>
        </w:rPr>
      </w:pPr>
      <w:r>
        <w:rPr>
          <w:lang w:val="da-DK"/>
        </w:rPr>
        <w:t>Dansklæreren må hele tiden integrere den kulturelle dimension i den sproglige opmærksomhed, som kendetegner undervisningen i dansk i Grønland.</w:t>
      </w:r>
    </w:p>
    <w:p w14:paraId="22B75390" w14:textId="77777777" w:rsidR="006D71B9" w:rsidRDefault="006D71B9">
      <w:pPr>
        <w:jc w:val="both"/>
        <w:rPr>
          <w:lang w:val="da-DK"/>
        </w:rPr>
      </w:pPr>
    </w:p>
    <w:p w14:paraId="6E0D771A" w14:textId="77777777" w:rsidR="006D71B9" w:rsidRDefault="006D71B9">
      <w:pPr>
        <w:jc w:val="both"/>
        <w:rPr>
          <w:lang w:val="da-DK"/>
        </w:rPr>
      </w:pPr>
      <w:r>
        <w:rPr>
          <w:lang w:val="da-DK"/>
        </w:rPr>
        <w:t xml:space="preserve">De grønlandske elevers </w:t>
      </w:r>
      <w:proofErr w:type="spellStart"/>
      <w:r>
        <w:rPr>
          <w:lang w:val="da-DK"/>
        </w:rPr>
        <w:t>tosprogethed</w:t>
      </w:r>
      <w:proofErr w:type="spellEnd"/>
      <w:r>
        <w:rPr>
          <w:lang w:val="da-DK"/>
        </w:rPr>
        <w:t xml:space="preserve"> er en ressource, som danskundervisningen bør styrke. Undervisningsforløb kan tilrettelægges, så de rummer tværsproglige elementer. </w:t>
      </w:r>
      <w:proofErr w:type="gramStart"/>
      <w:r>
        <w:rPr>
          <w:lang w:val="da-DK"/>
        </w:rPr>
        <w:t>Eksempelvis</w:t>
      </w:r>
      <w:proofErr w:type="gramEnd"/>
      <w:r>
        <w:rPr>
          <w:lang w:val="da-DK"/>
        </w:rPr>
        <w:t xml:space="preserve"> giver journalistiske emner mulighed for et anvendelsesorienteret perspektiv, hvor eleverne i det omgivende samfund interviewer på grønlandsk og derefter versionerer </w:t>
      </w:r>
      <w:r>
        <w:rPr>
          <w:lang w:val="da-DK"/>
        </w:rPr>
        <w:lastRenderedPageBreak/>
        <w:t xml:space="preserve">til dansk. Tværfagligt samarbejde kan være relevant i denne sammenhæng, men er ikke nødvendigt. </w:t>
      </w:r>
    </w:p>
    <w:p w14:paraId="159F1EB4" w14:textId="77777777" w:rsidR="006D71B9" w:rsidRDefault="006D71B9">
      <w:pPr>
        <w:jc w:val="both"/>
        <w:rPr>
          <w:lang w:val="da-DK"/>
        </w:rPr>
      </w:pPr>
    </w:p>
    <w:p w14:paraId="1469956B" w14:textId="77777777" w:rsidR="006D71B9" w:rsidRDefault="006D71B9">
      <w:pPr>
        <w:jc w:val="both"/>
        <w:rPr>
          <w:lang w:val="da-DK"/>
        </w:rPr>
      </w:pPr>
    </w:p>
    <w:p w14:paraId="3195DBED" w14:textId="77777777" w:rsidR="006D71B9" w:rsidRDefault="006D71B9">
      <w:pPr>
        <w:jc w:val="both"/>
        <w:rPr>
          <w:lang w:val="da-DK"/>
        </w:rPr>
      </w:pPr>
      <w:r>
        <w:rPr>
          <w:lang w:val="da-DK"/>
        </w:rPr>
        <w:t>Den sproglige dimension af danskundervisningen sætter fokus på</w:t>
      </w:r>
    </w:p>
    <w:p w14:paraId="5D22D376" w14:textId="77777777" w:rsidR="006D71B9" w:rsidRDefault="006D71B9">
      <w:pPr>
        <w:jc w:val="both"/>
        <w:rPr>
          <w:lang w:val="da-DK"/>
        </w:rPr>
      </w:pPr>
    </w:p>
    <w:p w14:paraId="1C1730D5" w14:textId="77777777" w:rsidR="006D71B9" w:rsidRDefault="006D71B9" w:rsidP="00E774ED">
      <w:pPr>
        <w:numPr>
          <w:ilvl w:val="0"/>
          <w:numId w:val="15"/>
        </w:numPr>
        <w:jc w:val="both"/>
        <w:rPr>
          <w:i/>
          <w:lang w:val="da-DK"/>
        </w:rPr>
      </w:pPr>
      <w:r>
        <w:rPr>
          <w:i/>
          <w:lang w:val="da-DK"/>
        </w:rPr>
        <w:t>ordforråd, grammatik og sprogbrugsanalyse</w:t>
      </w:r>
    </w:p>
    <w:p w14:paraId="40B9227C" w14:textId="77777777" w:rsidR="006D71B9" w:rsidRDefault="006D71B9">
      <w:pPr>
        <w:jc w:val="both"/>
        <w:rPr>
          <w:i/>
          <w:lang w:val="da-DK"/>
        </w:rPr>
      </w:pPr>
    </w:p>
    <w:p w14:paraId="196CD75A" w14:textId="77777777" w:rsidR="006D71B9" w:rsidRDefault="006D71B9">
      <w:pPr>
        <w:jc w:val="both"/>
        <w:rPr>
          <w:lang w:val="da-DK"/>
        </w:rPr>
      </w:pPr>
      <w:r>
        <w:rPr>
          <w:lang w:val="da-DK"/>
        </w:rPr>
        <w:t xml:space="preserve">Danskundervisning handler også om at lære det sproglige begrebsregister, der knytter sig til faget. Det drejer </w:t>
      </w:r>
      <w:r w:rsidR="00926BC7">
        <w:rPr>
          <w:lang w:val="da-DK"/>
        </w:rPr>
        <w:t xml:space="preserve">sig </w:t>
      </w:r>
      <w:proofErr w:type="gramStart"/>
      <w:r>
        <w:rPr>
          <w:lang w:val="da-DK"/>
        </w:rPr>
        <w:t>eksempelvis</w:t>
      </w:r>
      <w:proofErr w:type="gramEnd"/>
      <w:r>
        <w:rPr>
          <w:lang w:val="da-DK"/>
        </w:rPr>
        <w:t xml:space="preserve"> om genrer, fremstillingsformer (beretning, beskrivelse, dialog, indre monolog, forfatterkommentar, scenisk/panoramisk), fortællertyper, billedsprog, stil, appelformer, argumentation og betegnelser for kulturhistoriske strømninger. Det er danskfagets fagsprog, som alle elever trænes i at anvende. </w:t>
      </w:r>
    </w:p>
    <w:p w14:paraId="7F8E452C" w14:textId="77777777" w:rsidR="006D71B9" w:rsidRDefault="006D71B9">
      <w:pPr>
        <w:jc w:val="both"/>
        <w:rPr>
          <w:lang w:val="da-DK"/>
        </w:rPr>
      </w:pPr>
    </w:p>
    <w:p w14:paraId="1000B301" w14:textId="77777777" w:rsidR="00D92CAC" w:rsidRPr="00D92CAC" w:rsidRDefault="006D71B9">
      <w:pPr>
        <w:jc w:val="both"/>
        <w:rPr>
          <w:lang w:val="da-DK"/>
        </w:rPr>
      </w:pPr>
      <w:r>
        <w:rPr>
          <w:lang w:val="da-DK"/>
        </w:rPr>
        <w:t xml:space="preserve">Men der ligger en særlig udfordring i, at tilegnelsen af ovennævnte fagsprog går via et sprog, som ikke er elevernes modersmål. Opmærksomheden må derfor i lige så høj grad rettes mod det såkaldte </w:t>
      </w:r>
      <w:r>
        <w:rPr>
          <w:i/>
          <w:lang w:val="da-DK"/>
        </w:rPr>
        <w:t>før-faglige ordforråd</w:t>
      </w:r>
      <w:r>
        <w:rPr>
          <w:lang w:val="da-DK"/>
        </w:rPr>
        <w:t>. Det før-faglige ordforråd ligger mellem det basale danske ordforråd, som alle elever besidder, og så det ovennævnte fagspecifikke begrebssprog. Det er alle de ord og begreber, som en modersmålstalende dansker ikke bemærker, men som kan volde forståelsesproblemer for en grønlandsk elev.</w:t>
      </w:r>
    </w:p>
    <w:p w14:paraId="05DFF752" w14:textId="77777777" w:rsidR="006D71B9" w:rsidRDefault="006D71B9">
      <w:pPr>
        <w:jc w:val="both"/>
        <w:rPr>
          <w:lang w:val="da-DK"/>
        </w:rPr>
      </w:pPr>
    </w:p>
    <w:p w14:paraId="3995BED2" w14:textId="77777777" w:rsidR="006D71B9" w:rsidRDefault="006D71B9">
      <w:pPr>
        <w:jc w:val="both"/>
        <w:rPr>
          <w:lang w:val="da-DK"/>
        </w:rPr>
      </w:pPr>
    </w:p>
    <w:p w14:paraId="40C64E17" w14:textId="77777777" w:rsidR="006D71B9" w:rsidRDefault="006D71B9">
      <w:pPr>
        <w:jc w:val="both"/>
        <w:rPr>
          <w:lang w:val="da-DK"/>
        </w:rPr>
      </w:pPr>
      <w:r>
        <w:rPr>
          <w:lang w:val="da-DK"/>
        </w:rPr>
        <w:t>Eleverne må sikres mulighed for rent sprogligt at tilegne sig danskfagets faglige stof, men dermed er fagets sproglige dimension ikke opfyldt. Det er ikke tilstrækkeligt, at eleverne forstår det faglige stof. De skal også aktivt kunne udtrykke deres faglige viden på dansk. Det faglige stof læres ved at sprogliggøre det.</w:t>
      </w:r>
    </w:p>
    <w:p w14:paraId="12AE8CFE" w14:textId="77777777" w:rsidR="006D71B9" w:rsidRDefault="006D71B9">
      <w:pPr>
        <w:jc w:val="both"/>
        <w:rPr>
          <w:lang w:val="da-DK"/>
        </w:rPr>
      </w:pPr>
    </w:p>
    <w:p w14:paraId="4F14DEC5" w14:textId="77777777" w:rsidR="006D71B9" w:rsidRDefault="006D71B9">
      <w:pPr>
        <w:jc w:val="both"/>
        <w:rPr>
          <w:lang w:val="da-DK"/>
        </w:rPr>
      </w:pPr>
    </w:p>
    <w:p w14:paraId="6EB3136A" w14:textId="77777777" w:rsidR="006D71B9" w:rsidRDefault="006D71B9">
      <w:pPr>
        <w:jc w:val="both"/>
        <w:rPr>
          <w:lang w:val="da-DK"/>
        </w:rPr>
      </w:pPr>
    </w:p>
    <w:p w14:paraId="46B7CBDD" w14:textId="4C319C40" w:rsidR="006D71B9" w:rsidRDefault="006D71B9" w:rsidP="009B4805">
      <w:pPr>
        <w:jc w:val="both"/>
        <w:rPr>
          <w:lang w:val="da-DK"/>
        </w:rPr>
      </w:pPr>
      <w:r>
        <w:rPr>
          <w:lang w:val="da-DK"/>
        </w:rPr>
        <w:t xml:space="preserve">Som nævnt under læringsmålene skal de grønlandske elever kunne udtrykke sig på dansk med en rimelig grammatisk korrekthed, ligesom de skal kunne foretage grammatisk baserede sproglige iagttagelser i tekster. Det indebærer, at eleverne træner anvendelse af basal grammatisk viden om ordklasser, sætningsled og syntaks. </w:t>
      </w:r>
    </w:p>
    <w:p w14:paraId="1414BCF9" w14:textId="77777777" w:rsidR="006D71B9" w:rsidRDefault="006D71B9">
      <w:pPr>
        <w:jc w:val="both"/>
        <w:rPr>
          <w:lang w:val="da-DK"/>
        </w:rPr>
      </w:pPr>
    </w:p>
    <w:p w14:paraId="7AA24E35" w14:textId="77777777" w:rsidR="006D71B9" w:rsidRDefault="006D71B9">
      <w:pPr>
        <w:jc w:val="both"/>
        <w:rPr>
          <w:lang w:val="da-DK"/>
        </w:rPr>
      </w:pPr>
      <w:r>
        <w:rPr>
          <w:lang w:val="da-DK"/>
        </w:rPr>
        <w:t>Det sproglige stofområde sætter ligeledes fokus på arbejdet med</w:t>
      </w:r>
    </w:p>
    <w:p w14:paraId="3F9F3879" w14:textId="77777777" w:rsidR="006D71B9" w:rsidRDefault="006D71B9">
      <w:pPr>
        <w:jc w:val="both"/>
        <w:rPr>
          <w:lang w:val="da-DK"/>
        </w:rPr>
      </w:pPr>
    </w:p>
    <w:p w14:paraId="5A463F1D" w14:textId="77777777" w:rsidR="006D71B9" w:rsidRDefault="006D71B9" w:rsidP="00E774ED">
      <w:pPr>
        <w:numPr>
          <w:ilvl w:val="0"/>
          <w:numId w:val="15"/>
        </w:numPr>
        <w:jc w:val="both"/>
        <w:rPr>
          <w:i/>
          <w:lang w:val="da-DK"/>
        </w:rPr>
      </w:pPr>
      <w:r>
        <w:rPr>
          <w:i/>
          <w:lang w:val="da-DK"/>
        </w:rPr>
        <w:t>sproglige analyseteknikker og sproglig iagttagelse i forbindelse med tekstanalyse</w:t>
      </w:r>
    </w:p>
    <w:p w14:paraId="53F02E79" w14:textId="77777777" w:rsidR="006D71B9" w:rsidRDefault="006D71B9">
      <w:pPr>
        <w:jc w:val="both"/>
        <w:rPr>
          <w:i/>
          <w:lang w:val="da-DK"/>
        </w:rPr>
      </w:pPr>
    </w:p>
    <w:p w14:paraId="4033CA39" w14:textId="77777777" w:rsidR="006D71B9" w:rsidRDefault="006D71B9">
      <w:pPr>
        <w:jc w:val="both"/>
        <w:rPr>
          <w:lang w:val="da-DK"/>
        </w:rPr>
      </w:pPr>
      <w:r>
        <w:rPr>
          <w:lang w:val="da-DK"/>
        </w:rPr>
        <w:t xml:space="preserve">I det grønlandske danskfag er det lige så naturligt at undersøge en teksts sproglige virkemidler, som det er at lave person- og miljøkarakteristik. Mange elever bliver bedre tekstanalytikere med inddragelsen af sproglige iagttagelser, der fungerer som løftestang for tekstarbejdet. Analysen af teksters sproglige virkemidler forudsætter en basal </w:t>
      </w:r>
      <w:r>
        <w:rPr>
          <w:lang w:val="da-DK"/>
        </w:rPr>
        <w:lastRenderedPageBreak/>
        <w:t xml:space="preserve">grammatisk viden i og med at der fokuseres på en forfatters anvendelse af sproget. Det er naturligt, at danskundervisningen i grundforløbet oparbejder en grammatisk grundviden, som i studieretningsundervisningen videreføres i konkrete sprogiagttagelser i teksterne. </w:t>
      </w:r>
    </w:p>
    <w:p w14:paraId="1DE1C6A0" w14:textId="77777777" w:rsidR="006D71B9" w:rsidRDefault="006D71B9">
      <w:pPr>
        <w:jc w:val="both"/>
        <w:rPr>
          <w:lang w:val="da-DK"/>
        </w:rPr>
      </w:pPr>
    </w:p>
    <w:p w14:paraId="68A29DCF" w14:textId="77777777" w:rsidR="006D71B9" w:rsidRDefault="006D71B9">
      <w:pPr>
        <w:jc w:val="both"/>
        <w:rPr>
          <w:lang w:val="da-DK"/>
        </w:rPr>
      </w:pPr>
    </w:p>
    <w:p w14:paraId="418CFAEC" w14:textId="77777777" w:rsidR="006D71B9" w:rsidRDefault="006D71B9">
      <w:pPr>
        <w:jc w:val="both"/>
        <w:rPr>
          <w:lang w:val="da-DK"/>
        </w:rPr>
      </w:pPr>
      <w:r>
        <w:rPr>
          <w:lang w:val="da-DK"/>
        </w:rPr>
        <w:t>Danskfagets fokus på sprog og kommunikation medfører, at der i danskundervisningen også arbejdes med</w:t>
      </w:r>
    </w:p>
    <w:p w14:paraId="5882F8B7" w14:textId="77777777" w:rsidR="006D71B9" w:rsidRDefault="006D71B9">
      <w:pPr>
        <w:jc w:val="both"/>
        <w:rPr>
          <w:i/>
          <w:lang w:val="da-DK"/>
        </w:rPr>
      </w:pPr>
    </w:p>
    <w:p w14:paraId="338C5B2C" w14:textId="77777777" w:rsidR="006D71B9" w:rsidRDefault="006D71B9" w:rsidP="008E628F">
      <w:pPr>
        <w:numPr>
          <w:ilvl w:val="0"/>
          <w:numId w:val="15"/>
        </w:numPr>
        <w:jc w:val="both"/>
        <w:rPr>
          <w:i/>
          <w:lang w:val="da-DK"/>
        </w:rPr>
      </w:pPr>
      <w:r>
        <w:rPr>
          <w:i/>
          <w:lang w:val="da-DK"/>
        </w:rPr>
        <w:t>retorisk analyse og argumentationsanalyse</w:t>
      </w:r>
      <w:r w:rsidR="006611E1">
        <w:rPr>
          <w:i/>
          <w:lang w:val="da-DK"/>
        </w:rPr>
        <w:t xml:space="preserve"> </w:t>
      </w:r>
    </w:p>
    <w:p w14:paraId="2A9286E5" w14:textId="77777777" w:rsidR="006D71B9" w:rsidRDefault="006D71B9">
      <w:pPr>
        <w:jc w:val="both"/>
        <w:rPr>
          <w:i/>
          <w:lang w:val="da-DK"/>
        </w:rPr>
      </w:pPr>
    </w:p>
    <w:p w14:paraId="524DC5D9" w14:textId="77777777" w:rsidR="006D71B9" w:rsidRDefault="006D71B9">
      <w:pPr>
        <w:jc w:val="both"/>
        <w:rPr>
          <w:lang w:val="da-DK"/>
        </w:rPr>
      </w:pPr>
      <w:r>
        <w:rPr>
          <w:lang w:val="da-DK"/>
        </w:rPr>
        <w:t xml:space="preserve">At kommunikere er i høj grad også at argumentere. Eleverne beskæftiger sig med argumentationsanalyse for at blive gode til at gennemskue og vurdere andres argumenter, men også for at skærpe deres egen sproglige overtalelsesevne såvel mundtligt som skriftligt. Eleverne lærer at afkode, hvorledes sprog benyttes som redskab til at opnå en bestemt effekt. Det er relevant, at eleverne skelner mellem argumentationens hovedsynspunkt og de underliggende præmisser. Her er faglige begreber som påstand, belæg og hjemmel/underbelæg væsentlige, og disse kan suppleres med styrkemarkør, gendrivelse samt rygdækning. Desuden kan eleverne stifte bekendtskab med forskellige argumentationskneb, </w:t>
      </w:r>
      <w:proofErr w:type="gramStart"/>
      <w:r>
        <w:rPr>
          <w:lang w:val="da-DK"/>
        </w:rPr>
        <w:t>eksempelvis</w:t>
      </w:r>
      <w:proofErr w:type="gramEnd"/>
      <w:r>
        <w:rPr>
          <w:lang w:val="da-DK"/>
        </w:rPr>
        <w:t xml:space="preserve"> generalisering, sammenligning og eksperthenvisning.</w:t>
      </w:r>
    </w:p>
    <w:p w14:paraId="0CABFAB0" w14:textId="77777777" w:rsidR="006D71B9" w:rsidRDefault="006D71B9">
      <w:pPr>
        <w:jc w:val="both"/>
        <w:rPr>
          <w:lang w:val="da-DK"/>
        </w:rPr>
      </w:pPr>
    </w:p>
    <w:p w14:paraId="5C9F86BF" w14:textId="77777777" w:rsidR="006D71B9" w:rsidRDefault="006D71B9">
      <w:pPr>
        <w:jc w:val="both"/>
        <w:rPr>
          <w:lang w:val="da-DK"/>
        </w:rPr>
      </w:pPr>
    </w:p>
    <w:p w14:paraId="6F013636" w14:textId="77777777" w:rsidR="006D71B9" w:rsidRDefault="006D71B9">
      <w:pPr>
        <w:jc w:val="both"/>
        <w:rPr>
          <w:lang w:val="da-DK"/>
        </w:rPr>
      </w:pPr>
      <w:r>
        <w:rPr>
          <w:lang w:val="da-DK"/>
        </w:rPr>
        <w:t>Den retoriske analyse er på samme måde et redskab, som eleverne anvender både i mødet med andres tekster og i arbejdet med egne. Viden om retorik er relevant for at kunne udnytte sproget og forholde sig kritisk til andres og sin egen brug af det. Her kan arbejdes med, hvordan man laver en tale eller forbereder et mundtligt oplæg (</w:t>
      </w:r>
      <w:proofErr w:type="gramStart"/>
      <w:r>
        <w:rPr>
          <w:lang w:val="da-DK"/>
        </w:rPr>
        <w:t>eksempelvis</w:t>
      </w:r>
      <w:proofErr w:type="gramEnd"/>
      <w:r>
        <w:rPr>
          <w:lang w:val="da-DK"/>
        </w:rPr>
        <w:t xml:space="preserve"> de klassiske 5 punkter i den retoriske arbejdsproces). </w:t>
      </w:r>
    </w:p>
    <w:p w14:paraId="1C89AAE2" w14:textId="77777777" w:rsidR="006D71B9" w:rsidRDefault="006D71B9">
      <w:pPr>
        <w:jc w:val="both"/>
        <w:rPr>
          <w:lang w:val="da-DK"/>
        </w:rPr>
      </w:pPr>
    </w:p>
    <w:p w14:paraId="3BC084FD" w14:textId="77777777" w:rsidR="006D71B9" w:rsidRDefault="006D71B9">
      <w:pPr>
        <w:jc w:val="both"/>
        <w:rPr>
          <w:lang w:val="da-DK"/>
        </w:rPr>
      </w:pPr>
    </w:p>
    <w:p w14:paraId="63BAB978" w14:textId="77777777" w:rsidR="006D71B9" w:rsidRDefault="006D71B9">
      <w:pPr>
        <w:jc w:val="both"/>
        <w:rPr>
          <w:lang w:val="da-DK"/>
        </w:rPr>
      </w:pPr>
      <w:r>
        <w:rPr>
          <w:lang w:val="da-DK"/>
        </w:rPr>
        <w:t>Danskfagets sproglige dimension handler også om at styrke elevernes dansksproglige kommunikation. Derfor arbejdes med</w:t>
      </w:r>
    </w:p>
    <w:p w14:paraId="0D6A2F73" w14:textId="77777777" w:rsidR="006D71B9" w:rsidRDefault="006D71B9">
      <w:pPr>
        <w:jc w:val="both"/>
        <w:rPr>
          <w:i/>
          <w:lang w:val="da-DK"/>
        </w:rPr>
      </w:pPr>
    </w:p>
    <w:p w14:paraId="3DAB161C" w14:textId="77777777" w:rsidR="006D71B9" w:rsidRDefault="006D71B9" w:rsidP="008E628F">
      <w:pPr>
        <w:numPr>
          <w:ilvl w:val="0"/>
          <w:numId w:val="15"/>
        </w:numPr>
        <w:jc w:val="both"/>
        <w:rPr>
          <w:i/>
          <w:lang w:val="da-DK"/>
        </w:rPr>
      </w:pPr>
      <w:r>
        <w:rPr>
          <w:i/>
          <w:lang w:val="da-DK"/>
        </w:rPr>
        <w:t>mundtlig og skriftlig udtryksfærdighed</w:t>
      </w:r>
    </w:p>
    <w:p w14:paraId="677C0703" w14:textId="77777777" w:rsidR="006D71B9" w:rsidRDefault="006D71B9">
      <w:pPr>
        <w:jc w:val="both"/>
        <w:rPr>
          <w:lang w:val="da-DK"/>
        </w:rPr>
      </w:pPr>
    </w:p>
    <w:p w14:paraId="1C25EBF0" w14:textId="77777777" w:rsidR="006D71B9" w:rsidRDefault="006D71B9">
      <w:pPr>
        <w:jc w:val="both"/>
        <w:rPr>
          <w:lang w:val="da-DK"/>
        </w:rPr>
      </w:pPr>
      <w:r>
        <w:rPr>
          <w:lang w:val="da-DK"/>
        </w:rPr>
        <w:t xml:space="preserve">Elevernes mundtlige udtryksfærdighed på dansk fylder en del i danskundervisningen. Der er mange forhold at tage i betragtning. Udtalen skal være genkendelig og accepteret i forhold til danske normer. Gennem oplæsning og kommunikative øvelser kan udtaleproblemer afdækkes og der kan fokuseres på at rette ofte forekommende ”grønlænderfejl” </w:t>
      </w:r>
      <w:proofErr w:type="gramStart"/>
      <w:r>
        <w:rPr>
          <w:lang w:val="da-DK"/>
        </w:rPr>
        <w:t>eksempelvis</w:t>
      </w:r>
      <w:proofErr w:type="gramEnd"/>
      <w:r>
        <w:rPr>
          <w:lang w:val="da-DK"/>
        </w:rPr>
        <w:t xml:space="preserve"> udtalen af danske vokaler som i/e og konsonanter som g/k og b/p.</w:t>
      </w:r>
    </w:p>
    <w:p w14:paraId="75D9149A" w14:textId="77777777" w:rsidR="006D71B9" w:rsidRDefault="006D71B9">
      <w:pPr>
        <w:jc w:val="both"/>
        <w:rPr>
          <w:lang w:val="da-DK"/>
        </w:rPr>
      </w:pPr>
    </w:p>
    <w:p w14:paraId="6B636C5C" w14:textId="1F7C56A8" w:rsidR="00485574" w:rsidRDefault="006D71B9" w:rsidP="00272DDD">
      <w:pPr>
        <w:jc w:val="both"/>
        <w:rPr>
          <w:lang w:val="da-DK"/>
        </w:rPr>
      </w:pPr>
      <w:r>
        <w:rPr>
          <w:lang w:val="da-DK"/>
        </w:rPr>
        <w:t xml:space="preserve">I danskfaget træner eleverne at redegøre, holde oplæg samt indgå i dialog og diskussion på dansk. I den forbindelse er udtalen central, </w:t>
      </w:r>
      <w:proofErr w:type="gramStart"/>
      <w:r>
        <w:rPr>
          <w:lang w:val="da-DK"/>
        </w:rPr>
        <w:t>således at</w:t>
      </w:r>
      <w:proofErr w:type="gramEnd"/>
      <w:r>
        <w:rPr>
          <w:lang w:val="da-DK"/>
        </w:rPr>
        <w:t xml:space="preserve"> f.eks. et indlæg i en diskussion </w:t>
      </w:r>
      <w:r>
        <w:rPr>
          <w:lang w:val="da-DK"/>
        </w:rPr>
        <w:lastRenderedPageBreak/>
        <w:t xml:space="preserve">fremtræder flydende med en klar udtale og passende intonation. Undervisningen tilrettelægges, så elevernes mundtlige tale fylder meget i klasserummet. </w:t>
      </w:r>
    </w:p>
    <w:p w14:paraId="6040E7BA" w14:textId="77777777" w:rsidR="00485574" w:rsidRDefault="00485574">
      <w:pPr>
        <w:jc w:val="both"/>
        <w:rPr>
          <w:lang w:val="da-DK"/>
        </w:rPr>
      </w:pPr>
    </w:p>
    <w:p w14:paraId="3506B066" w14:textId="77777777" w:rsidR="006D71B9" w:rsidRDefault="006D71B9">
      <w:pPr>
        <w:jc w:val="both"/>
        <w:rPr>
          <w:lang w:val="da-DK"/>
        </w:rPr>
      </w:pPr>
      <w:r>
        <w:rPr>
          <w:lang w:val="da-DK"/>
        </w:rPr>
        <w:t>Mundtligheden trænes løbende gennem alle tre gymnasieår.</w:t>
      </w:r>
    </w:p>
    <w:p w14:paraId="5CAA0D1F" w14:textId="77777777" w:rsidR="006D71B9" w:rsidRDefault="006D71B9">
      <w:pPr>
        <w:jc w:val="both"/>
        <w:rPr>
          <w:lang w:val="da-DK"/>
        </w:rPr>
      </w:pPr>
    </w:p>
    <w:p w14:paraId="550D6276" w14:textId="41359B40" w:rsidR="006D71B9" w:rsidRDefault="006D71B9" w:rsidP="00272DDD">
      <w:pPr>
        <w:jc w:val="both"/>
        <w:rPr>
          <w:lang w:val="da-DK"/>
        </w:rPr>
      </w:pPr>
      <w:r>
        <w:rPr>
          <w:lang w:val="da-DK"/>
        </w:rPr>
        <w:t>Eleverne indføres også i de centrale forskelle på talesprog og skriftsprog. Eleverne undersøger de sproglige og stilistiske forskelle mellem de to kommunikationsformer</w:t>
      </w:r>
    </w:p>
    <w:p w14:paraId="7D872E3E" w14:textId="77777777" w:rsidR="006D71B9" w:rsidRDefault="006D71B9">
      <w:pPr>
        <w:jc w:val="both"/>
        <w:rPr>
          <w:lang w:val="da-DK"/>
        </w:rPr>
      </w:pPr>
    </w:p>
    <w:p w14:paraId="4605F782" w14:textId="77777777" w:rsidR="006D71B9" w:rsidRDefault="006D71B9">
      <w:pPr>
        <w:jc w:val="both"/>
        <w:rPr>
          <w:lang w:val="da-DK"/>
        </w:rPr>
      </w:pPr>
      <w:r>
        <w:rPr>
          <w:lang w:val="da-DK"/>
        </w:rPr>
        <w:t>Oplæsning er som anført også et redskab til styrkelse af mundtligheden. Her er mulighed for at øve intonation og rette eventuelle udtalefejl. Ved oplæsning bliver det også klart, hvorvidt ordenes betydning er tilegnet.</w:t>
      </w:r>
    </w:p>
    <w:p w14:paraId="6DF52126" w14:textId="77777777" w:rsidR="006D71B9" w:rsidRDefault="006D71B9">
      <w:pPr>
        <w:jc w:val="both"/>
        <w:rPr>
          <w:lang w:val="da-DK"/>
        </w:rPr>
      </w:pPr>
    </w:p>
    <w:p w14:paraId="7005905C" w14:textId="77777777" w:rsidR="006D71B9" w:rsidRDefault="006D71B9">
      <w:pPr>
        <w:jc w:val="both"/>
        <w:rPr>
          <w:lang w:val="da-DK"/>
        </w:rPr>
      </w:pPr>
      <w:r>
        <w:rPr>
          <w:lang w:val="da-DK"/>
        </w:rPr>
        <w:t xml:space="preserve">Det er et væsentligt fagligt mål at styrke elevernes mundtlige udtryksfærdighed på dansk. Men det er ikke kun elevernes egen mundtlighed, der arbejdes med. Mundtlige tekster gøres ligeledes til genstand for analyse. </w:t>
      </w:r>
      <w:proofErr w:type="gramStart"/>
      <w:r>
        <w:rPr>
          <w:lang w:val="da-DK"/>
        </w:rPr>
        <w:t>Eksempelvis</w:t>
      </w:r>
      <w:proofErr w:type="gramEnd"/>
      <w:r>
        <w:rPr>
          <w:lang w:val="da-DK"/>
        </w:rPr>
        <w:t xml:space="preserve"> er den mundtlige fortælletradition stærkt repræsenteret i grønlandsk kultur og kan danne baggrund for et tværfagligt samarbejde med grønlandsk. </w:t>
      </w:r>
    </w:p>
    <w:p w14:paraId="20800672" w14:textId="77777777" w:rsidR="006D71B9" w:rsidRDefault="006D71B9">
      <w:pPr>
        <w:jc w:val="both"/>
        <w:rPr>
          <w:lang w:val="da-DK"/>
        </w:rPr>
      </w:pPr>
    </w:p>
    <w:p w14:paraId="70EDA43C" w14:textId="77777777" w:rsidR="006D71B9" w:rsidRDefault="006D71B9">
      <w:pPr>
        <w:jc w:val="both"/>
        <w:rPr>
          <w:lang w:val="da-DK"/>
        </w:rPr>
      </w:pPr>
    </w:p>
    <w:p w14:paraId="67C27B5E" w14:textId="77777777" w:rsidR="006D71B9" w:rsidRDefault="006D71B9">
      <w:pPr>
        <w:jc w:val="both"/>
        <w:rPr>
          <w:lang w:val="da-DK"/>
        </w:rPr>
      </w:pPr>
    </w:p>
    <w:p w14:paraId="2B03C2CE" w14:textId="77777777" w:rsidR="006D71B9" w:rsidRDefault="006D71B9">
      <w:pPr>
        <w:jc w:val="both"/>
        <w:rPr>
          <w:lang w:val="da-DK"/>
        </w:rPr>
      </w:pPr>
    </w:p>
    <w:p w14:paraId="4A5523C4" w14:textId="77777777" w:rsidR="006D71B9" w:rsidRDefault="006D71B9">
      <w:pPr>
        <w:jc w:val="both"/>
        <w:rPr>
          <w:lang w:val="da-DK"/>
        </w:rPr>
      </w:pPr>
      <w:r>
        <w:rPr>
          <w:lang w:val="da-DK"/>
        </w:rPr>
        <w:t xml:space="preserve">Den skriftlige del af danskfaget har sproglige og indholdsmæssige krav, som kan være vanskelige at afkode. Det anbefales, at arbejdet med elevernes skriftsproglige udtryk prioriteres højt. Man kan med fordel indlægge skriveøvelser og mindre skriftligt arbejde i alle lektioner. Det er her en vigtig pointe, at fagets skriftlige dimension ikke alene styrker elevernes dansksproglige færdigheder, men samtidig fungerer som et pædagogisk redskab til støtte for den faglige læring indenfor alle danskfagets områder. </w:t>
      </w:r>
    </w:p>
    <w:p w14:paraId="3F49E241" w14:textId="77777777" w:rsidR="006D71B9" w:rsidRDefault="006D71B9">
      <w:pPr>
        <w:jc w:val="both"/>
        <w:rPr>
          <w:lang w:val="da-DK"/>
        </w:rPr>
      </w:pPr>
    </w:p>
    <w:p w14:paraId="768C86FD" w14:textId="77777777" w:rsidR="006D71B9" w:rsidRDefault="006D71B9">
      <w:pPr>
        <w:jc w:val="both"/>
        <w:rPr>
          <w:lang w:val="da-DK"/>
        </w:rPr>
      </w:pPr>
    </w:p>
    <w:p w14:paraId="08237EF1" w14:textId="77777777" w:rsidR="006D71B9" w:rsidRPr="00E206EC" w:rsidRDefault="006D71B9">
      <w:pPr>
        <w:jc w:val="both"/>
        <w:rPr>
          <w:lang w:val="da-DK"/>
        </w:rPr>
      </w:pPr>
      <w:r w:rsidRPr="00E206EC">
        <w:rPr>
          <w:lang w:val="da-DK"/>
        </w:rPr>
        <w:t>Hvad angår den afsluttende prøve i skriftlig dansk er det vigtigt at træne de forskellige opgavegenrer grundigt. I den forbindelse kan elever og lærer med fordel studere opgavekommiss</w:t>
      </w:r>
      <w:r w:rsidR="00E206EC" w:rsidRPr="00E206EC">
        <w:rPr>
          <w:lang w:val="da-DK"/>
        </w:rPr>
        <w:t>ionens skriftlige opsamlinger (</w:t>
      </w:r>
      <w:r w:rsidRPr="00E206EC">
        <w:rPr>
          <w:lang w:val="da-DK"/>
        </w:rPr>
        <w:t xml:space="preserve">betitlet ”Råd og Vink”), der indeholder vejledning i opgavekrav og typiske fejltyper samt gode råd til undervisning i den skriftlige dimension. </w:t>
      </w:r>
    </w:p>
    <w:p w14:paraId="54C98DBC" w14:textId="77777777" w:rsidR="006D71B9" w:rsidRPr="00E206EC" w:rsidRDefault="006D71B9">
      <w:pPr>
        <w:jc w:val="both"/>
        <w:rPr>
          <w:lang w:val="da-DK"/>
        </w:rPr>
      </w:pPr>
    </w:p>
    <w:p w14:paraId="534F4940" w14:textId="77777777" w:rsidR="006D71B9" w:rsidRDefault="006D71B9">
      <w:pPr>
        <w:jc w:val="both"/>
        <w:rPr>
          <w:lang w:val="da-DK"/>
        </w:rPr>
      </w:pPr>
      <w:r w:rsidRPr="00E206EC">
        <w:rPr>
          <w:lang w:val="da-DK"/>
        </w:rPr>
        <w:t xml:space="preserve">Træning i at afkode opgaveformuleringer er en vigtig del af forberedelsen til den skriftlige prøve. Det kan være en god idé at udlevere opgaveformuleringer og undersøge dem, inden hele opgavesættet med tekster udleveres. </w:t>
      </w:r>
      <w:r w:rsidR="00E206EC">
        <w:rPr>
          <w:lang w:val="da-DK"/>
        </w:rPr>
        <w:t>Det er ligeledes vigtigt, at eleverne får erfaring med at diskutere det skriftlige opgavehæftes tema og med dette udgangspunkt får styrket den selvstændige diskussion i opgavebesvarelserne. Man kan for eksempel nøjes med i første omgang at udlevere opgavehæftets temamanchet til eleverne og bede dem udarbejde mindmap i mindre grupper.</w:t>
      </w:r>
    </w:p>
    <w:p w14:paraId="23BA01EE" w14:textId="77777777" w:rsidR="00E206EC" w:rsidRDefault="00E206EC">
      <w:pPr>
        <w:jc w:val="both"/>
        <w:rPr>
          <w:lang w:val="da-DK"/>
        </w:rPr>
      </w:pPr>
    </w:p>
    <w:p w14:paraId="31E8CD98" w14:textId="77777777" w:rsidR="00E206EC" w:rsidRDefault="00E206EC">
      <w:pPr>
        <w:jc w:val="both"/>
        <w:rPr>
          <w:lang w:val="da-DK"/>
        </w:rPr>
      </w:pPr>
    </w:p>
    <w:p w14:paraId="4B241AA8" w14:textId="77777777" w:rsidR="00E206EC" w:rsidRDefault="00E206EC">
      <w:pPr>
        <w:jc w:val="both"/>
        <w:rPr>
          <w:i/>
          <w:lang w:val="da-DK"/>
        </w:rPr>
      </w:pPr>
      <w:r>
        <w:rPr>
          <w:i/>
          <w:lang w:val="da-DK"/>
        </w:rPr>
        <w:t>Det litterære stofområde</w:t>
      </w:r>
    </w:p>
    <w:p w14:paraId="431F8216" w14:textId="77777777" w:rsidR="008E628F" w:rsidRDefault="008E628F" w:rsidP="008E628F">
      <w:pPr>
        <w:autoSpaceDE w:val="0"/>
        <w:spacing w:line="276" w:lineRule="auto"/>
        <w:rPr>
          <w:rFonts w:eastAsia="DejaVu Serif"/>
          <w:lang w:val="da-DK"/>
        </w:rPr>
      </w:pPr>
    </w:p>
    <w:p w14:paraId="2ACE64C7" w14:textId="77777777" w:rsidR="008E628F" w:rsidRPr="008E628F" w:rsidRDefault="008E628F" w:rsidP="008E628F">
      <w:pPr>
        <w:autoSpaceDE w:val="0"/>
        <w:spacing w:line="276" w:lineRule="auto"/>
        <w:rPr>
          <w:rFonts w:eastAsia="DejaVu Serif"/>
          <w:i/>
        </w:rPr>
      </w:pPr>
      <w:r w:rsidRPr="008E628F">
        <w:rPr>
          <w:rFonts w:eastAsia="DejaVu Serif"/>
          <w:i/>
          <w:lang w:val="da-DK"/>
        </w:rPr>
        <w:t xml:space="preserve">Der arbejdes med en række primært skønlitterære tekster fra udvalgte perioder i de sidste 1000 års litteratur. </w:t>
      </w:r>
      <w:r w:rsidRPr="007200ED">
        <w:rPr>
          <w:rFonts w:eastAsia="DejaVu Serif"/>
          <w:i/>
          <w:lang w:val="da-DK"/>
        </w:rPr>
        <w:t xml:space="preserve">Teksterne består af dansksprogede tekster suppleret med grønlandsk litteratur og verdenslitteratur i oversættelse. </w:t>
      </w:r>
      <w:r w:rsidRPr="008E628F">
        <w:rPr>
          <w:rFonts w:eastAsia="DejaVu Serif"/>
          <w:i/>
        </w:rPr>
        <w:t xml:space="preserve">I </w:t>
      </w:r>
      <w:proofErr w:type="spellStart"/>
      <w:r w:rsidRPr="008E628F">
        <w:rPr>
          <w:rFonts w:eastAsia="DejaVu Serif"/>
          <w:i/>
        </w:rPr>
        <w:t>stofområdet</w:t>
      </w:r>
      <w:proofErr w:type="spellEnd"/>
      <w:r w:rsidRPr="008E628F">
        <w:rPr>
          <w:rFonts w:eastAsia="DejaVu Serif"/>
          <w:i/>
        </w:rPr>
        <w:t xml:space="preserve"> </w:t>
      </w:r>
      <w:proofErr w:type="spellStart"/>
      <w:r w:rsidRPr="008E628F">
        <w:rPr>
          <w:rFonts w:eastAsia="DejaVu Serif"/>
          <w:i/>
        </w:rPr>
        <w:t>indgår</w:t>
      </w:r>
      <w:proofErr w:type="spellEnd"/>
      <w:r w:rsidRPr="008E628F">
        <w:rPr>
          <w:rFonts w:eastAsia="DejaVu Serif"/>
          <w:i/>
        </w:rPr>
        <w:t>:</w:t>
      </w:r>
    </w:p>
    <w:p w14:paraId="4AFCF784" w14:textId="6FD4A77F" w:rsidR="008E628F" w:rsidRPr="007200ED" w:rsidRDefault="00272DDD" w:rsidP="008E628F">
      <w:pPr>
        <w:numPr>
          <w:ilvl w:val="0"/>
          <w:numId w:val="20"/>
        </w:numPr>
        <w:autoSpaceDE w:val="0"/>
        <w:spacing w:line="276" w:lineRule="auto"/>
        <w:rPr>
          <w:rFonts w:eastAsia="DejaVu Serif"/>
          <w:i/>
          <w:lang w:val="da-DK"/>
        </w:rPr>
      </w:pPr>
      <w:r>
        <w:rPr>
          <w:rFonts w:eastAsia="DejaVu Serif"/>
          <w:i/>
          <w:lang w:val="da-DK"/>
        </w:rPr>
        <w:t>Tekster fra før 1700</w:t>
      </w:r>
      <w:r w:rsidR="008E628F" w:rsidRPr="007200ED">
        <w:rPr>
          <w:rFonts w:eastAsia="DejaVu Serif"/>
          <w:i/>
          <w:lang w:val="da-DK"/>
        </w:rPr>
        <w:t>. Tekster fra oplysningstid og romantik. Et historisk bredt og genremæssigt varieret udvalg af tekster fra 1870 til i dag, herunder realistiske og modernistiske tekster. Mindst fire værker blandt kategorierne roman, drama, novellesamling, digtsamling og ræsonnerende prosa, heraf</w:t>
      </w:r>
      <w:r w:rsidR="008E628F" w:rsidRPr="007200ED">
        <w:rPr>
          <w:i/>
          <w:lang w:val="da-DK"/>
        </w:rPr>
        <w:t xml:space="preserve"> </w:t>
      </w:r>
      <w:r w:rsidR="008E628F" w:rsidRPr="007200ED">
        <w:rPr>
          <w:rFonts w:eastAsia="DejaVu Serif"/>
          <w:i/>
          <w:lang w:val="da-DK"/>
        </w:rPr>
        <w:t>mindst et værk fra tiden før 1900. I arbejdet med det litterære stofområde skal et af værkerne læses i forbindelse med et sprogligt forløb. To af værkerne</w:t>
      </w:r>
      <w:r>
        <w:rPr>
          <w:rFonts w:eastAsia="DejaVu Serif"/>
          <w:i/>
          <w:lang w:val="da-DK"/>
        </w:rPr>
        <w:t xml:space="preserve"> kan</w:t>
      </w:r>
      <w:r w:rsidR="008E628F" w:rsidRPr="007200ED">
        <w:rPr>
          <w:rFonts w:eastAsia="DejaVu Serif"/>
          <w:i/>
          <w:lang w:val="da-DK"/>
        </w:rPr>
        <w:t xml:space="preserve"> læses individuelt i tilknytning til et fagligt forløb. Eleverne dokumenterer mundtligt eller skriftligt deres arbejde med hvert af disse værker.</w:t>
      </w:r>
    </w:p>
    <w:p w14:paraId="65B058E5" w14:textId="77777777" w:rsidR="008E628F" w:rsidRPr="007200ED" w:rsidRDefault="008E628F" w:rsidP="008E628F">
      <w:pPr>
        <w:numPr>
          <w:ilvl w:val="0"/>
          <w:numId w:val="20"/>
        </w:numPr>
        <w:autoSpaceDE w:val="0"/>
        <w:spacing w:line="276" w:lineRule="auto"/>
        <w:rPr>
          <w:rFonts w:eastAsia="DejaVu Serif"/>
          <w:i/>
          <w:lang w:val="da-DK"/>
        </w:rPr>
      </w:pPr>
      <w:r w:rsidRPr="007200ED">
        <w:rPr>
          <w:rFonts w:eastAsia="DejaVu Serif"/>
          <w:i/>
          <w:lang w:val="da-DK"/>
        </w:rPr>
        <w:t>Forskellige former for tekstanalyse. Tekster, der repræsenterer væsentlige kulturelle og bevidsthistoriske strømninger, herunder tendenser i samtiden. Ligheder og forskelle mellem grønlandsk og dansk erfaringsverden og kultur på baggrund af de tekster, eleverne arbejder med.</w:t>
      </w:r>
    </w:p>
    <w:p w14:paraId="394F3025" w14:textId="77777777" w:rsidR="008E628F" w:rsidRPr="008E628F" w:rsidRDefault="008E628F" w:rsidP="00E206EC">
      <w:pPr>
        <w:jc w:val="both"/>
        <w:rPr>
          <w:i/>
          <w:lang w:val="da-DK"/>
        </w:rPr>
      </w:pPr>
    </w:p>
    <w:p w14:paraId="2DF6C4F3" w14:textId="77777777" w:rsidR="008E628F" w:rsidRDefault="008E628F" w:rsidP="00E206EC">
      <w:pPr>
        <w:jc w:val="both"/>
        <w:rPr>
          <w:lang w:val="da-DK"/>
        </w:rPr>
      </w:pPr>
    </w:p>
    <w:p w14:paraId="6EEE5905" w14:textId="77777777" w:rsidR="008E628F" w:rsidRDefault="00E206EC" w:rsidP="00E206EC">
      <w:pPr>
        <w:jc w:val="both"/>
        <w:rPr>
          <w:lang w:val="da-DK"/>
        </w:rPr>
      </w:pPr>
      <w:r w:rsidRPr="00E206EC">
        <w:rPr>
          <w:lang w:val="da-DK"/>
        </w:rPr>
        <w:t xml:space="preserve">Det litterære stofområde har som sit genstandsfelt et historisk bredt og genremæssigt varieret udvalg af primært skønlitterære tekster fra de sidste 1000 år. </w:t>
      </w:r>
    </w:p>
    <w:p w14:paraId="48D9FE3E" w14:textId="77777777" w:rsidR="008E628F" w:rsidRDefault="008E628F" w:rsidP="00E206EC">
      <w:pPr>
        <w:jc w:val="both"/>
        <w:rPr>
          <w:lang w:val="da-DK"/>
        </w:rPr>
      </w:pPr>
    </w:p>
    <w:p w14:paraId="6DFB59E0" w14:textId="77777777" w:rsidR="00E206EC" w:rsidRPr="008E628F" w:rsidRDefault="001978D5" w:rsidP="00E206EC">
      <w:pPr>
        <w:jc w:val="both"/>
        <w:rPr>
          <w:lang w:val="da-DK"/>
        </w:rPr>
      </w:pPr>
      <w:r w:rsidRPr="008E628F">
        <w:rPr>
          <w:lang w:val="da-DK"/>
        </w:rPr>
        <w:t xml:space="preserve">Eleverne </w:t>
      </w:r>
      <w:r w:rsidR="00E206EC" w:rsidRPr="008E628F">
        <w:rPr>
          <w:lang w:val="da-DK"/>
        </w:rPr>
        <w:t xml:space="preserve">skal kunne: </w:t>
      </w:r>
    </w:p>
    <w:p w14:paraId="5EB3DFE8" w14:textId="77777777" w:rsidR="00E206EC" w:rsidRPr="00E206EC" w:rsidRDefault="00E206EC" w:rsidP="008E628F">
      <w:pPr>
        <w:numPr>
          <w:ilvl w:val="0"/>
          <w:numId w:val="23"/>
        </w:numPr>
        <w:autoSpaceDE w:val="0"/>
        <w:jc w:val="both"/>
        <w:rPr>
          <w:lang w:val="da-DK"/>
        </w:rPr>
      </w:pPr>
      <w:r w:rsidRPr="00E206EC">
        <w:rPr>
          <w:lang w:val="da-DK"/>
        </w:rPr>
        <w:t>læse større sammenhængende tekster med udbytte og kunne anvende forskellige intensive og ekstensive læsemåder</w:t>
      </w:r>
    </w:p>
    <w:p w14:paraId="35A1B919" w14:textId="77777777" w:rsidR="00E206EC" w:rsidRPr="00E206EC" w:rsidRDefault="00E206EC" w:rsidP="008E628F">
      <w:pPr>
        <w:numPr>
          <w:ilvl w:val="0"/>
          <w:numId w:val="23"/>
        </w:numPr>
        <w:autoSpaceDE w:val="0"/>
        <w:jc w:val="both"/>
        <w:rPr>
          <w:lang w:val="da-DK"/>
        </w:rPr>
      </w:pPr>
      <w:r w:rsidRPr="00E206EC">
        <w:rPr>
          <w:lang w:val="da-DK"/>
        </w:rPr>
        <w:t>anvende tekstanalytiske begreber til at give en nuanceret analyse, fortolkning og vurdering af tekster</w:t>
      </w:r>
    </w:p>
    <w:p w14:paraId="1846CA8D" w14:textId="77777777" w:rsidR="00E206EC" w:rsidRPr="00E206EC" w:rsidRDefault="00E206EC" w:rsidP="008E628F">
      <w:pPr>
        <w:numPr>
          <w:ilvl w:val="0"/>
          <w:numId w:val="23"/>
        </w:numPr>
        <w:autoSpaceDE w:val="0"/>
        <w:jc w:val="both"/>
        <w:rPr>
          <w:lang w:val="da-DK"/>
        </w:rPr>
      </w:pPr>
      <w:r w:rsidRPr="00E206EC">
        <w:rPr>
          <w:lang w:val="da-DK"/>
        </w:rPr>
        <w:t>demonstrere færdighed i at integrere sprogiagttagelse i tekstlæsningen</w:t>
      </w:r>
    </w:p>
    <w:p w14:paraId="6ED54E39" w14:textId="77777777" w:rsidR="00E206EC" w:rsidRPr="00E206EC" w:rsidRDefault="00E206EC" w:rsidP="008E628F">
      <w:pPr>
        <w:numPr>
          <w:ilvl w:val="0"/>
          <w:numId w:val="23"/>
        </w:numPr>
        <w:autoSpaceDE w:val="0"/>
        <w:jc w:val="both"/>
        <w:rPr>
          <w:lang w:val="da-DK"/>
        </w:rPr>
      </w:pPr>
      <w:r w:rsidRPr="00E206EC">
        <w:rPr>
          <w:lang w:val="da-DK"/>
        </w:rPr>
        <w:t>demonstrere viden om dansk litteratur og kultur set i historisk og nutidigt perspektiv (lærerplanen 3:1)</w:t>
      </w:r>
    </w:p>
    <w:p w14:paraId="0826DA18" w14:textId="77777777" w:rsidR="00E206EC" w:rsidRPr="00E206EC" w:rsidRDefault="00E206EC" w:rsidP="00E206EC">
      <w:pPr>
        <w:jc w:val="both"/>
        <w:rPr>
          <w:lang w:val="da-DK"/>
        </w:rPr>
      </w:pPr>
    </w:p>
    <w:p w14:paraId="55898816" w14:textId="77777777" w:rsidR="00E206EC" w:rsidRDefault="00E206EC" w:rsidP="007F4892">
      <w:pPr>
        <w:jc w:val="both"/>
        <w:rPr>
          <w:lang w:val="da-DK"/>
        </w:rPr>
      </w:pPr>
      <w:r w:rsidRPr="00E206EC">
        <w:rPr>
          <w:lang w:val="da-DK"/>
        </w:rPr>
        <w:t>Som det fremgå</w:t>
      </w:r>
      <w:r w:rsidR="007F4892">
        <w:rPr>
          <w:lang w:val="da-DK"/>
        </w:rPr>
        <w:t>r i citatet fra læreplanen, møder</w:t>
      </w:r>
      <w:r w:rsidRPr="00E206EC">
        <w:rPr>
          <w:lang w:val="da-DK"/>
        </w:rPr>
        <w:t xml:space="preserve"> eleverne</w:t>
      </w:r>
      <w:r w:rsidR="007F4892">
        <w:rPr>
          <w:lang w:val="da-DK"/>
        </w:rPr>
        <w:t xml:space="preserve"> i det litterære stofområde</w:t>
      </w:r>
      <w:r w:rsidRPr="00E206EC">
        <w:rPr>
          <w:lang w:val="da-DK"/>
        </w:rPr>
        <w:t xml:space="preserve"> en bred vifte af tekster. Det er nyttigt, at eleverne i grundforløbet arbejder med genrebegrebet og udvikler en skærpet genrebevidsthed, </w:t>
      </w:r>
      <w:proofErr w:type="gramStart"/>
      <w:r w:rsidRPr="00E206EC">
        <w:rPr>
          <w:lang w:val="da-DK"/>
        </w:rPr>
        <w:t>således at</w:t>
      </w:r>
      <w:proofErr w:type="gramEnd"/>
      <w:r w:rsidRPr="00E206EC">
        <w:rPr>
          <w:lang w:val="da-DK"/>
        </w:rPr>
        <w:t xml:space="preserve"> de er fortrolige med de fiktive og ikke-fiktive genrers virkemidler og karakteristika. </w:t>
      </w:r>
      <w:r w:rsidR="007F4892">
        <w:rPr>
          <w:lang w:val="da-DK"/>
        </w:rPr>
        <w:t xml:space="preserve">Senere </w:t>
      </w:r>
      <w:r w:rsidRPr="00E206EC">
        <w:rPr>
          <w:lang w:val="da-DK"/>
        </w:rPr>
        <w:t xml:space="preserve">arbejdes </w:t>
      </w:r>
      <w:r w:rsidR="007F4892">
        <w:rPr>
          <w:lang w:val="da-DK"/>
        </w:rPr>
        <w:t xml:space="preserve">der så </w:t>
      </w:r>
      <w:r w:rsidRPr="00E206EC">
        <w:rPr>
          <w:lang w:val="da-DK"/>
        </w:rPr>
        <w:t>med genre-hybrider og bevidste genrebrud i tekster.</w:t>
      </w:r>
    </w:p>
    <w:p w14:paraId="183684C5" w14:textId="77777777" w:rsidR="007F4892" w:rsidRPr="00E206EC" w:rsidRDefault="007F4892" w:rsidP="00E206EC">
      <w:pPr>
        <w:jc w:val="both"/>
        <w:rPr>
          <w:lang w:val="da-DK"/>
        </w:rPr>
      </w:pPr>
    </w:p>
    <w:p w14:paraId="7E9025B2" w14:textId="77777777" w:rsidR="00E206EC" w:rsidRPr="00E206EC" w:rsidRDefault="00E206EC" w:rsidP="00E206EC">
      <w:pPr>
        <w:jc w:val="both"/>
        <w:rPr>
          <w:lang w:val="da-DK"/>
        </w:rPr>
      </w:pPr>
      <w:r w:rsidRPr="00E206EC">
        <w:rPr>
          <w:lang w:val="da-DK"/>
        </w:rPr>
        <w:t>Ud fra læreplanens bestemmelser står analyse, fortolkning og perspektivering centralt i det faglige arbejde. Dansk litteratur er for mange af eleverne meget fremmed, både hvad a</w:t>
      </w:r>
      <w:r w:rsidR="007F4892">
        <w:rPr>
          <w:lang w:val="da-DK"/>
        </w:rPr>
        <w:t>ngår indhold og form, og det er derfor givtigt</w:t>
      </w:r>
      <w:r w:rsidRPr="00E206EC">
        <w:rPr>
          <w:lang w:val="da-DK"/>
        </w:rPr>
        <w:t xml:space="preserve"> at sætte teksterne ind i en historisk </w:t>
      </w:r>
      <w:r w:rsidRPr="00E206EC">
        <w:rPr>
          <w:lang w:val="da-DK"/>
        </w:rPr>
        <w:lastRenderedPageBreak/>
        <w:t>kontekst og undersøge deres funktion og status i samtiden (folkevisens funktion i middelalderens adelsmiljø, salmens funktion i den religiøse menighed, komediens og teatrets ro</w:t>
      </w:r>
      <w:r w:rsidR="007F4892">
        <w:rPr>
          <w:lang w:val="da-DK"/>
        </w:rPr>
        <w:t>lle i det borgerlige samfund) samt genrernes</w:t>
      </w:r>
      <w:r w:rsidRPr="00E206EC">
        <w:rPr>
          <w:lang w:val="da-DK"/>
        </w:rPr>
        <w:t xml:space="preserve"> brug og funktion og fortolkning (reception) i dag. En del af de litterære perioder har ikke en</w:t>
      </w:r>
      <w:r w:rsidR="007F4892">
        <w:rPr>
          <w:lang w:val="da-DK"/>
        </w:rPr>
        <w:t xml:space="preserve"> grønlandsk parallel, så det er derfor </w:t>
      </w:r>
      <w:r w:rsidRPr="00E206EC">
        <w:rPr>
          <w:lang w:val="da-DK"/>
        </w:rPr>
        <w:t xml:space="preserve">hensigtsmæssigt at inddrage film- og lydklip samt billeder fra perioder for at give eleverne en fornemmelse for, hvad det er for en tid, teksten indskriver sig i. Man skal som lærer hele tiden være opmærksom på, at elevernes forforståelse vil være </w:t>
      </w:r>
      <w:r w:rsidR="007F4892">
        <w:rPr>
          <w:lang w:val="da-DK"/>
        </w:rPr>
        <w:t>begrænset, og det er derfor</w:t>
      </w:r>
      <w:r w:rsidRPr="00E206EC">
        <w:rPr>
          <w:lang w:val="da-DK"/>
        </w:rPr>
        <w:t xml:space="preserve"> givende, at der etableres en forbindelse mellem tekst, kultur, samfund og</w:t>
      </w:r>
      <w:r w:rsidR="007F4892">
        <w:rPr>
          <w:lang w:val="da-DK"/>
        </w:rPr>
        <w:t xml:space="preserve"> historie og derved arbejde </w:t>
      </w:r>
      <w:r w:rsidRPr="00E206EC">
        <w:rPr>
          <w:lang w:val="da-DK"/>
        </w:rPr>
        <w:t xml:space="preserve">på at styrke elevens historiske bevidsthed og personlige identitetsdannelse. </w:t>
      </w:r>
    </w:p>
    <w:p w14:paraId="7B031D57" w14:textId="77777777" w:rsidR="00E206EC" w:rsidRPr="00E206EC" w:rsidRDefault="00E206EC" w:rsidP="00E206EC">
      <w:pPr>
        <w:jc w:val="both"/>
        <w:rPr>
          <w:lang w:val="da-DK"/>
        </w:rPr>
      </w:pPr>
      <w:r w:rsidRPr="00E206EC">
        <w:rPr>
          <w:lang w:val="da-DK"/>
        </w:rPr>
        <w:t xml:space="preserve">Eleverne skal præsenteres for en anvendelig </w:t>
      </w:r>
      <w:r w:rsidR="00DB1C7E">
        <w:rPr>
          <w:lang w:val="da-DK"/>
        </w:rPr>
        <w:t xml:space="preserve">faglig </w:t>
      </w:r>
      <w:r w:rsidRPr="00E206EC">
        <w:rPr>
          <w:lang w:val="da-DK"/>
        </w:rPr>
        <w:t>terminologi og forskellige måder at læse på, så deres e</w:t>
      </w:r>
      <w:r w:rsidR="00DB1C7E">
        <w:rPr>
          <w:lang w:val="da-DK"/>
        </w:rPr>
        <w:t>gne læsninger gradvist bliver</w:t>
      </w:r>
      <w:r w:rsidRPr="00E206EC">
        <w:rPr>
          <w:lang w:val="da-DK"/>
        </w:rPr>
        <w:t xml:space="preserve"> mere præcise og metodiske. Begreberne skal ikke indlæres for deres egen skyld, men eleverne skal kende og bruge nyttige termer som </w:t>
      </w:r>
      <w:proofErr w:type="gramStart"/>
      <w:r w:rsidRPr="00E206EC">
        <w:rPr>
          <w:lang w:val="da-DK"/>
        </w:rPr>
        <w:t>eksempelvis</w:t>
      </w:r>
      <w:proofErr w:type="gramEnd"/>
      <w:r w:rsidRPr="00E206EC">
        <w:rPr>
          <w:lang w:val="da-DK"/>
        </w:rPr>
        <w:t xml:space="preserve"> analyse, fortolkning, perspektivering, nærlæsning, komposition, </w:t>
      </w:r>
      <w:r w:rsidRPr="003B7E97">
        <w:rPr>
          <w:lang w:val="da-DK"/>
        </w:rPr>
        <w:t>karakteristik, fortællersynsvinkel, syntaks, sproglige virkemidler</w:t>
      </w:r>
      <w:r w:rsidRPr="00E206EC">
        <w:rPr>
          <w:lang w:val="da-DK"/>
        </w:rPr>
        <w:t xml:space="preserve">, metafor, rytme, rim og symbol som led i deres tekstlæsning. Her er det vigtigt at dyrke det naturlige overlap i forhold til begreberne i den sproglige og mediemæssige analyse. </w:t>
      </w:r>
    </w:p>
    <w:p w14:paraId="4189803A" w14:textId="77777777" w:rsidR="00E206EC" w:rsidRPr="00E206EC" w:rsidRDefault="00E206EC" w:rsidP="00E206EC">
      <w:pPr>
        <w:jc w:val="both"/>
        <w:rPr>
          <w:lang w:val="da-DK"/>
        </w:rPr>
      </w:pPr>
    </w:p>
    <w:p w14:paraId="53090105" w14:textId="77777777" w:rsidR="00E206EC" w:rsidRPr="00E206EC" w:rsidRDefault="00E206EC" w:rsidP="00E206EC">
      <w:pPr>
        <w:jc w:val="both"/>
        <w:rPr>
          <w:lang w:val="da-DK"/>
        </w:rPr>
      </w:pPr>
    </w:p>
    <w:p w14:paraId="3C921F63" w14:textId="577C1AE8" w:rsidR="00E206EC" w:rsidRDefault="00E206EC" w:rsidP="00272DDD">
      <w:pPr>
        <w:jc w:val="both"/>
        <w:rPr>
          <w:lang w:val="da-DK"/>
        </w:rPr>
      </w:pPr>
      <w:r w:rsidRPr="003B7E97">
        <w:rPr>
          <w:lang w:val="da-DK"/>
        </w:rPr>
        <w:t xml:space="preserve">Det er som tidligere nævnt et kendetegn for danskfaget i Grønland, at der sættes fokus på den sproglige dimension, og det gælder i høj grad også for tekstlæsningen. Den sproglige analyse er et centralt led i den litterære analyse, og sproglige virkemidler medtænkes konsekvent i arbejdet med tekster. </w:t>
      </w:r>
    </w:p>
    <w:p w14:paraId="4CCAE936" w14:textId="77777777" w:rsidR="00DB1C7E" w:rsidRPr="003B7E97" w:rsidRDefault="00DB1C7E" w:rsidP="00E206EC">
      <w:pPr>
        <w:jc w:val="both"/>
        <w:rPr>
          <w:lang w:val="da-DK"/>
        </w:rPr>
      </w:pPr>
    </w:p>
    <w:p w14:paraId="1F61AB10" w14:textId="77777777" w:rsidR="00E206EC" w:rsidRPr="00E206EC" w:rsidRDefault="00E206EC" w:rsidP="00E206EC">
      <w:pPr>
        <w:jc w:val="both"/>
        <w:rPr>
          <w:lang w:val="da-DK"/>
        </w:rPr>
      </w:pPr>
      <w:r w:rsidRPr="00E206EC">
        <w:rPr>
          <w:lang w:val="da-DK"/>
        </w:rPr>
        <w:t>Læreplanens krav om integration</w:t>
      </w:r>
      <w:r w:rsidR="00DB1C7E">
        <w:rPr>
          <w:lang w:val="da-DK"/>
        </w:rPr>
        <w:t xml:space="preserve"> af fagets stofområder finder</w:t>
      </w:r>
      <w:r w:rsidRPr="00E206EC">
        <w:rPr>
          <w:lang w:val="da-DK"/>
        </w:rPr>
        <w:t xml:space="preserve"> sted ved, at litteraturlæsningen også fokuserer på </w:t>
      </w:r>
      <w:proofErr w:type="gramStart"/>
      <w:r w:rsidRPr="00E206EC">
        <w:rPr>
          <w:lang w:val="da-DK"/>
        </w:rPr>
        <w:t>eksempelvis</w:t>
      </w:r>
      <w:proofErr w:type="gramEnd"/>
      <w:r w:rsidRPr="00E206EC">
        <w:rPr>
          <w:lang w:val="da-DK"/>
        </w:rPr>
        <w:t xml:space="preserve"> sprogiagttagelse, teksthistorie, medier og egen tekstproduktion i form af mundtlige eller skriftlige kreative øvelser, fiktionsskrivning, interaktive fortællinger, oplæg, udarbejdelse af anmeldelser, artikler og anden formidlingsskrivning. Dette arbejde bruges til indlæring af centrale begreber, som variationsmiddel i undervisningen og som træning af opfattelsesevne, fantasi, </w:t>
      </w:r>
      <w:proofErr w:type="spellStart"/>
      <w:r w:rsidRPr="00E206EC">
        <w:rPr>
          <w:lang w:val="da-DK"/>
        </w:rPr>
        <w:t>udtryksformåen</w:t>
      </w:r>
      <w:proofErr w:type="spellEnd"/>
      <w:r w:rsidRPr="00E206EC">
        <w:rPr>
          <w:lang w:val="da-DK"/>
        </w:rPr>
        <w:t xml:space="preserve"> og kommunikationsevner. Arbejdet lapper ind over de sproglige og mediemæssige stofområder og kan samle danskfagets tråde. Desuden kan tekstlæsningen, når det er rele</w:t>
      </w:r>
      <w:r w:rsidR="00DB1C7E">
        <w:rPr>
          <w:lang w:val="da-DK"/>
        </w:rPr>
        <w:t>vant og praktisk muligt, foregå</w:t>
      </w:r>
      <w:r w:rsidRPr="00E206EC">
        <w:rPr>
          <w:lang w:val="da-DK"/>
        </w:rPr>
        <w:t xml:space="preserve"> i samspil med andre fag, som kan supplere med metoder og viden om de berørte perioder, emner, medier, sprog, produktionsforhold, internationale perspektiver mv. Danskfagets tekstlæsning har således uanede muligheder for at indgå i tværfaglige undervisningsforløb, hvor det imidlertid er vigtigt at insistere på, at</w:t>
      </w:r>
      <w:r w:rsidR="00DB1C7E">
        <w:rPr>
          <w:lang w:val="da-DK"/>
        </w:rPr>
        <w:t xml:space="preserve"> der arbejdes </w:t>
      </w:r>
      <w:r w:rsidRPr="00E206EC">
        <w:rPr>
          <w:lang w:val="da-DK"/>
        </w:rPr>
        <w:t xml:space="preserve">med et danskfagligt indhold, </w:t>
      </w:r>
      <w:r w:rsidR="00DB1C7E">
        <w:rPr>
          <w:lang w:val="da-DK"/>
        </w:rPr>
        <w:t xml:space="preserve">eksempelvis </w:t>
      </w:r>
      <w:r w:rsidRPr="00E206EC">
        <w:rPr>
          <w:lang w:val="da-DK"/>
        </w:rPr>
        <w:t xml:space="preserve">analyse og fortolkning med vægt på sprogiagttagelse, form, bevidsthed, kommunikation og funktion. </w:t>
      </w:r>
    </w:p>
    <w:p w14:paraId="00EC549E" w14:textId="77777777" w:rsidR="00E206EC" w:rsidRPr="00E206EC" w:rsidRDefault="00E206EC" w:rsidP="00E206EC">
      <w:pPr>
        <w:jc w:val="both"/>
        <w:rPr>
          <w:lang w:val="da-DK"/>
        </w:rPr>
      </w:pPr>
    </w:p>
    <w:p w14:paraId="0576CFAC" w14:textId="77777777" w:rsidR="00E206EC" w:rsidRPr="003B7E97" w:rsidRDefault="00E206EC" w:rsidP="00E206EC">
      <w:pPr>
        <w:pStyle w:val="Default"/>
        <w:spacing w:line="276" w:lineRule="auto"/>
        <w:jc w:val="both"/>
        <w:rPr>
          <w:i/>
          <w:color w:val="auto"/>
        </w:rPr>
      </w:pPr>
      <w:r w:rsidRPr="003B7E97">
        <w:rPr>
          <w:i/>
          <w:color w:val="auto"/>
        </w:rPr>
        <w:t xml:space="preserve">Historisk læsning </w:t>
      </w:r>
    </w:p>
    <w:p w14:paraId="3A09BBA6" w14:textId="77777777" w:rsidR="00E206EC" w:rsidRPr="00E206EC" w:rsidRDefault="00E206EC" w:rsidP="00E206EC">
      <w:pPr>
        <w:jc w:val="both"/>
        <w:rPr>
          <w:color w:val="FF0000"/>
          <w:lang w:val="da-DK"/>
        </w:rPr>
      </w:pPr>
      <w:r w:rsidRPr="00E206EC">
        <w:rPr>
          <w:lang w:val="da-DK"/>
        </w:rPr>
        <w:t>De faglige mål markerer, at ele</w:t>
      </w:r>
      <w:r w:rsidR="00DB1C7E">
        <w:rPr>
          <w:lang w:val="da-DK"/>
        </w:rPr>
        <w:t>verne skal</w:t>
      </w:r>
      <w:r w:rsidRPr="00E206EC">
        <w:rPr>
          <w:lang w:val="da-DK"/>
        </w:rPr>
        <w:t>: ”demonstrere</w:t>
      </w:r>
      <w:r w:rsidRPr="00E206EC">
        <w:rPr>
          <w:i/>
          <w:lang w:val="da-DK"/>
        </w:rPr>
        <w:t xml:space="preserve"> viden om dansk litteratur og kultur set i historisk og nutidigt perspektiv”.</w:t>
      </w:r>
      <w:r w:rsidRPr="00E206EC">
        <w:rPr>
          <w:lang w:val="da-DK"/>
        </w:rPr>
        <w:t xml:space="preserve"> </w:t>
      </w:r>
      <w:r w:rsidRPr="003B7E97">
        <w:rPr>
          <w:lang w:val="da-DK"/>
        </w:rPr>
        <w:t>Formuleringen ”</w:t>
      </w:r>
      <w:proofErr w:type="gramStart"/>
      <w:r w:rsidRPr="003B7E97">
        <w:rPr>
          <w:lang w:val="da-DK"/>
        </w:rPr>
        <w:t>demonstrere</w:t>
      </w:r>
      <w:proofErr w:type="gramEnd"/>
      <w:r w:rsidRPr="003B7E97">
        <w:rPr>
          <w:lang w:val="da-DK"/>
        </w:rPr>
        <w:t xml:space="preserve"> viden” markerer, at der ikke forventes en indgående fordybelse i den litteraturhistoriske </w:t>
      </w:r>
      <w:r w:rsidRPr="003B7E97">
        <w:rPr>
          <w:lang w:val="da-DK"/>
        </w:rPr>
        <w:lastRenderedPageBreak/>
        <w:t>dimension, men at elever formår, at se en teksts tema og holdning som udtryk for kultur- og bevidsthistoriske strømninger på det tidspunkt, hvor teksten er produceret.</w:t>
      </w:r>
      <w:r w:rsidRPr="00E206EC">
        <w:rPr>
          <w:color w:val="FF0000"/>
          <w:lang w:val="da-DK"/>
        </w:rPr>
        <w:t xml:space="preserve"> </w:t>
      </w:r>
    </w:p>
    <w:p w14:paraId="22709D31" w14:textId="77777777" w:rsidR="00E206EC" w:rsidRDefault="00E206EC" w:rsidP="00E206EC">
      <w:pPr>
        <w:jc w:val="both"/>
        <w:rPr>
          <w:lang w:val="da-DK"/>
        </w:rPr>
      </w:pPr>
      <w:r w:rsidRPr="00E206EC">
        <w:rPr>
          <w:lang w:val="da-DK"/>
        </w:rPr>
        <w:t>Stofområdets historiske spredning ind</w:t>
      </w:r>
      <w:r w:rsidR="00DB1C7E">
        <w:rPr>
          <w:lang w:val="da-DK"/>
        </w:rPr>
        <w:t>befatter, at eleverne</w:t>
      </w:r>
      <w:r w:rsidRPr="00E206EC">
        <w:rPr>
          <w:lang w:val="da-DK"/>
        </w:rPr>
        <w:t xml:space="preserve"> møder tekster fra følgende tidsafsnit og genrer:</w:t>
      </w:r>
    </w:p>
    <w:p w14:paraId="554B18C5" w14:textId="77777777" w:rsidR="003B7E97" w:rsidRPr="00E206EC" w:rsidRDefault="003B7E97" w:rsidP="00E206EC">
      <w:pPr>
        <w:jc w:val="both"/>
        <w:rPr>
          <w:lang w:val="da-DK"/>
        </w:rPr>
      </w:pPr>
    </w:p>
    <w:p w14:paraId="3D0231B5" w14:textId="4F21155D" w:rsidR="003B7E97" w:rsidRDefault="00272DDD" w:rsidP="00DB1C7E">
      <w:pPr>
        <w:numPr>
          <w:ilvl w:val="0"/>
          <w:numId w:val="3"/>
        </w:numPr>
        <w:jc w:val="both"/>
        <w:rPr>
          <w:lang w:val="da-DK"/>
        </w:rPr>
      </w:pPr>
      <w:r>
        <w:rPr>
          <w:lang w:val="da-DK"/>
        </w:rPr>
        <w:t>Tekster fra før 1700.</w:t>
      </w:r>
    </w:p>
    <w:p w14:paraId="1839B510" w14:textId="77777777" w:rsidR="003B7E97" w:rsidRPr="003B7E97" w:rsidRDefault="003B7E97" w:rsidP="00E206EC">
      <w:pPr>
        <w:jc w:val="both"/>
        <w:rPr>
          <w:lang w:val="da-DK"/>
        </w:rPr>
      </w:pPr>
    </w:p>
    <w:p w14:paraId="78E3E526" w14:textId="77777777" w:rsidR="00E206EC" w:rsidRDefault="00E206EC" w:rsidP="00DB1C7E">
      <w:pPr>
        <w:numPr>
          <w:ilvl w:val="0"/>
          <w:numId w:val="3"/>
        </w:numPr>
        <w:jc w:val="both"/>
        <w:rPr>
          <w:lang w:val="da-DK"/>
        </w:rPr>
      </w:pPr>
      <w:r w:rsidRPr="00E206EC">
        <w:rPr>
          <w:lang w:val="da-DK"/>
        </w:rPr>
        <w:t>Tekster fra oplysningstid og romantik</w:t>
      </w:r>
    </w:p>
    <w:p w14:paraId="59DAE7CD" w14:textId="77777777" w:rsidR="003B7E97" w:rsidRPr="00E206EC" w:rsidRDefault="003B7E97" w:rsidP="00E206EC">
      <w:pPr>
        <w:jc w:val="both"/>
        <w:rPr>
          <w:lang w:val="da-DK"/>
        </w:rPr>
      </w:pPr>
    </w:p>
    <w:p w14:paraId="3DFB8D32" w14:textId="77777777" w:rsidR="00E206EC" w:rsidRDefault="00E206EC" w:rsidP="00DB1C7E">
      <w:pPr>
        <w:numPr>
          <w:ilvl w:val="0"/>
          <w:numId w:val="3"/>
        </w:numPr>
        <w:jc w:val="both"/>
        <w:rPr>
          <w:lang w:val="da-DK"/>
        </w:rPr>
      </w:pPr>
      <w:r w:rsidRPr="00E206EC">
        <w:rPr>
          <w:lang w:val="da-DK"/>
        </w:rPr>
        <w:t>Et historisk bredt og genremæssigt varieret udvalg af tekster fra 1870 til i dag, herunder realistiske og modernistiske tekster</w:t>
      </w:r>
    </w:p>
    <w:p w14:paraId="76649C50" w14:textId="77777777" w:rsidR="003B7E97" w:rsidRPr="00E206EC" w:rsidRDefault="003B7E97" w:rsidP="00E206EC">
      <w:pPr>
        <w:jc w:val="both"/>
        <w:rPr>
          <w:lang w:val="da-DK"/>
        </w:rPr>
      </w:pPr>
    </w:p>
    <w:p w14:paraId="0CCDB183" w14:textId="29130C90" w:rsidR="00E206EC" w:rsidRPr="003B7E97" w:rsidRDefault="00E206EC" w:rsidP="00E206EC">
      <w:pPr>
        <w:jc w:val="both"/>
        <w:rPr>
          <w:lang w:val="da-DK"/>
        </w:rPr>
      </w:pPr>
      <w:r w:rsidRPr="00E206EC">
        <w:rPr>
          <w:lang w:val="da-DK"/>
        </w:rPr>
        <w:t xml:space="preserve">Den enkelte dansklærer vælger selv teksterne og bestemmer selv, hvordan den </w:t>
      </w:r>
      <w:proofErr w:type="gramStart"/>
      <w:r w:rsidRPr="00E206EC">
        <w:rPr>
          <w:lang w:val="da-DK"/>
        </w:rPr>
        <w:t>fornødne</w:t>
      </w:r>
      <w:proofErr w:type="gramEnd"/>
      <w:r w:rsidRPr="00E206EC">
        <w:rPr>
          <w:lang w:val="da-DK"/>
        </w:rPr>
        <w:t xml:space="preserve"> spredning og variation opnås, hvor mange tekster der gennemgås, samt hvor mange der gennemgås grundigt, og hvor mange der inddrages mere orienterende. </w:t>
      </w:r>
    </w:p>
    <w:p w14:paraId="4A1F9939" w14:textId="77777777" w:rsidR="00E206EC" w:rsidRDefault="00E206EC" w:rsidP="00E206EC">
      <w:pPr>
        <w:jc w:val="both"/>
        <w:rPr>
          <w:lang w:val="da-DK"/>
        </w:rPr>
      </w:pPr>
      <w:r w:rsidRPr="00E206EC">
        <w:rPr>
          <w:lang w:val="da-DK"/>
        </w:rPr>
        <w:t xml:space="preserve">De tre </w:t>
      </w:r>
      <w:r w:rsidR="00DB1C7E">
        <w:rPr>
          <w:lang w:val="da-DK"/>
        </w:rPr>
        <w:t xml:space="preserve">ovennævnte </w:t>
      </w:r>
      <w:r w:rsidRPr="00E206EC">
        <w:rPr>
          <w:lang w:val="da-DK"/>
        </w:rPr>
        <w:t>pinde kan</w:t>
      </w:r>
      <w:r w:rsidR="003B7E97">
        <w:rPr>
          <w:lang w:val="da-DK"/>
        </w:rPr>
        <w:t xml:space="preserve"> kombineres på forskellig måde. </w:t>
      </w:r>
      <w:r w:rsidRPr="00E206EC">
        <w:rPr>
          <w:lang w:val="da-DK"/>
        </w:rPr>
        <w:t xml:space="preserve">Hovedsagen er, at der læses så mange og så varierede tekster, at eleverne opnår det </w:t>
      </w:r>
      <w:proofErr w:type="gramStart"/>
      <w:r w:rsidRPr="00E206EC">
        <w:rPr>
          <w:lang w:val="da-DK"/>
        </w:rPr>
        <w:t>fornødne</w:t>
      </w:r>
      <w:proofErr w:type="gramEnd"/>
      <w:r w:rsidRPr="00E206EC">
        <w:rPr>
          <w:lang w:val="da-DK"/>
        </w:rPr>
        <w:t xml:space="preserve"> indblik i tiden før 1870 og den nuancerede forståelse af de forskellige realistiske og modernistiske retninger i tiden fra 1870 til i dag.  </w:t>
      </w:r>
    </w:p>
    <w:p w14:paraId="3946071C" w14:textId="77777777" w:rsidR="003B7E97" w:rsidRPr="00E206EC" w:rsidRDefault="003B7E97" w:rsidP="00E206EC">
      <w:pPr>
        <w:jc w:val="both"/>
        <w:rPr>
          <w:lang w:val="da-DK"/>
        </w:rPr>
      </w:pPr>
    </w:p>
    <w:p w14:paraId="37EB771B" w14:textId="77777777" w:rsidR="00AB44E2" w:rsidRPr="00E206EC" w:rsidRDefault="00AB44E2" w:rsidP="00E206EC">
      <w:pPr>
        <w:jc w:val="both"/>
        <w:rPr>
          <w:lang w:val="da-DK"/>
        </w:rPr>
      </w:pPr>
    </w:p>
    <w:p w14:paraId="5F4519D4" w14:textId="77777777" w:rsidR="00E206EC" w:rsidRPr="00AB44E2" w:rsidRDefault="00E206EC" w:rsidP="00E206EC">
      <w:pPr>
        <w:jc w:val="both"/>
        <w:rPr>
          <w:i/>
          <w:lang w:val="da-DK"/>
        </w:rPr>
      </w:pPr>
      <w:r w:rsidRPr="00AB44E2">
        <w:rPr>
          <w:i/>
          <w:lang w:val="da-DK"/>
        </w:rPr>
        <w:t xml:space="preserve">Værklæsning </w:t>
      </w:r>
    </w:p>
    <w:p w14:paraId="78FCBDBE" w14:textId="6E43B912" w:rsidR="00E206EC" w:rsidRDefault="00E206EC" w:rsidP="00E206EC">
      <w:pPr>
        <w:jc w:val="both"/>
        <w:rPr>
          <w:iCs/>
          <w:lang w:val="da-DK"/>
        </w:rPr>
      </w:pPr>
      <w:r w:rsidRPr="00E206EC">
        <w:rPr>
          <w:lang w:val="da-DK"/>
        </w:rPr>
        <w:t xml:space="preserve">I det litterære stofområde indgår mindst </w:t>
      </w:r>
      <w:r w:rsidRPr="00AB44E2">
        <w:rPr>
          <w:lang w:val="da-DK"/>
        </w:rPr>
        <w:t>fire værker, hvoraf to</w:t>
      </w:r>
      <w:r w:rsidRPr="00E206EC">
        <w:rPr>
          <w:lang w:val="da-DK"/>
        </w:rPr>
        <w:t xml:space="preserve"> læses i forbindelse med klassegennemgang, og </w:t>
      </w:r>
      <w:r w:rsidRPr="00AB44E2">
        <w:rPr>
          <w:lang w:val="da-DK"/>
        </w:rPr>
        <w:t xml:space="preserve">to </w:t>
      </w:r>
      <w:r w:rsidR="00272DDD">
        <w:rPr>
          <w:lang w:val="da-DK"/>
        </w:rPr>
        <w:t xml:space="preserve">kan </w:t>
      </w:r>
      <w:r w:rsidRPr="00AB44E2">
        <w:rPr>
          <w:lang w:val="da-DK"/>
        </w:rPr>
        <w:t>l</w:t>
      </w:r>
      <w:r w:rsidRPr="00E206EC">
        <w:rPr>
          <w:lang w:val="da-DK"/>
        </w:rPr>
        <w:t xml:space="preserve">æses individuelt i tilknytning til et fagligt forløb. Der skal læses </w:t>
      </w:r>
      <w:r w:rsidRPr="00E206EC">
        <w:rPr>
          <w:iCs/>
          <w:lang w:val="da-DK"/>
        </w:rPr>
        <w:t xml:space="preserve">mindst ét fra tiden </w:t>
      </w:r>
      <w:r w:rsidRPr="00AB44E2">
        <w:rPr>
          <w:iCs/>
          <w:lang w:val="da-DK"/>
        </w:rPr>
        <w:t>før 1900</w:t>
      </w:r>
      <w:r w:rsidRPr="00AB44E2">
        <w:rPr>
          <w:lang w:val="da-DK"/>
        </w:rPr>
        <w:t xml:space="preserve">, og </w:t>
      </w:r>
      <w:r w:rsidRPr="00AB44E2">
        <w:rPr>
          <w:iCs/>
          <w:lang w:val="da-DK"/>
        </w:rPr>
        <w:t>ét af værkerne skal læses i forbindelse med et sprogligt forløb.</w:t>
      </w:r>
    </w:p>
    <w:p w14:paraId="1308192A" w14:textId="77777777" w:rsidR="00AB44E2" w:rsidRDefault="00AB44E2" w:rsidP="00E206EC">
      <w:pPr>
        <w:jc w:val="both"/>
        <w:rPr>
          <w:iCs/>
          <w:lang w:val="da-DK"/>
        </w:rPr>
      </w:pPr>
    </w:p>
    <w:p w14:paraId="38BA0C8B" w14:textId="262205AB" w:rsidR="00B51E9F" w:rsidRDefault="00AB44E2" w:rsidP="00E206EC">
      <w:pPr>
        <w:jc w:val="both"/>
        <w:rPr>
          <w:iCs/>
          <w:lang w:val="da-DK"/>
        </w:rPr>
      </w:pPr>
      <w:r>
        <w:rPr>
          <w:iCs/>
          <w:lang w:val="da-DK"/>
        </w:rPr>
        <w:t xml:space="preserve">Værklæsningen støtter den litteraturhistoriske læsning på grund af kravene om tidsmæssig spredning. Et værk kan også være en film, en digt- eller novellesamling, en lydbog eller </w:t>
      </w:r>
      <w:r w:rsidR="00272DDD">
        <w:rPr>
          <w:iCs/>
          <w:lang w:val="da-DK"/>
        </w:rPr>
        <w:t>andet medieprodukt</w:t>
      </w:r>
      <w:r>
        <w:rPr>
          <w:iCs/>
          <w:lang w:val="da-DK"/>
        </w:rPr>
        <w:t xml:space="preserve">. </w:t>
      </w:r>
    </w:p>
    <w:p w14:paraId="524CCD73" w14:textId="2B8EE4D7" w:rsidR="00B93553" w:rsidRDefault="00B93553" w:rsidP="00E206EC">
      <w:pPr>
        <w:jc w:val="both"/>
        <w:rPr>
          <w:iCs/>
          <w:lang w:val="da-DK"/>
        </w:rPr>
      </w:pPr>
      <w:r>
        <w:rPr>
          <w:iCs/>
          <w:lang w:val="da-DK"/>
        </w:rPr>
        <w:t>Et værk skal være udgivet som en samlet helhed. Således udgør de 7 noveller i Karen Blixens ”Syv fantastiske fortællinger” et værk – mens 7 udvalgte noveller spredt i forfatterskabet ikke kan betegnes som et værk.</w:t>
      </w:r>
    </w:p>
    <w:p w14:paraId="600E413B" w14:textId="1DE95205" w:rsidR="00B93553" w:rsidRDefault="00B93553" w:rsidP="00E206EC">
      <w:pPr>
        <w:jc w:val="both"/>
        <w:rPr>
          <w:rFonts w:eastAsia="Arial" w:cs="Calibri"/>
          <w:iCs/>
          <w:color w:val="000000"/>
          <w:lang w:val="da-DK"/>
        </w:rPr>
      </w:pPr>
    </w:p>
    <w:p w14:paraId="1AFC5EA3" w14:textId="2684F298" w:rsidR="00B93553" w:rsidRDefault="00B93553" w:rsidP="00E206EC">
      <w:pPr>
        <w:jc w:val="both"/>
        <w:rPr>
          <w:iCs/>
          <w:lang w:val="da-DK"/>
        </w:rPr>
      </w:pPr>
      <w:r>
        <w:rPr>
          <w:rFonts w:eastAsia="Arial" w:cs="Calibri"/>
          <w:iCs/>
          <w:color w:val="000000"/>
          <w:lang w:val="da-DK"/>
        </w:rPr>
        <w:t>Formålet med værklæsning er faglig fordybelse. Det er ikke værkets størrelse, men den valgte fordybende arbejdsform, som definerer værklæsningen. Derfor tilrettelægges arbejdet med et værk i sammenhæng med et fagligt forløb, hvilket bør fremgå af lærerens undervisningsbeskrivelse.</w:t>
      </w:r>
    </w:p>
    <w:p w14:paraId="6109990F" w14:textId="77777777" w:rsidR="00E206EC" w:rsidRDefault="00E206EC" w:rsidP="00781E8B">
      <w:pPr>
        <w:pStyle w:val="Default"/>
        <w:jc w:val="both"/>
        <w:rPr>
          <w:color w:val="auto"/>
          <w:sz w:val="23"/>
          <w:szCs w:val="23"/>
        </w:rPr>
      </w:pPr>
    </w:p>
    <w:p w14:paraId="4841C3A5" w14:textId="77777777" w:rsidR="00E206EC" w:rsidRPr="00784FCA" w:rsidRDefault="007F4892" w:rsidP="00781E8B">
      <w:pPr>
        <w:pStyle w:val="Default"/>
        <w:jc w:val="both"/>
        <w:rPr>
          <w:i/>
          <w:color w:val="auto"/>
        </w:rPr>
      </w:pPr>
      <w:r w:rsidRPr="00784FCA">
        <w:rPr>
          <w:i/>
          <w:color w:val="auto"/>
        </w:rPr>
        <w:t>Forskellige former for tekstanalyse</w:t>
      </w:r>
    </w:p>
    <w:p w14:paraId="1DFB70B4" w14:textId="77777777" w:rsidR="001978D5" w:rsidRDefault="00E206EC" w:rsidP="00781E8B">
      <w:pPr>
        <w:pStyle w:val="Default"/>
        <w:jc w:val="both"/>
        <w:rPr>
          <w:color w:val="auto"/>
        </w:rPr>
      </w:pPr>
      <w:r>
        <w:rPr>
          <w:color w:val="auto"/>
        </w:rPr>
        <w:t xml:space="preserve">Som en helt central del af det faglige arbejde står analyse, fortolkning og perspektivering af først og fremmest skønlitterære tekster. Der stilles ikke krav om kendskab til eller anvendelse af bestemte litterære metoder, men det er afgørende, at eleverne præsenteres </w:t>
      </w:r>
      <w:r>
        <w:rPr>
          <w:color w:val="auto"/>
        </w:rPr>
        <w:lastRenderedPageBreak/>
        <w:t>for et rigt nuanceret begrebsapparat</w:t>
      </w:r>
      <w:r w:rsidR="001978D5">
        <w:rPr>
          <w:color w:val="auto"/>
        </w:rPr>
        <w:t xml:space="preserve"> </w:t>
      </w:r>
      <w:r>
        <w:rPr>
          <w:color w:val="auto"/>
        </w:rPr>
        <w:t xml:space="preserve">samt en række analytiske værktøjer, og at de opnår sikkerhed i at anvende disse på et historisk bredt og genremæssigt varieret </w:t>
      </w:r>
      <w:proofErr w:type="spellStart"/>
      <w:r>
        <w:rPr>
          <w:color w:val="auto"/>
        </w:rPr>
        <w:t>tekstmateriale</w:t>
      </w:r>
      <w:proofErr w:type="spellEnd"/>
      <w:r>
        <w:rPr>
          <w:color w:val="auto"/>
        </w:rPr>
        <w:t xml:space="preserve">. </w:t>
      </w:r>
    </w:p>
    <w:p w14:paraId="521F621C" w14:textId="77777777" w:rsidR="001978D5" w:rsidRDefault="001978D5" w:rsidP="00781E8B">
      <w:pPr>
        <w:pStyle w:val="Default"/>
        <w:jc w:val="both"/>
        <w:rPr>
          <w:color w:val="auto"/>
        </w:rPr>
      </w:pPr>
    </w:p>
    <w:p w14:paraId="1903B945" w14:textId="77777777" w:rsidR="00AA1119" w:rsidRDefault="00AA1119" w:rsidP="00781E8B">
      <w:pPr>
        <w:pStyle w:val="Default"/>
        <w:jc w:val="both"/>
        <w:rPr>
          <w:color w:val="auto"/>
        </w:rPr>
      </w:pPr>
      <w:r>
        <w:rPr>
          <w:color w:val="auto"/>
        </w:rPr>
        <w:t xml:space="preserve">Eleverne </w:t>
      </w:r>
      <w:r w:rsidR="00E206EC">
        <w:rPr>
          <w:color w:val="auto"/>
        </w:rPr>
        <w:t>introduceres for og arbejde</w:t>
      </w:r>
      <w:r>
        <w:rPr>
          <w:color w:val="auto"/>
        </w:rPr>
        <w:t>r</w:t>
      </w:r>
      <w:r w:rsidR="00E206EC">
        <w:rPr>
          <w:color w:val="auto"/>
        </w:rPr>
        <w:t xml:space="preserve"> med centrale begreber til beskrivelse af tekste</w:t>
      </w:r>
      <w:r>
        <w:rPr>
          <w:color w:val="auto"/>
        </w:rPr>
        <w:t xml:space="preserve">ns </w:t>
      </w:r>
      <w:r w:rsidR="00E206EC">
        <w:rPr>
          <w:color w:val="auto"/>
        </w:rPr>
        <w:t xml:space="preserve">sproglige virkemidler, </w:t>
      </w:r>
      <w:r>
        <w:rPr>
          <w:color w:val="auto"/>
        </w:rPr>
        <w:t>eksempe</w:t>
      </w:r>
      <w:r w:rsidR="00D51701">
        <w:rPr>
          <w:color w:val="auto"/>
        </w:rPr>
        <w:t xml:space="preserve">lvis ordklasser, syntaks, stil, billedsprog og </w:t>
      </w:r>
      <w:proofErr w:type="gramStart"/>
      <w:r w:rsidR="00D51701">
        <w:rPr>
          <w:color w:val="auto"/>
        </w:rPr>
        <w:t>symbolik.</w:t>
      </w:r>
      <w:r>
        <w:rPr>
          <w:color w:val="auto"/>
        </w:rPr>
        <w:t>.</w:t>
      </w:r>
      <w:proofErr w:type="gramEnd"/>
      <w:r>
        <w:rPr>
          <w:color w:val="auto"/>
        </w:rPr>
        <w:t xml:space="preserve"> Den tekstnære analyse af specifikke sproglige virkemidler kombineres med</w:t>
      </w:r>
      <w:r w:rsidR="00D51701">
        <w:rPr>
          <w:color w:val="auto"/>
        </w:rPr>
        <w:t xml:space="preserve"> undersøgelse af komposition, fortælleteknik, fortællertype og føres videre til en begrundet fortolkning og perspektivering af teksten. Denne metodiske tilgang til arbejdet med tekster står centralt i danskfagets tekstanalytiske arbejde.</w:t>
      </w:r>
    </w:p>
    <w:p w14:paraId="3EE75186" w14:textId="77777777" w:rsidR="00D51701" w:rsidRDefault="00D51701" w:rsidP="00781E8B">
      <w:pPr>
        <w:pStyle w:val="Default"/>
        <w:jc w:val="both"/>
        <w:rPr>
          <w:color w:val="auto"/>
        </w:rPr>
      </w:pPr>
    </w:p>
    <w:p w14:paraId="4B2F6A21" w14:textId="0396777D" w:rsidR="00784FCA" w:rsidRDefault="006D4F51" w:rsidP="00781E8B">
      <w:pPr>
        <w:pStyle w:val="Default"/>
        <w:jc w:val="both"/>
        <w:rPr>
          <w:color w:val="auto"/>
        </w:rPr>
      </w:pPr>
      <w:r>
        <w:rPr>
          <w:color w:val="auto"/>
        </w:rPr>
        <w:t xml:space="preserve">Men der er andre brugbare indfaldsvinkler til tekstlæsningen. Hvor det forekommer relevant, kan den tekst- og sprognære analyse suppleres med andre tilgange. </w:t>
      </w:r>
      <w:r w:rsidR="00784FCA">
        <w:rPr>
          <w:color w:val="auto"/>
        </w:rPr>
        <w:t xml:space="preserve">I en grønlandsk sammenhæng kan det </w:t>
      </w:r>
      <w:proofErr w:type="gramStart"/>
      <w:r w:rsidR="00784FCA">
        <w:rPr>
          <w:color w:val="auto"/>
        </w:rPr>
        <w:t>eksempelvis</w:t>
      </w:r>
      <w:proofErr w:type="gramEnd"/>
      <w:r w:rsidR="00784FCA">
        <w:rPr>
          <w:color w:val="auto"/>
        </w:rPr>
        <w:t xml:space="preserve"> være relevant at arbejde med en postkolonial læsning og analyse af danske forfattere</w:t>
      </w:r>
      <w:r w:rsidR="00B27450">
        <w:rPr>
          <w:color w:val="auto"/>
        </w:rPr>
        <w:t>s</w:t>
      </w:r>
      <w:r w:rsidR="00784FCA">
        <w:rPr>
          <w:color w:val="auto"/>
        </w:rPr>
        <w:t xml:space="preserve"> grønlandsbeskrivelser.</w:t>
      </w:r>
    </w:p>
    <w:p w14:paraId="750755C4" w14:textId="77777777" w:rsidR="00D51701" w:rsidRDefault="006D4F51" w:rsidP="00781E8B">
      <w:pPr>
        <w:pStyle w:val="Default"/>
        <w:jc w:val="both"/>
        <w:rPr>
          <w:color w:val="auto"/>
        </w:rPr>
      </w:pPr>
      <w:r>
        <w:rPr>
          <w:color w:val="auto"/>
        </w:rPr>
        <w:t xml:space="preserve">Nogle forfatterskaber inviterer direkte til at supplere tekstanalysen med en biografisk vinkel, </w:t>
      </w:r>
      <w:proofErr w:type="gramStart"/>
      <w:r>
        <w:rPr>
          <w:color w:val="auto"/>
        </w:rPr>
        <w:t>eksempelvis</w:t>
      </w:r>
      <w:proofErr w:type="gramEnd"/>
      <w:r>
        <w:rPr>
          <w:color w:val="auto"/>
        </w:rPr>
        <w:t xml:space="preserve"> H. C. Andersen og Karen Blixen. Det skal man ikke være bange for – en spændende li</w:t>
      </w:r>
      <w:r w:rsidR="00784FCA">
        <w:rPr>
          <w:color w:val="auto"/>
        </w:rPr>
        <w:t>vshistorie kan</w:t>
      </w:r>
      <w:r>
        <w:rPr>
          <w:color w:val="auto"/>
        </w:rPr>
        <w:t xml:space="preserve"> vække elevernes interesse for et forfatterskab. Blot er det vigtigt at pointere overfor eleverne, at det tekstanalytiske fokus ligger i tekstens sproglige virkemidler.</w:t>
      </w:r>
    </w:p>
    <w:p w14:paraId="357241FB" w14:textId="77777777" w:rsidR="006D4F51" w:rsidRDefault="006D4F51" w:rsidP="00781E8B">
      <w:pPr>
        <w:pStyle w:val="Default"/>
        <w:jc w:val="both"/>
        <w:rPr>
          <w:color w:val="auto"/>
        </w:rPr>
      </w:pPr>
    </w:p>
    <w:p w14:paraId="7B5A04BC" w14:textId="77777777" w:rsidR="006D71B9" w:rsidRPr="00784FCA" w:rsidRDefault="007F4892" w:rsidP="00784FCA">
      <w:pPr>
        <w:jc w:val="both"/>
        <w:rPr>
          <w:i/>
          <w:lang w:val="da-DK"/>
        </w:rPr>
      </w:pPr>
      <w:r w:rsidRPr="00784FCA">
        <w:rPr>
          <w:i/>
          <w:lang w:val="da-DK"/>
        </w:rPr>
        <w:t>Det mediekulturelle stofområde</w:t>
      </w:r>
    </w:p>
    <w:p w14:paraId="4774963C" w14:textId="77777777" w:rsidR="00DE3795" w:rsidRPr="00FD036C" w:rsidRDefault="00DE3795" w:rsidP="00DE3795">
      <w:pPr>
        <w:autoSpaceDE w:val="0"/>
        <w:spacing w:line="276" w:lineRule="auto"/>
        <w:rPr>
          <w:rFonts w:eastAsia="DejaVu Serif"/>
          <w:i/>
          <w:lang w:val="da-DK"/>
        </w:rPr>
      </w:pPr>
      <w:r w:rsidRPr="00FD036C">
        <w:rPr>
          <w:rFonts w:eastAsia="DejaVu Serif"/>
          <w:i/>
          <w:iCs/>
          <w:lang w:val="da-DK"/>
        </w:rPr>
        <w:t xml:space="preserve">Det mediekulturelle stofområde har som sit genstandsfelt medietekster i trykte såvel som elektroniske medier, herunder aviser, radio, tv, film, websites og interaktive medier. </w:t>
      </w:r>
      <w:r w:rsidRPr="00FD036C">
        <w:rPr>
          <w:rFonts w:eastAsia="DejaVu Serif"/>
          <w:i/>
          <w:lang w:val="da-DK"/>
        </w:rPr>
        <w:t>I stofområdet indgår:</w:t>
      </w:r>
    </w:p>
    <w:p w14:paraId="5EB4520A" w14:textId="77777777" w:rsidR="00DE3795" w:rsidRPr="00FD036C" w:rsidRDefault="00DE3795" w:rsidP="00DE3795">
      <w:pPr>
        <w:numPr>
          <w:ilvl w:val="0"/>
          <w:numId w:val="24"/>
        </w:numPr>
        <w:autoSpaceDE w:val="0"/>
        <w:spacing w:line="276" w:lineRule="auto"/>
        <w:rPr>
          <w:rFonts w:eastAsia="DejaVu Serif"/>
          <w:i/>
        </w:rPr>
      </w:pPr>
      <w:proofErr w:type="spellStart"/>
      <w:r w:rsidRPr="00FD036C">
        <w:rPr>
          <w:rFonts w:eastAsia="DejaVu Serif"/>
          <w:i/>
        </w:rPr>
        <w:t>nyhedstekster</w:t>
      </w:r>
      <w:proofErr w:type="spellEnd"/>
      <w:r w:rsidRPr="00FD036C">
        <w:rPr>
          <w:rFonts w:eastAsia="DejaVu Serif"/>
          <w:i/>
        </w:rPr>
        <w:t>,</w:t>
      </w:r>
    </w:p>
    <w:p w14:paraId="46BC2618" w14:textId="77777777" w:rsidR="00DE3795" w:rsidRPr="00FD036C" w:rsidRDefault="00DE3795" w:rsidP="00DE3795">
      <w:pPr>
        <w:numPr>
          <w:ilvl w:val="0"/>
          <w:numId w:val="24"/>
        </w:numPr>
        <w:autoSpaceDE w:val="0"/>
        <w:spacing w:line="276" w:lineRule="auto"/>
        <w:rPr>
          <w:rFonts w:eastAsia="DejaVu Serif"/>
          <w:i/>
        </w:rPr>
      </w:pPr>
      <w:proofErr w:type="spellStart"/>
      <w:r w:rsidRPr="00FD036C">
        <w:rPr>
          <w:rFonts w:eastAsia="DejaVu Serif"/>
          <w:i/>
        </w:rPr>
        <w:t>dokumentartekster</w:t>
      </w:r>
      <w:proofErr w:type="spellEnd"/>
      <w:r w:rsidRPr="00FD036C">
        <w:rPr>
          <w:rFonts w:eastAsia="DejaVu Serif"/>
          <w:i/>
        </w:rPr>
        <w:t>,</w:t>
      </w:r>
    </w:p>
    <w:p w14:paraId="3B0E461A" w14:textId="77777777" w:rsidR="00DE3795" w:rsidRPr="00FD036C" w:rsidRDefault="00DE3795" w:rsidP="00DE3795">
      <w:pPr>
        <w:numPr>
          <w:ilvl w:val="0"/>
          <w:numId w:val="24"/>
        </w:numPr>
        <w:autoSpaceDE w:val="0"/>
        <w:spacing w:line="276" w:lineRule="auto"/>
        <w:rPr>
          <w:rFonts w:eastAsia="DejaVu Serif"/>
          <w:i/>
        </w:rPr>
      </w:pPr>
      <w:proofErr w:type="spellStart"/>
      <w:r w:rsidRPr="00FD036C">
        <w:rPr>
          <w:rFonts w:eastAsia="DejaVu Serif"/>
          <w:i/>
        </w:rPr>
        <w:t>fiktionstekster</w:t>
      </w:r>
      <w:proofErr w:type="spellEnd"/>
      <w:r w:rsidRPr="00FD036C">
        <w:rPr>
          <w:rFonts w:eastAsia="DejaVu Serif"/>
          <w:i/>
        </w:rPr>
        <w:t>,</w:t>
      </w:r>
    </w:p>
    <w:p w14:paraId="2DA4360D" w14:textId="77777777" w:rsidR="00DE3795" w:rsidRPr="00FD036C" w:rsidRDefault="00DE3795" w:rsidP="00DE3795">
      <w:pPr>
        <w:numPr>
          <w:ilvl w:val="0"/>
          <w:numId w:val="24"/>
        </w:numPr>
        <w:autoSpaceDE w:val="0"/>
        <w:spacing w:line="276" w:lineRule="auto"/>
        <w:rPr>
          <w:rFonts w:eastAsia="DejaVu Serif"/>
          <w:i/>
        </w:rPr>
      </w:pPr>
      <w:proofErr w:type="spellStart"/>
      <w:r w:rsidRPr="00FD036C">
        <w:rPr>
          <w:rFonts w:eastAsia="DejaVu Serif"/>
          <w:i/>
        </w:rPr>
        <w:t>visuelle</w:t>
      </w:r>
      <w:proofErr w:type="spellEnd"/>
      <w:r w:rsidRPr="00FD036C">
        <w:rPr>
          <w:rFonts w:eastAsia="DejaVu Serif"/>
          <w:i/>
        </w:rPr>
        <w:t xml:space="preserve"> </w:t>
      </w:r>
      <w:proofErr w:type="spellStart"/>
      <w:r w:rsidRPr="00FD036C">
        <w:rPr>
          <w:rFonts w:eastAsia="DejaVu Serif"/>
          <w:i/>
        </w:rPr>
        <w:t>udtryksformer</w:t>
      </w:r>
      <w:proofErr w:type="spellEnd"/>
      <w:r w:rsidRPr="00FD036C">
        <w:rPr>
          <w:rFonts w:eastAsia="DejaVu Serif"/>
          <w:i/>
        </w:rPr>
        <w:t xml:space="preserve"> </w:t>
      </w:r>
      <w:proofErr w:type="spellStart"/>
      <w:r w:rsidRPr="00FD036C">
        <w:rPr>
          <w:rFonts w:eastAsia="DejaVu Serif"/>
          <w:i/>
        </w:rPr>
        <w:t>og</w:t>
      </w:r>
      <w:proofErr w:type="spellEnd"/>
    </w:p>
    <w:p w14:paraId="0FBA6C10" w14:textId="77777777" w:rsidR="00DE3795" w:rsidRPr="007200ED" w:rsidRDefault="00DE3795" w:rsidP="00DE3795">
      <w:pPr>
        <w:numPr>
          <w:ilvl w:val="0"/>
          <w:numId w:val="24"/>
        </w:numPr>
        <w:autoSpaceDE w:val="0"/>
        <w:spacing w:line="276" w:lineRule="auto"/>
        <w:rPr>
          <w:rFonts w:eastAsia="DejaVu Serif"/>
          <w:i/>
          <w:lang w:val="da-DK"/>
        </w:rPr>
      </w:pPr>
      <w:r w:rsidRPr="007200ED">
        <w:rPr>
          <w:rFonts w:eastAsia="DejaVu Serif"/>
          <w:i/>
          <w:lang w:val="da-DK"/>
        </w:rPr>
        <w:t>et værk i form af et medieprodukt.</w:t>
      </w:r>
    </w:p>
    <w:p w14:paraId="7DD06565" w14:textId="77777777" w:rsidR="00DE3795" w:rsidRPr="007200ED" w:rsidRDefault="00DE3795" w:rsidP="00DE3795">
      <w:pPr>
        <w:autoSpaceDE w:val="0"/>
        <w:spacing w:line="276" w:lineRule="auto"/>
        <w:rPr>
          <w:rFonts w:eastAsia="DejaVu Serif"/>
          <w:i/>
          <w:lang w:val="da-DK"/>
        </w:rPr>
      </w:pPr>
    </w:p>
    <w:p w14:paraId="3ECECDC0" w14:textId="77777777" w:rsidR="00DE3795" w:rsidRDefault="00DE3795" w:rsidP="00784FCA">
      <w:pPr>
        <w:jc w:val="both"/>
        <w:rPr>
          <w:lang w:val="da-DK"/>
        </w:rPr>
      </w:pPr>
    </w:p>
    <w:p w14:paraId="1EB8148C" w14:textId="3E729E59" w:rsidR="007F4892" w:rsidRPr="00784FCA" w:rsidRDefault="007F4892" w:rsidP="00784FCA">
      <w:pPr>
        <w:jc w:val="both"/>
        <w:rPr>
          <w:lang w:val="da-DK"/>
        </w:rPr>
      </w:pPr>
      <w:r w:rsidRPr="00784FCA">
        <w:rPr>
          <w:lang w:val="da-DK"/>
        </w:rPr>
        <w:t>Det mediemæssige kernestofområde består af arbejdet med forskellige udtryksformer og centrale mediegenrer, som eleverne skal have kendskab til. Arbejdet med det mediemæssige stofområde udgør 1/5 af den samlede undervisning. I stofområdet indgår nyhedstekster, dokumentartekster, fiktionstekster</w:t>
      </w:r>
      <w:r w:rsidR="00B27450">
        <w:rPr>
          <w:lang w:val="da-DK"/>
        </w:rPr>
        <w:t>, film og digitale medieprodukter.</w:t>
      </w:r>
      <w:r w:rsidRPr="00784FCA">
        <w:rPr>
          <w:lang w:val="da-DK"/>
        </w:rPr>
        <w:t xml:space="preserve"> </w:t>
      </w:r>
    </w:p>
    <w:p w14:paraId="16F8F184" w14:textId="77777777" w:rsidR="007F4892" w:rsidRPr="007F4892" w:rsidRDefault="007F4892" w:rsidP="007F4892">
      <w:pPr>
        <w:rPr>
          <w:lang w:val="da-DK"/>
        </w:rPr>
      </w:pPr>
    </w:p>
    <w:p w14:paraId="67560056" w14:textId="77777777" w:rsidR="007A7739" w:rsidRDefault="007A7739" w:rsidP="007A7739">
      <w:pPr>
        <w:jc w:val="both"/>
        <w:rPr>
          <w:lang w:val="da-DK"/>
        </w:rPr>
      </w:pPr>
      <w:r>
        <w:rPr>
          <w:lang w:val="da-DK"/>
        </w:rPr>
        <w:t xml:space="preserve">Eleverne </w:t>
      </w:r>
      <w:r w:rsidR="007F4892" w:rsidRPr="007F4892">
        <w:rPr>
          <w:lang w:val="da-DK"/>
        </w:rPr>
        <w:t>møde</w:t>
      </w:r>
      <w:r>
        <w:rPr>
          <w:lang w:val="da-DK"/>
        </w:rPr>
        <w:t>r i danskundervisningen</w:t>
      </w:r>
      <w:r w:rsidR="007F4892" w:rsidRPr="007F4892">
        <w:rPr>
          <w:lang w:val="da-DK"/>
        </w:rPr>
        <w:t xml:space="preserve"> et bredt mediemæssigt tekst</w:t>
      </w:r>
      <w:r w:rsidR="00784FCA">
        <w:rPr>
          <w:lang w:val="da-DK"/>
        </w:rPr>
        <w:t xml:space="preserve">felt. Eleverne </w:t>
      </w:r>
      <w:r>
        <w:rPr>
          <w:lang w:val="da-DK"/>
        </w:rPr>
        <w:t>skal stifte</w:t>
      </w:r>
      <w:r w:rsidR="007F4892" w:rsidRPr="007F4892">
        <w:rPr>
          <w:lang w:val="da-DK"/>
        </w:rPr>
        <w:t xml:space="preserve"> bekendtskab m</w:t>
      </w:r>
      <w:r>
        <w:rPr>
          <w:lang w:val="da-DK"/>
        </w:rPr>
        <w:t>ed</w:t>
      </w:r>
      <w:r w:rsidR="007F4892" w:rsidRPr="007F4892">
        <w:rPr>
          <w:lang w:val="da-DK"/>
        </w:rPr>
        <w:t xml:space="preserve"> </w:t>
      </w:r>
      <w:r>
        <w:rPr>
          <w:lang w:val="da-DK"/>
        </w:rPr>
        <w:t>alle de ovennævnte medietyper, men man kan godt vælge at fokusere særligt på en af mediegenrerne og fordybe sig fagligt i arbejdet med denne.</w:t>
      </w:r>
    </w:p>
    <w:p w14:paraId="6957C399" w14:textId="77777777" w:rsidR="007A7739" w:rsidRDefault="007A7739" w:rsidP="007A7739">
      <w:pPr>
        <w:jc w:val="both"/>
        <w:rPr>
          <w:lang w:val="da-DK"/>
        </w:rPr>
      </w:pPr>
    </w:p>
    <w:p w14:paraId="66F7B50C" w14:textId="77777777" w:rsidR="007F4892" w:rsidRPr="007F4892" w:rsidRDefault="007F4892" w:rsidP="007A7739">
      <w:pPr>
        <w:jc w:val="both"/>
        <w:rPr>
          <w:lang w:val="da-DK"/>
        </w:rPr>
      </w:pPr>
      <w:r w:rsidRPr="007F4892">
        <w:rPr>
          <w:lang w:val="da-DK"/>
        </w:rPr>
        <w:t xml:space="preserve">Ved begrebet medietekst forstås en tekst fra et elektronisk og/eller </w:t>
      </w:r>
      <w:proofErr w:type="spellStart"/>
      <w:r w:rsidRPr="007F4892">
        <w:rPr>
          <w:lang w:val="da-DK"/>
        </w:rPr>
        <w:t>massemedielt</w:t>
      </w:r>
      <w:proofErr w:type="spellEnd"/>
      <w:r w:rsidRPr="007F4892">
        <w:rPr>
          <w:lang w:val="da-DK"/>
        </w:rPr>
        <w:t xml:space="preserve"> kredsløb eller en tekst fra et mere privat orienteret socialt rum som f.eks. chat eller blog. Desuden </w:t>
      </w:r>
      <w:r w:rsidRPr="007F4892">
        <w:rPr>
          <w:lang w:val="da-DK"/>
        </w:rPr>
        <w:lastRenderedPageBreak/>
        <w:t>indgår mere traditionelle trykte journalistiske tekster og ikke-masseproduceret billedkunst også i det mediemæssige stofområde.</w:t>
      </w:r>
    </w:p>
    <w:p w14:paraId="47E97FDA" w14:textId="77777777" w:rsidR="007F4892" w:rsidRPr="007F4892" w:rsidRDefault="007F4892" w:rsidP="007F4892">
      <w:pPr>
        <w:rPr>
          <w:lang w:val="da-DK"/>
        </w:rPr>
      </w:pPr>
    </w:p>
    <w:p w14:paraId="63DA96A6" w14:textId="4E318F0D" w:rsidR="007F4892" w:rsidRPr="00B21C15" w:rsidRDefault="007F4892" w:rsidP="00B21C15">
      <w:pPr>
        <w:autoSpaceDE w:val="0"/>
        <w:autoSpaceDN w:val="0"/>
        <w:adjustRightInd w:val="0"/>
        <w:jc w:val="both"/>
        <w:rPr>
          <w:lang w:val="da-DK"/>
        </w:rPr>
      </w:pPr>
      <w:r w:rsidRPr="00B21C15">
        <w:rPr>
          <w:lang w:val="da-DK"/>
        </w:rPr>
        <w:t xml:space="preserve">Mange elever har et stort forbrug af og et stort kendskab til tekster i særligt </w:t>
      </w:r>
      <w:r w:rsidR="00B27450">
        <w:rPr>
          <w:lang w:val="da-DK"/>
        </w:rPr>
        <w:t xml:space="preserve">digitale </w:t>
      </w:r>
      <w:r w:rsidRPr="00B21C15">
        <w:rPr>
          <w:lang w:val="da-DK"/>
        </w:rPr>
        <w:t>billed- og multimedier. I det danskfaglige arbejde med mediestoffet kan eleverne dels bringe denne erfaringshorisont i anvendelse og dels få lejlighed til at stifte bekendtskab med medier og mediegenrer, de ikke kender i forvejen, og med metoder til kritisk analyse, fortolkning, vurdering og perspektivering af medietekster. Vægten i det danskfaglige arbejde med medier ligger på aflæsningen af konkrete medietekster, på undersøgelsen af de anvendte forløbsformer og virkemidler, på teksternes betydning og på teksternes, teknologiernes og mediegenrernes samspil med kultur og samfund.</w:t>
      </w:r>
      <w:r w:rsidR="007A7739" w:rsidRPr="00B21C15">
        <w:rPr>
          <w:lang w:val="da-DK"/>
        </w:rPr>
        <w:t xml:space="preserve"> </w:t>
      </w:r>
      <w:r w:rsidR="0083189D" w:rsidRPr="00B21C15">
        <w:rPr>
          <w:lang w:val="da-DK"/>
        </w:rPr>
        <w:t>Også på det mediekulturelle område</w:t>
      </w:r>
      <w:r w:rsidR="007A7739" w:rsidRPr="00B21C15">
        <w:rPr>
          <w:lang w:val="da-DK"/>
        </w:rPr>
        <w:t xml:space="preserve"> er arbejdet med tekstens sproglige udtryk og virkemidler en </w:t>
      </w:r>
      <w:r w:rsidR="0083189D" w:rsidRPr="00B21C15">
        <w:rPr>
          <w:lang w:val="da-DK"/>
        </w:rPr>
        <w:t>central indfaldsvinkel til analysen.</w:t>
      </w:r>
    </w:p>
    <w:p w14:paraId="53D250F2" w14:textId="77777777" w:rsidR="007F4892" w:rsidRPr="00B21C15" w:rsidRDefault="007F4892" w:rsidP="007F4892">
      <w:pPr>
        <w:autoSpaceDE w:val="0"/>
        <w:autoSpaceDN w:val="0"/>
        <w:adjustRightInd w:val="0"/>
        <w:rPr>
          <w:lang w:val="da-DK"/>
        </w:rPr>
      </w:pPr>
    </w:p>
    <w:p w14:paraId="46782A4E" w14:textId="77777777" w:rsidR="0083189D" w:rsidRPr="00B21C15" w:rsidRDefault="0083189D" w:rsidP="00B21C15">
      <w:pPr>
        <w:autoSpaceDE w:val="0"/>
        <w:autoSpaceDN w:val="0"/>
        <w:adjustRightInd w:val="0"/>
        <w:jc w:val="both"/>
        <w:rPr>
          <w:lang w:val="da-DK"/>
        </w:rPr>
      </w:pPr>
      <w:r w:rsidRPr="00B21C15">
        <w:rPr>
          <w:lang w:val="da-DK"/>
        </w:rPr>
        <w:t>Danskfaget har</w:t>
      </w:r>
      <w:r w:rsidR="007F4892" w:rsidRPr="00B21C15">
        <w:rPr>
          <w:lang w:val="da-DK"/>
        </w:rPr>
        <w:t xml:space="preserve"> i kraft af sin sproglige og litterære analysepraksis allerede en terminologi og </w:t>
      </w:r>
      <w:r w:rsidR="00B21C15" w:rsidRPr="00B21C15">
        <w:rPr>
          <w:lang w:val="da-DK"/>
        </w:rPr>
        <w:t>en række metoder til afdækning</w:t>
      </w:r>
      <w:r w:rsidR="007F4892" w:rsidRPr="00B21C15">
        <w:rPr>
          <w:lang w:val="da-DK"/>
        </w:rPr>
        <w:t xml:space="preserve"> af medieteksternes</w:t>
      </w:r>
      <w:r w:rsidRPr="00B21C15">
        <w:rPr>
          <w:lang w:val="da-DK"/>
        </w:rPr>
        <w:t xml:space="preserve"> </w:t>
      </w:r>
      <w:r w:rsidR="007F4892" w:rsidRPr="00B21C15">
        <w:rPr>
          <w:lang w:val="da-DK"/>
        </w:rPr>
        <w:t xml:space="preserve">æstetiske former og deres betydning. En stor del af terminologien fra den sproglige analyse, f.eks. vedrørende </w:t>
      </w:r>
      <w:r w:rsidRPr="00B21C15">
        <w:rPr>
          <w:lang w:val="da-DK"/>
        </w:rPr>
        <w:t xml:space="preserve">sproglige virkemidler og </w:t>
      </w:r>
      <w:r w:rsidR="007F4892" w:rsidRPr="00B21C15">
        <w:rPr>
          <w:lang w:val="da-DK"/>
        </w:rPr>
        <w:t>forskellige mundtlige udtryksgenrer og talehandlinger, kan anvendes også i arbejdet med hverdags</w:t>
      </w:r>
      <w:r w:rsidRPr="00B21C15">
        <w:rPr>
          <w:lang w:val="da-DK"/>
        </w:rPr>
        <w:t>lige tekster fra sociale medier. Sproglige virkemidler og retoriske fremstillingsformer kan med fordel undersøges i arbejdet med fortællen</w:t>
      </w:r>
      <w:r w:rsidR="00B21C15" w:rsidRPr="00B21C15">
        <w:rPr>
          <w:lang w:val="da-DK"/>
        </w:rPr>
        <w:t xml:space="preserve">de medietekster som eksempelvis </w:t>
      </w:r>
      <w:proofErr w:type="spellStart"/>
      <w:r w:rsidR="00B21C15" w:rsidRPr="00B21C15">
        <w:rPr>
          <w:lang w:val="da-DK"/>
        </w:rPr>
        <w:t>TV-reklamer</w:t>
      </w:r>
      <w:proofErr w:type="spellEnd"/>
      <w:r w:rsidR="00B21C15" w:rsidRPr="00B21C15">
        <w:rPr>
          <w:lang w:val="da-DK"/>
        </w:rPr>
        <w:t xml:space="preserve">, </w:t>
      </w:r>
      <w:r w:rsidRPr="00B21C15">
        <w:rPr>
          <w:lang w:val="da-DK"/>
        </w:rPr>
        <w:t xml:space="preserve">dokumentar- og </w:t>
      </w:r>
      <w:proofErr w:type="gramStart"/>
      <w:r w:rsidRPr="00B21C15">
        <w:rPr>
          <w:lang w:val="da-DK"/>
        </w:rPr>
        <w:t xml:space="preserve">fiktionstekster </w:t>
      </w:r>
      <w:r w:rsidR="00B21C15" w:rsidRPr="00B21C15">
        <w:rPr>
          <w:lang w:val="da-DK"/>
        </w:rPr>
        <w:t>.</w:t>
      </w:r>
      <w:proofErr w:type="gramEnd"/>
      <w:r w:rsidR="00B21C15" w:rsidRPr="00B21C15">
        <w:rPr>
          <w:lang w:val="da-DK"/>
        </w:rPr>
        <w:t xml:space="preserve"> Her kan faglige begreber fra den litterære analyse ligeledes bringes i anvendelse, for eksempel forløbskomposition, miljø- og personkarakteristik samt fortælleforhold.</w:t>
      </w:r>
    </w:p>
    <w:p w14:paraId="0AFBDCBD" w14:textId="77777777" w:rsidR="007F4892" w:rsidRPr="00B21C15" w:rsidRDefault="007F4892" w:rsidP="007F4892">
      <w:pPr>
        <w:autoSpaceDE w:val="0"/>
        <w:autoSpaceDN w:val="0"/>
        <w:adjustRightInd w:val="0"/>
        <w:rPr>
          <w:bCs/>
          <w:lang w:val="da-DK"/>
        </w:rPr>
      </w:pPr>
    </w:p>
    <w:p w14:paraId="7B4FEF6F" w14:textId="77777777" w:rsidR="007F4892" w:rsidRPr="00B21C15" w:rsidRDefault="007F4892" w:rsidP="007F4892">
      <w:pPr>
        <w:autoSpaceDE w:val="0"/>
        <w:autoSpaceDN w:val="0"/>
        <w:adjustRightInd w:val="0"/>
        <w:rPr>
          <w:bCs/>
          <w:i/>
          <w:lang w:val="da-DK"/>
        </w:rPr>
      </w:pPr>
      <w:r w:rsidRPr="00B21C15">
        <w:rPr>
          <w:bCs/>
          <w:i/>
          <w:lang w:val="da-DK"/>
        </w:rPr>
        <w:t>Nyhedstekster</w:t>
      </w:r>
    </w:p>
    <w:p w14:paraId="44A17F0B" w14:textId="77777777" w:rsidR="007F4892" w:rsidRPr="00B21C15" w:rsidRDefault="007F4892" w:rsidP="00B21C15">
      <w:pPr>
        <w:autoSpaceDE w:val="0"/>
        <w:autoSpaceDN w:val="0"/>
        <w:adjustRightInd w:val="0"/>
        <w:jc w:val="both"/>
        <w:rPr>
          <w:lang w:val="da-DK"/>
        </w:rPr>
      </w:pPr>
      <w:r w:rsidRPr="00B21C15">
        <w:rPr>
          <w:lang w:val="da-DK"/>
        </w:rPr>
        <w:t>Nyhedsgenrerne findes i en mangfoldighed af medier. I en danskfaglig sammenhæng er det interessante, hvordan nyhederne sprogligt udformes og disponeres afhængigt af mediet, og hvilken betydning denne udformning har for vores oplevelse af den verden, de</w:t>
      </w:r>
      <w:r w:rsidR="00B21C15">
        <w:rPr>
          <w:lang w:val="da-DK"/>
        </w:rPr>
        <w:t xml:space="preserve">r rapporteres om. Eleverne </w:t>
      </w:r>
      <w:r w:rsidRPr="00B21C15">
        <w:rPr>
          <w:lang w:val="da-DK"/>
        </w:rPr>
        <w:t>stifte</w:t>
      </w:r>
      <w:r w:rsidR="00B21C15">
        <w:rPr>
          <w:lang w:val="da-DK"/>
        </w:rPr>
        <w:t>r</w:t>
      </w:r>
      <w:r w:rsidRPr="00B21C15">
        <w:rPr>
          <w:lang w:val="da-DK"/>
        </w:rPr>
        <w:t xml:space="preserve"> bekendtskab med forskellige nyhedsgenrer som f.eks. interviewet, reportagen, featuren og kommentaren, og når de betragter mere end ét medium, vil de kunne se, at de forskellige nyhedsgenrer præsenteres forskelligt i f.eks. dagblade, tv, radio og på Internettet. I et forløb om nyhedsgenrer vil man kunne undersøge tv-nyhedsudsendelsens bevidst planlagte </w:t>
      </w:r>
      <w:proofErr w:type="spellStart"/>
      <w:r w:rsidRPr="00B21C15">
        <w:rPr>
          <w:lang w:val="da-DK"/>
        </w:rPr>
        <w:t>nyheds-”mix</w:t>
      </w:r>
      <w:proofErr w:type="spellEnd"/>
      <w:r w:rsidRPr="00B21C15">
        <w:rPr>
          <w:lang w:val="da-DK"/>
        </w:rPr>
        <w:t xml:space="preserve">” og </w:t>
      </w:r>
      <w:proofErr w:type="spellStart"/>
      <w:r w:rsidRPr="00B21C15">
        <w:rPr>
          <w:lang w:val="da-DK"/>
        </w:rPr>
        <w:t>nyheds-”flow</w:t>
      </w:r>
      <w:proofErr w:type="spellEnd"/>
      <w:r w:rsidRPr="00B21C15">
        <w:rPr>
          <w:lang w:val="da-DK"/>
        </w:rPr>
        <w:t>” og web-avisens tilbud om en anden grad af valgfrihed til selv at prioritere og navigere. Endelig kan man foretage en tværkulturel sammenligning af grønlandske og danske nyhedsmedier.</w:t>
      </w:r>
    </w:p>
    <w:p w14:paraId="02939D72" w14:textId="77777777" w:rsidR="00B21C15" w:rsidRPr="00B21C15" w:rsidRDefault="00B21C15" w:rsidP="007F4892">
      <w:pPr>
        <w:autoSpaceDE w:val="0"/>
        <w:autoSpaceDN w:val="0"/>
        <w:adjustRightInd w:val="0"/>
        <w:rPr>
          <w:color w:val="FF0000"/>
          <w:lang w:val="da-DK"/>
        </w:rPr>
      </w:pPr>
    </w:p>
    <w:p w14:paraId="740BC6B9" w14:textId="77777777" w:rsidR="00B21C15" w:rsidRPr="00B21C15" w:rsidRDefault="007F4892" w:rsidP="00B21C15">
      <w:pPr>
        <w:autoSpaceDE w:val="0"/>
        <w:autoSpaceDN w:val="0"/>
        <w:adjustRightInd w:val="0"/>
        <w:jc w:val="both"/>
        <w:rPr>
          <w:lang w:val="da-DK"/>
        </w:rPr>
      </w:pPr>
      <w:r w:rsidRPr="00B21C15">
        <w:rPr>
          <w:lang w:val="da-DK"/>
        </w:rPr>
        <w:t>Nyhedsteksterne har også deres egen teksthistorie, der kan bruges forløbsstrukturerende eller inddrages</w:t>
      </w:r>
      <w:r w:rsidR="00B21C15" w:rsidRPr="00B21C15">
        <w:rPr>
          <w:lang w:val="da-DK"/>
        </w:rPr>
        <w:t xml:space="preserve"> </w:t>
      </w:r>
      <w:r w:rsidRPr="00B21C15">
        <w:rPr>
          <w:lang w:val="da-DK"/>
        </w:rPr>
        <w:t xml:space="preserve">i forbindelse med den historiske litteraturlæsning. </w:t>
      </w:r>
      <w:proofErr w:type="gramStart"/>
      <w:r w:rsidRPr="00B21C15">
        <w:rPr>
          <w:lang w:val="da-DK"/>
        </w:rPr>
        <w:t>Eksempelvis</w:t>
      </w:r>
      <w:proofErr w:type="gramEnd"/>
      <w:r w:rsidRPr="00B21C15">
        <w:rPr>
          <w:lang w:val="da-DK"/>
        </w:rPr>
        <w:t xml:space="preserve"> kan en tekst som Herman Bangs reportage fra Christiansborgs brand i 1884 analyseres som en nyhedstekst samtidig med</w:t>
      </w:r>
      <w:r w:rsidR="00B21C15" w:rsidRPr="00B21C15">
        <w:rPr>
          <w:lang w:val="da-DK"/>
        </w:rPr>
        <w:t>,</w:t>
      </w:r>
      <w:r w:rsidRPr="00B21C15">
        <w:rPr>
          <w:lang w:val="da-DK"/>
        </w:rPr>
        <w:t xml:space="preserve"> at der arbejdes med periodens impressionistiske fortællestil. </w:t>
      </w:r>
    </w:p>
    <w:p w14:paraId="02D39CC7" w14:textId="77777777" w:rsidR="00B21C15" w:rsidRDefault="00B21C15" w:rsidP="007F4892">
      <w:pPr>
        <w:autoSpaceDE w:val="0"/>
        <w:autoSpaceDN w:val="0"/>
        <w:adjustRightInd w:val="0"/>
        <w:rPr>
          <w:lang w:val="da-DK"/>
        </w:rPr>
      </w:pPr>
    </w:p>
    <w:p w14:paraId="0B322230" w14:textId="77777777" w:rsidR="007F4892" w:rsidRPr="00B21C15" w:rsidRDefault="007F4892" w:rsidP="00FD1949">
      <w:pPr>
        <w:autoSpaceDE w:val="0"/>
        <w:autoSpaceDN w:val="0"/>
        <w:adjustRightInd w:val="0"/>
        <w:jc w:val="both"/>
        <w:rPr>
          <w:bCs/>
          <w:i/>
          <w:lang w:val="da-DK"/>
        </w:rPr>
      </w:pPr>
      <w:r w:rsidRPr="00B21C15">
        <w:rPr>
          <w:bCs/>
          <w:i/>
          <w:lang w:val="da-DK"/>
        </w:rPr>
        <w:t>Dokumentartekster</w:t>
      </w:r>
    </w:p>
    <w:p w14:paraId="1D563F25" w14:textId="77777777" w:rsidR="007F4892" w:rsidRDefault="007F4892" w:rsidP="00FD1949">
      <w:pPr>
        <w:autoSpaceDE w:val="0"/>
        <w:autoSpaceDN w:val="0"/>
        <w:adjustRightInd w:val="0"/>
        <w:jc w:val="both"/>
        <w:rPr>
          <w:lang w:val="da-DK"/>
        </w:rPr>
      </w:pPr>
      <w:r w:rsidRPr="00B21C15">
        <w:rPr>
          <w:lang w:val="da-DK"/>
        </w:rPr>
        <w:lastRenderedPageBreak/>
        <w:t>I a</w:t>
      </w:r>
      <w:r w:rsidR="00B21C15">
        <w:rPr>
          <w:lang w:val="da-DK"/>
        </w:rPr>
        <w:t>rbejdet med dokumentarbegrebet opnår eleverne</w:t>
      </w:r>
      <w:r w:rsidRPr="00B21C15">
        <w:rPr>
          <w:lang w:val="da-DK"/>
        </w:rPr>
        <w:t xml:space="preserve"> kendskab til dokumentaren som en medietekst,</w:t>
      </w:r>
      <w:r w:rsidR="00B21C15">
        <w:rPr>
          <w:lang w:val="da-DK"/>
        </w:rPr>
        <w:t xml:space="preserve"> </w:t>
      </w:r>
      <w:r w:rsidRPr="00B21C15">
        <w:rPr>
          <w:lang w:val="da-DK"/>
        </w:rPr>
        <w:t>der tager udgangspunkt i virkelige begivenheder, virkelige miljøer og virkelige personer samt dens forhold til tilgrænsende genrer som f.eks. nyhedsgenrerne, biografien og den historiske roman.</w:t>
      </w:r>
    </w:p>
    <w:p w14:paraId="10C11F4A" w14:textId="77777777" w:rsidR="00FD1949" w:rsidRPr="00B21C15" w:rsidRDefault="00FD1949" w:rsidP="007F4892">
      <w:pPr>
        <w:autoSpaceDE w:val="0"/>
        <w:autoSpaceDN w:val="0"/>
        <w:adjustRightInd w:val="0"/>
        <w:rPr>
          <w:lang w:val="da-DK"/>
        </w:rPr>
      </w:pPr>
    </w:p>
    <w:p w14:paraId="5BDA0E98" w14:textId="77777777" w:rsidR="007F4892" w:rsidRPr="00FD1949" w:rsidRDefault="007F4892" w:rsidP="00FD1949">
      <w:pPr>
        <w:autoSpaceDE w:val="0"/>
        <w:autoSpaceDN w:val="0"/>
        <w:adjustRightInd w:val="0"/>
        <w:jc w:val="both"/>
        <w:rPr>
          <w:lang w:val="da-DK"/>
        </w:rPr>
      </w:pPr>
      <w:r w:rsidRPr="00FD1949">
        <w:rPr>
          <w:lang w:val="da-DK"/>
        </w:rPr>
        <w:t>Eleverne kan undersøge dokumentarisk anlagte radiomontager med fokus på deres billedskabende brug</w:t>
      </w:r>
      <w:r w:rsidR="006611E1">
        <w:rPr>
          <w:lang w:val="da-DK"/>
        </w:rPr>
        <w:t xml:space="preserve"> </w:t>
      </w:r>
      <w:r w:rsidRPr="00FD1949">
        <w:rPr>
          <w:lang w:val="da-DK"/>
        </w:rPr>
        <w:t>af lyd, deres forløbs- og fortælleforhold og deres forskelligartede blandingsforhold mellem fakta og</w:t>
      </w:r>
      <w:r w:rsidR="00FD1949" w:rsidRPr="00FD1949">
        <w:rPr>
          <w:lang w:val="da-DK"/>
        </w:rPr>
        <w:t xml:space="preserve"> </w:t>
      </w:r>
      <w:r w:rsidRPr="00FD1949">
        <w:rPr>
          <w:lang w:val="da-DK"/>
        </w:rPr>
        <w:t xml:space="preserve">fiktion. Tv-dokumentarer, </w:t>
      </w:r>
      <w:proofErr w:type="spellStart"/>
      <w:r w:rsidRPr="00FD1949">
        <w:rPr>
          <w:lang w:val="da-DK"/>
        </w:rPr>
        <w:t>realityserier</w:t>
      </w:r>
      <w:proofErr w:type="spellEnd"/>
      <w:r w:rsidRPr="00FD1949">
        <w:rPr>
          <w:lang w:val="da-DK"/>
        </w:rPr>
        <w:t>, -magasiner og – shows kan analyseres med fokus på grader af</w:t>
      </w:r>
      <w:r w:rsidR="00FD1949" w:rsidRPr="00FD1949">
        <w:rPr>
          <w:lang w:val="da-DK"/>
        </w:rPr>
        <w:t xml:space="preserve"> </w:t>
      </w:r>
      <w:r w:rsidRPr="00FD1949">
        <w:rPr>
          <w:lang w:val="da-DK"/>
        </w:rPr>
        <w:t>iscenesættelse og brug af filmiske virkemidler m.h.t. billedæstetik, klipning, persontegning, forløbsstrukturer og fortællerholdninger og med fokus på deres præg af sagsorienteret information hhv. seerorienteret underholdning. Man kan ligeledes analysere replik og dialog med udgangspunkt i brug af sproglige virkemidler, hvad enten der er tale om underlæggende speak eller direkte sproglige udsagn.</w:t>
      </w:r>
    </w:p>
    <w:p w14:paraId="576EC1F5" w14:textId="77777777" w:rsidR="007F4892" w:rsidRPr="00B21C15" w:rsidRDefault="007F4892" w:rsidP="007F4892">
      <w:pPr>
        <w:autoSpaceDE w:val="0"/>
        <w:autoSpaceDN w:val="0"/>
        <w:adjustRightInd w:val="0"/>
        <w:rPr>
          <w:lang w:val="da-DK"/>
        </w:rPr>
      </w:pPr>
    </w:p>
    <w:p w14:paraId="4F13C957" w14:textId="77777777" w:rsidR="007F4892" w:rsidRPr="00FD1949" w:rsidRDefault="007F4892" w:rsidP="007F4892">
      <w:pPr>
        <w:autoSpaceDE w:val="0"/>
        <w:autoSpaceDN w:val="0"/>
        <w:adjustRightInd w:val="0"/>
        <w:rPr>
          <w:bCs/>
          <w:i/>
          <w:lang w:val="da-DK"/>
        </w:rPr>
      </w:pPr>
      <w:r w:rsidRPr="00FD1949">
        <w:rPr>
          <w:bCs/>
          <w:i/>
          <w:lang w:val="da-DK"/>
        </w:rPr>
        <w:t>Fiktionstekster</w:t>
      </w:r>
    </w:p>
    <w:p w14:paraId="451FF9AE" w14:textId="5E49D3F1" w:rsidR="007F4892" w:rsidRPr="00B21C15" w:rsidRDefault="007F4892" w:rsidP="00FD1949">
      <w:pPr>
        <w:autoSpaceDE w:val="0"/>
        <w:autoSpaceDN w:val="0"/>
        <w:adjustRightInd w:val="0"/>
        <w:jc w:val="both"/>
        <w:rPr>
          <w:lang w:val="da-DK"/>
        </w:rPr>
      </w:pPr>
      <w:r w:rsidRPr="00B21C15">
        <w:rPr>
          <w:lang w:val="da-DK"/>
        </w:rPr>
        <w:t>Fiktionstekster inden for det mediemæssige stofområde findes i mange forskellige genrer og formater.</w:t>
      </w:r>
      <w:r w:rsidR="00FD1949">
        <w:rPr>
          <w:lang w:val="da-DK"/>
        </w:rPr>
        <w:t xml:space="preserve"> </w:t>
      </w:r>
      <w:r w:rsidRPr="00B21C15">
        <w:rPr>
          <w:lang w:val="da-DK"/>
        </w:rPr>
        <w:t>Det kan dreje sig om spillefilm, kortfilm, tv-film og tv-serier, radiodramaer samt diverse former for</w:t>
      </w:r>
      <w:r w:rsidR="00FD1949">
        <w:rPr>
          <w:lang w:val="da-DK"/>
        </w:rPr>
        <w:t xml:space="preserve"> </w:t>
      </w:r>
      <w:proofErr w:type="spellStart"/>
      <w:r w:rsidRPr="00B21C15">
        <w:rPr>
          <w:lang w:val="da-DK"/>
        </w:rPr>
        <w:t>hyperfiktioner</w:t>
      </w:r>
      <w:proofErr w:type="spellEnd"/>
      <w:r w:rsidRPr="00B21C15">
        <w:rPr>
          <w:lang w:val="da-DK"/>
        </w:rPr>
        <w:t xml:space="preserve"> og interaktive fiktioner. Arbejdet med læsning af levende billeder kan oplagt baseres på arbejde med læsning af faste billeder, hvor basal billedæstetisk terminologi vedr. billedtyper, kommunikationsforhold, motiver, udsnit, perspektiv, farver og linjeføring er behandlet. De væsentligste formelle elementer, der føjer sig til, når perspektivet er levende billeder, er kamerabevægelser, klipning, lyd og forløbsstruktur. Korte formater som kort- og novellefilm og helt korte formater som reklamefilm, der afvikler deres historier meget økonomisk og stramt, er velegnede teksttyper, som det er overkommeligt at lave dybdegående analyser af. I </w:t>
      </w:r>
      <w:proofErr w:type="spellStart"/>
      <w:r w:rsidRPr="00B21C15">
        <w:rPr>
          <w:lang w:val="da-DK"/>
        </w:rPr>
        <w:t>hyperfiktioner</w:t>
      </w:r>
      <w:proofErr w:type="spellEnd"/>
      <w:r w:rsidRPr="00B21C15">
        <w:rPr>
          <w:lang w:val="da-DK"/>
        </w:rPr>
        <w:t xml:space="preserve"> og spil kan lydeffekter, billedæstetik og plot analyseres, og det kan undersøges, hvorledes modtagerdobbeltrollen som modtagende læser og aktiv, vælgende </w:t>
      </w:r>
      <w:r w:rsidR="00B27450">
        <w:rPr>
          <w:lang w:val="da-DK"/>
        </w:rPr>
        <w:t>deltager</w:t>
      </w:r>
      <w:r w:rsidRPr="00B21C15">
        <w:rPr>
          <w:lang w:val="da-DK"/>
        </w:rPr>
        <w:t xml:space="preserve"> påvirker oplevelsen.</w:t>
      </w:r>
    </w:p>
    <w:p w14:paraId="76BA5157" w14:textId="77777777" w:rsidR="007F4892" w:rsidRPr="00B21C15" w:rsidRDefault="007F4892" w:rsidP="007F4892">
      <w:pPr>
        <w:autoSpaceDE w:val="0"/>
        <w:autoSpaceDN w:val="0"/>
        <w:adjustRightInd w:val="0"/>
        <w:rPr>
          <w:lang w:val="da-DK"/>
        </w:rPr>
      </w:pPr>
    </w:p>
    <w:p w14:paraId="64CF5B3B" w14:textId="77777777" w:rsidR="007F4892" w:rsidRPr="00FD1949" w:rsidRDefault="007F4892" w:rsidP="00FD1949">
      <w:pPr>
        <w:autoSpaceDE w:val="0"/>
        <w:autoSpaceDN w:val="0"/>
        <w:adjustRightInd w:val="0"/>
        <w:jc w:val="both"/>
        <w:rPr>
          <w:bCs/>
          <w:i/>
          <w:lang w:val="da-DK"/>
        </w:rPr>
      </w:pPr>
      <w:r w:rsidRPr="00FD1949">
        <w:rPr>
          <w:bCs/>
          <w:i/>
          <w:lang w:val="da-DK"/>
        </w:rPr>
        <w:t>Visuelle udtryksformer</w:t>
      </w:r>
    </w:p>
    <w:p w14:paraId="01EBE48B" w14:textId="77777777" w:rsidR="00FD036C" w:rsidRDefault="007F4892" w:rsidP="00FD1949">
      <w:pPr>
        <w:autoSpaceDE w:val="0"/>
        <w:autoSpaceDN w:val="0"/>
        <w:adjustRightInd w:val="0"/>
        <w:jc w:val="both"/>
        <w:rPr>
          <w:lang w:val="da-DK"/>
        </w:rPr>
      </w:pPr>
      <w:r w:rsidRPr="00B21C15">
        <w:rPr>
          <w:lang w:val="da-DK"/>
        </w:rPr>
        <w:t>I undervisningen kan visuelle udtryksformer af mange forskellige typer inddrages og undersøges, uden</w:t>
      </w:r>
      <w:r w:rsidR="00FD1949">
        <w:rPr>
          <w:lang w:val="da-DK"/>
        </w:rPr>
        <w:t xml:space="preserve"> </w:t>
      </w:r>
      <w:r w:rsidRPr="00B21C15">
        <w:rPr>
          <w:lang w:val="da-DK"/>
        </w:rPr>
        <w:t xml:space="preserve">at målet nødvendigvis er en egentlig, selvstændig billedanalyse, og eleverne er ikke forpligtet på et bestemt billedanalytisk begrebsapparat, endsige på en kunsthistorisk paratviden. Men det er nødvendigt, at analysen af tekster fra de billedbærende medier medtænker det bidrag til den tekstlige helhed, som billedsiden leverer. </w:t>
      </w:r>
    </w:p>
    <w:p w14:paraId="51AB5082" w14:textId="77777777" w:rsidR="001D68A1" w:rsidRDefault="001D68A1" w:rsidP="00FD1949">
      <w:pPr>
        <w:autoSpaceDE w:val="0"/>
        <w:autoSpaceDN w:val="0"/>
        <w:adjustRightInd w:val="0"/>
        <w:jc w:val="both"/>
        <w:rPr>
          <w:lang w:val="da-DK"/>
        </w:rPr>
      </w:pPr>
    </w:p>
    <w:p w14:paraId="343C64EB" w14:textId="77777777" w:rsidR="007F4892" w:rsidRPr="00FD1949" w:rsidRDefault="007F4892" w:rsidP="00FD1949">
      <w:pPr>
        <w:autoSpaceDE w:val="0"/>
        <w:autoSpaceDN w:val="0"/>
        <w:adjustRightInd w:val="0"/>
        <w:jc w:val="both"/>
        <w:rPr>
          <w:lang w:val="da-DK"/>
        </w:rPr>
      </w:pPr>
      <w:r w:rsidRPr="001D68A1">
        <w:rPr>
          <w:lang w:val="da-DK"/>
        </w:rPr>
        <w:t>En danskfaglig billedlæsning kan beskæftige sig med forhold som:</w:t>
      </w:r>
    </w:p>
    <w:p w14:paraId="0BF8661D" w14:textId="77777777" w:rsidR="007F4892" w:rsidRPr="00B21C15" w:rsidRDefault="007F4892" w:rsidP="00FD036C">
      <w:pPr>
        <w:numPr>
          <w:ilvl w:val="0"/>
          <w:numId w:val="25"/>
        </w:numPr>
        <w:suppressAutoHyphens w:val="0"/>
        <w:autoSpaceDE w:val="0"/>
        <w:autoSpaceDN w:val="0"/>
        <w:adjustRightInd w:val="0"/>
        <w:jc w:val="both"/>
      </w:pPr>
      <w:proofErr w:type="spellStart"/>
      <w:r w:rsidRPr="00B21C15">
        <w:t>Kommunikationssituation</w:t>
      </w:r>
      <w:proofErr w:type="spellEnd"/>
    </w:p>
    <w:p w14:paraId="537218BC" w14:textId="77777777" w:rsidR="007F4892" w:rsidRPr="00B21C15" w:rsidRDefault="007F4892" w:rsidP="00FD036C">
      <w:pPr>
        <w:numPr>
          <w:ilvl w:val="0"/>
          <w:numId w:val="25"/>
        </w:numPr>
        <w:suppressAutoHyphens w:val="0"/>
        <w:autoSpaceDE w:val="0"/>
        <w:autoSpaceDN w:val="0"/>
        <w:adjustRightInd w:val="0"/>
        <w:jc w:val="both"/>
      </w:pPr>
      <w:proofErr w:type="spellStart"/>
      <w:r w:rsidRPr="00B21C15">
        <w:t>Intenderet</w:t>
      </w:r>
      <w:proofErr w:type="spellEnd"/>
      <w:r w:rsidRPr="00B21C15">
        <w:t xml:space="preserve"> </w:t>
      </w:r>
      <w:proofErr w:type="spellStart"/>
      <w:r w:rsidRPr="00B21C15">
        <w:t>brug</w:t>
      </w:r>
      <w:proofErr w:type="spellEnd"/>
      <w:r w:rsidRPr="00B21C15">
        <w:t xml:space="preserve"> </w:t>
      </w:r>
      <w:proofErr w:type="spellStart"/>
      <w:r w:rsidRPr="00B21C15">
        <w:t>og</w:t>
      </w:r>
      <w:proofErr w:type="spellEnd"/>
      <w:r w:rsidRPr="00B21C15">
        <w:t xml:space="preserve"> </w:t>
      </w:r>
      <w:proofErr w:type="spellStart"/>
      <w:r w:rsidRPr="00B21C15">
        <w:t>betydning</w:t>
      </w:r>
      <w:proofErr w:type="spellEnd"/>
    </w:p>
    <w:p w14:paraId="5B2BD8F5" w14:textId="77777777" w:rsidR="007F4892" w:rsidRPr="00B21C15" w:rsidRDefault="007F4892" w:rsidP="00FD036C">
      <w:pPr>
        <w:numPr>
          <w:ilvl w:val="0"/>
          <w:numId w:val="25"/>
        </w:numPr>
        <w:suppressAutoHyphens w:val="0"/>
        <w:autoSpaceDE w:val="0"/>
        <w:autoSpaceDN w:val="0"/>
        <w:adjustRightInd w:val="0"/>
        <w:jc w:val="both"/>
      </w:pPr>
      <w:proofErr w:type="spellStart"/>
      <w:r w:rsidRPr="00B21C15">
        <w:t>Fascinationskraft</w:t>
      </w:r>
      <w:proofErr w:type="spellEnd"/>
    </w:p>
    <w:p w14:paraId="3C2F2817" w14:textId="77777777" w:rsidR="007F4892" w:rsidRPr="00B21C15" w:rsidRDefault="007F4892" w:rsidP="00FD036C">
      <w:pPr>
        <w:numPr>
          <w:ilvl w:val="0"/>
          <w:numId w:val="25"/>
        </w:numPr>
        <w:suppressAutoHyphens w:val="0"/>
        <w:autoSpaceDE w:val="0"/>
        <w:autoSpaceDN w:val="0"/>
        <w:adjustRightInd w:val="0"/>
        <w:jc w:val="both"/>
        <w:rPr>
          <w:lang w:val="da-DK"/>
        </w:rPr>
      </w:pPr>
      <w:r w:rsidRPr="00B21C15">
        <w:rPr>
          <w:lang w:val="da-DK"/>
        </w:rPr>
        <w:t>Mulige forsøg på manipulation med beskueren</w:t>
      </w:r>
    </w:p>
    <w:p w14:paraId="7821C235" w14:textId="77777777" w:rsidR="007F4892" w:rsidRPr="00B21C15" w:rsidRDefault="007F4892" w:rsidP="00FD036C">
      <w:pPr>
        <w:numPr>
          <w:ilvl w:val="0"/>
          <w:numId w:val="25"/>
        </w:numPr>
        <w:suppressAutoHyphens w:val="0"/>
        <w:autoSpaceDE w:val="0"/>
        <w:autoSpaceDN w:val="0"/>
        <w:adjustRightInd w:val="0"/>
        <w:jc w:val="both"/>
        <w:rPr>
          <w:lang w:val="da-DK"/>
        </w:rPr>
      </w:pPr>
      <w:r w:rsidRPr="00B21C15">
        <w:rPr>
          <w:lang w:val="da-DK"/>
        </w:rPr>
        <w:lastRenderedPageBreak/>
        <w:t>Forholdet mellem førstehåndsindtryk og dybere betydningslag</w:t>
      </w:r>
    </w:p>
    <w:p w14:paraId="422472E0" w14:textId="77777777" w:rsidR="007F4892" w:rsidRPr="00B21C15" w:rsidRDefault="007F4892" w:rsidP="00FD036C">
      <w:pPr>
        <w:numPr>
          <w:ilvl w:val="0"/>
          <w:numId w:val="25"/>
        </w:numPr>
        <w:suppressAutoHyphens w:val="0"/>
        <w:autoSpaceDE w:val="0"/>
        <w:autoSpaceDN w:val="0"/>
        <w:adjustRightInd w:val="0"/>
        <w:jc w:val="both"/>
        <w:rPr>
          <w:lang w:val="da-DK"/>
        </w:rPr>
      </w:pPr>
      <w:r w:rsidRPr="00B21C15">
        <w:rPr>
          <w:lang w:val="da-DK"/>
        </w:rPr>
        <w:t>Eventuelle intertekstuelle relationer til f.eks. andre billeder eller til film, litterære tekster eller mytiske eller populære forestillinger.</w:t>
      </w:r>
    </w:p>
    <w:p w14:paraId="0B57CC87" w14:textId="77777777" w:rsidR="007F4892" w:rsidRPr="00B21C15" w:rsidRDefault="007F4892" w:rsidP="007F4892">
      <w:pPr>
        <w:autoSpaceDE w:val="0"/>
        <w:autoSpaceDN w:val="0"/>
        <w:adjustRightInd w:val="0"/>
        <w:rPr>
          <w:lang w:val="da-DK"/>
        </w:rPr>
      </w:pPr>
    </w:p>
    <w:p w14:paraId="424DFFA7" w14:textId="77777777" w:rsidR="007F4892" w:rsidRPr="00B21C15" w:rsidRDefault="007F4892" w:rsidP="00FD1949">
      <w:pPr>
        <w:autoSpaceDE w:val="0"/>
        <w:autoSpaceDN w:val="0"/>
        <w:adjustRightInd w:val="0"/>
        <w:jc w:val="both"/>
        <w:rPr>
          <w:lang w:val="da-DK"/>
        </w:rPr>
      </w:pPr>
      <w:r w:rsidRPr="00B21C15">
        <w:rPr>
          <w:lang w:val="da-DK"/>
        </w:rPr>
        <w:t>Visuelle udtryksformer vil særligt ofte kunne behandles i tilknytning til arbejdet med sprog eller litteratur. F.eks. indgår billedsiden ofte i samspil med verbaltekstsiden i reklamer og annoncers kommunikationsstrategi og retoriske appelstruktur. Kunstbilleder og plakater er eksempler på visuelle udtryksformer, som med fordel kan inddrages i f.eks. den historiske litteraturlæsning, og de findes derfor også i de litteraturhistoriske fremstillinger.</w:t>
      </w:r>
    </w:p>
    <w:p w14:paraId="455594BE" w14:textId="77777777" w:rsidR="007F4892" w:rsidRPr="00B21C15" w:rsidRDefault="007F4892" w:rsidP="007F4892">
      <w:pPr>
        <w:autoSpaceDE w:val="0"/>
        <w:autoSpaceDN w:val="0"/>
        <w:adjustRightInd w:val="0"/>
        <w:rPr>
          <w:lang w:val="da-DK"/>
        </w:rPr>
      </w:pPr>
    </w:p>
    <w:p w14:paraId="5BD4B7C1" w14:textId="77777777" w:rsidR="006D71B9" w:rsidRPr="007F4892" w:rsidRDefault="006D71B9">
      <w:pPr>
        <w:rPr>
          <w:color w:val="FF0000"/>
          <w:lang w:val="da-DK"/>
        </w:rPr>
      </w:pPr>
    </w:p>
    <w:p w14:paraId="0A9A4EAB" w14:textId="77777777" w:rsidR="00EC0027" w:rsidRDefault="007F4892" w:rsidP="00EC0027">
      <w:pPr>
        <w:rPr>
          <w:b/>
          <w:lang w:val="da-DK"/>
        </w:rPr>
      </w:pPr>
      <w:r w:rsidRPr="00EC0027">
        <w:rPr>
          <w:b/>
          <w:lang w:val="da-DK"/>
        </w:rPr>
        <w:t>3.3 Supplerende stof</w:t>
      </w:r>
    </w:p>
    <w:p w14:paraId="5CC8AAA5" w14:textId="77777777" w:rsidR="001B323D" w:rsidRPr="007200ED" w:rsidRDefault="001B323D" w:rsidP="001B323D">
      <w:pPr>
        <w:autoSpaceDE w:val="0"/>
        <w:spacing w:line="276" w:lineRule="auto"/>
        <w:rPr>
          <w:rFonts w:eastAsia="DejaVu Serif"/>
          <w:i/>
          <w:lang w:val="da-DK"/>
        </w:rPr>
      </w:pPr>
      <w:r w:rsidRPr="001B323D">
        <w:rPr>
          <w:rFonts w:eastAsia="DejaVu Serif"/>
          <w:i/>
          <w:lang w:val="da-DK"/>
        </w:rPr>
        <w:t xml:space="preserve">Eleverne vil ikke kunne opfylde læringsmålene alene ved hjælp af kernestoffet. </w:t>
      </w:r>
      <w:r w:rsidRPr="007200ED">
        <w:rPr>
          <w:rFonts w:eastAsia="DejaVu Serif"/>
          <w:i/>
          <w:lang w:val="da-DK"/>
        </w:rPr>
        <w:t>Det supplerende stof skal perspektivere og uddybe kernestoffet og i særlig grad tilgodese uddannelsens grønlandske profil.</w:t>
      </w:r>
    </w:p>
    <w:p w14:paraId="19476272" w14:textId="77777777" w:rsidR="001B323D" w:rsidRPr="007200ED" w:rsidRDefault="001B323D" w:rsidP="001B323D">
      <w:pPr>
        <w:autoSpaceDE w:val="0"/>
        <w:spacing w:line="276" w:lineRule="auto"/>
        <w:rPr>
          <w:rFonts w:eastAsia="DejaVu Serif"/>
          <w:i/>
          <w:lang w:val="da-DK"/>
        </w:rPr>
      </w:pPr>
    </w:p>
    <w:p w14:paraId="62987578" w14:textId="77777777" w:rsidR="001B323D" w:rsidRPr="007200ED" w:rsidRDefault="001B323D" w:rsidP="001B323D">
      <w:pPr>
        <w:autoSpaceDE w:val="0"/>
        <w:spacing w:line="276" w:lineRule="auto"/>
        <w:rPr>
          <w:rFonts w:eastAsia="DejaVu Serif"/>
          <w:i/>
          <w:lang w:val="da-DK"/>
        </w:rPr>
      </w:pPr>
      <w:r w:rsidRPr="007200ED">
        <w:rPr>
          <w:rFonts w:eastAsia="DejaVu Serif"/>
          <w:i/>
          <w:lang w:val="da-DK"/>
        </w:rPr>
        <w:t>Undervisningen i det supplerende stof optager ca. 15 pct. af fagets timer.</w:t>
      </w:r>
    </w:p>
    <w:p w14:paraId="0DDF766E" w14:textId="77777777" w:rsidR="001B323D" w:rsidRPr="007200ED" w:rsidRDefault="001B323D" w:rsidP="001B323D">
      <w:pPr>
        <w:autoSpaceDE w:val="0"/>
        <w:spacing w:line="276" w:lineRule="auto"/>
        <w:rPr>
          <w:rFonts w:eastAsia="DejaVu Serif"/>
          <w:i/>
          <w:lang w:val="da-DK"/>
        </w:rPr>
      </w:pPr>
    </w:p>
    <w:p w14:paraId="50CF1AC6" w14:textId="77777777" w:rsidR="001B323D" w:rsidRPr="007200ED" w:rsidRDefault="001B323D" w:rsidP="001B323D">
      <w:pPr>
        <w:autoSpaceDE w:val="0"/>
        <w:spacing w:line="276" w:lineRule="auto"/>
        <w:rPr>
          <w:rFonts w:eastAsia="DejaVu Serif"/>
          <w:i/>
          <w:lang w:val="da-DK"/>
        </w:rPr>
      </w:pPr>
      <w:r w:rsidRPr="007200ED">
        <w:rPr>
          <w:rFonts w:eastAsia="DejaVu Serif"/>
          <w:i/>
          <w:lang w:val="da-DK"/>
        </w:rPr>
        <w:t>Det supplerende stof kan omfatte bestemte perioder, temaer og faglige tekster, herunder:</w:t>
      </w:r>
    </w:p>
    <w:p w14:paraId="3442FC57" w14:textId="77777777" w:rsidR="001B323D" w:rsidRPr="007200ED" w:rsidRDefault="001B323D" w:rsidP="001B323D">
      <w:pPr>
        <w:numPr>
          <w:ilvl w:val="0"/>
          <w:numId w:val="26"/>
        </w:numPr>
        <w:autoSpaceDE w:val="0"/>
        <w:spacing w:line="276" w:lineRule="auto"/>
        <w:rPr>
          <w:rFonts w:eastAsia="DejaVu Serif"/>
          <w:i/>
          <w:lang w:val="da-DK"/>
        </w:rPr>
      </w:pPr>
      <w:r w:rsidRPr="007200ED">
        <w:rPr>
          <w:rFonts w:eastAsia="DejaVu Serif"/>
          <w:i/>
          <w:lang w:val="da-DK"/>
        </w:rPr>
        <w:t>litterære tekster inden for historiske perioder eller genrer,</w:t>
      </w:r>
    </w:p>
    <w:p w14:paraId="08D76A5A" w14:textId="77777777" w:rsidR="001B323D" w:rsidRPr="007200ED" w:rsidRDefault="001B323D" w:rsidP="001B323D">
      <w:pPr>
        <w:numPr>
          <w:ilvl w:val="0"/>
          <w:numId w:val="26"/>
        </w:numPr>
        <w:autoSpaceDE w:val="0"/>
        <w:spacing w:line="276" w:lineRule="auto"/>
        <w:rPr>
          <w:rFonts w:eastAsia="DejaVu Serif"/>
          <w:i/>
          <w:lang w:val="da-DK"/>
        </w:rPr>
      </w:pPr>
      <w:r w:rsidRPr="007200ED">
        <w:rPr>
          <w:rFonts w:eastAsia="DejaVu Serif"/>
          <w:i/>
          <w:lang w:val="da-DK"/>
        </w:rPr>
        <w:t>teknologiske tekster med relevans for teknologisk dannelse og</w:t>
      </w:r>
    </w:p>
    <w:p w14:paraId="4B17C2E1" w14:textId="77777777" w:rsidR="001B323D" w:rsidRPr="007200ED" w:rsidRDefault="001B323D" w:rsidP="001B323D">
      <w:pPr>
        <w:numPr>
          <w:ilvl w:val="0"/>
          <w:numId w:val="26"/>
        </w:numPr>
        <w:autoSpaceDE w:val="0"/>
        <w:spacing w:line="276" w:lineRule="auto"/>
        <w:rPr>
          <w:rFonts w:eastAsia="DejaVu Serif"/>
          <w:i/>
          <w:lang w:val="da-DK"/>
        </w:rPr>
      </w:pPr>
      <w:r w:rsidRPr="007200ED">
        <w:rPr>
          <w:rFonts w:eastAsia="DejaVu Serif"/>
          <w:i/>
          <w:lang w:val="da-DK"/>
        </w:rPr>
        <w:t>merkantile og økonomiske tekster med relevans for merkantil dannelse.</w:t>
      </w:r>
    </w:p>
    <w:p w14:paraId="699C16D0" w14:textId="77777777" w:rsidR="001B323D" w:rsidRPr="007200ED" w:rsidRDefault="001B323D" w:rsidP="001B323D">
      <w:pPr>
        <w:autoSpaceDE w:val="0"/>
        <w:spacing w:line="276" w:lineRule="auto"/>
        <w:rPr>
          <w:rFonts w:eastAsia="DejaVu Serif"/>
          <w:lang w:val="da-DK"/>
        </w:rPr>
      </w:pPr>
    </w:p>
    <w:p w14:paraId="24242B0A" w14:textId="77777777" w:rsidR="001B323D" w:rsidRDefault="001B323D" w:rsidP="00EC0027">
      <w:pPr>
        <w:rPr>
          <w:lang w:val="da-DK"/>
        </w:rPr>
      </w:pPr>
    </w:p>
    <w:p w14:paraId="1A93F3AE" w14:textId="77777777" w:rsidR="001B323D" w:rsidRDefault="001B323D" w:rsidP="00EC0027">
      <w:pPr>
        <w:rPr>
          <w:lang w:val="da-DK"/>
        </w:rPr>
      </w:pPr>
    </w:p>
    <w:p w14:paraId="38F813E8" w14:textId="77777777" w:rsidR="006D71B9" w:rsidRPr="00EC0027" w:rsidRDefault="00AC532A" w:rsidP="00EC0027">
      <w:pPr>
        <w:rPr>
          <w:b/>
          <w:lang w:val="da-DK"/>
        </w:rPr>
      </w:pPr>
      <w:r>
        <w:rPr>
          <w:lang w:val="da-DK"/>
        </w:rPr>
        <w:t>Forskellen mellem kernestof og supplerende stof er ikke stor i dansk. De afsatte 15 % af fagets timer skal sikre tid til fordybelse i emner og problemstillinger, som imødekommer den enkelte klasses faglige interesser i arbejdet med indfrielse af fagets faglige mål. Der kan være tale om faglige forløb, som er særligt målrettet en studieretnings profil. Det supplerende stof kan tillige omfatte forløb i samspil med andre fag.</w:t>
      </w:r>
    </w:p>
    <w:p w14:paraId="20207FE1" w14:textId="77777777" w:rsidR="00F50932" w:rsidRDefault="00F50932" w:rsidP="00AC532A">
      <w:pPr>
        <w:jc w:val="both"/>
        <w:rPr>
          <w:lang w:val="da-DK"/>
        </w:rPr>
      </w:pPr>
    </w:p>
    <w:p w14:paraId="19D690FD" w14:textId="77777777" w:rsidR="00F50932" w:rsidRDefault="00F50932" w:rsidP="00AC532A">
      <w:pPr>
        <w:jc w:val="both"/>
        <w:rPr>
          <w:lang w:val="da-DK"/>
        </w:rPr>
      </w:pPr>
      <w:r>
        <w:rPr>
          <w:lang w:val="da-DK"/>
        </w:rPr>
        <w:t>Som illustration anføres et par eksempler på supplerende danskfagligt stof:</w:t>
      </w:r>
    </w:p>
    <w:p w14:paraId="578500DE" w14:textId="77777777" w:rsidR="00F50932" w:rsidRDefault="00F50932" w:rsidP="00AC532A">
      <w:pPr>
        <w:jc w:val="both"/>
        <w:rPr>
          <w:lang w:val="da-DK"/>
        </w:rPr>
      </w:pPr>
    </w:p>
    <w:p w14:paraId="247F1F04" w14:textId="77777777" w:rsidR="00F50932" w:rsidRDefault="00F50932" w:rsidP="00F50932">
      <w:pPr>
        <w:numPr>
          <w:ilvl w:val="0"/>
          <w:numId w:val="3"/>
        </w:numPr>
        <w:jc w:val="both"/>
        <w:rPr>
          <w:lang w:val="da-DK"/>
        </w:rPr>
      </w:pPr>
      <w:r>
        <w:rPr>
          <w:lang w:val="da-DK"/>
        </w:rPr>
        <w:t xml:space="preserve">Fordybelse i en bestemt genre, </w:t>
      </w:r>
      <w:proofErr w:type="gramStart"/>
      <w:r>
        <w:rPr>
          <w:lang w:val="da-DK"/>
        </w:rPr>
        <w:t>eksempelvis</w:t>
      </w:r>
      <w:proofErr w:type="gramEnd"/>
      <w:r>
        <w:rPr>
          <w:lang w:val="da-DK"/>
        </w:rPr>
        <w:t xml:space="preserve"> fantasy, gys, computerspil, reality-tv</w:t>
      </w:r>
    </w:p>
    <w:p w14:paraId="3BD5922D" w14:textId="77777777" w:rsidR="00F50932" w:rsidRDefault="00F50932" w:rsidP="00F50932">
      <w:pPr>
        <w:numPr>
          <w:ilvl w:val="0"/>
          <w:numId w:val="3"/>
        </w:numPr>
        <w:jc w:val="both"/>
        <w:rPr>
          <w:lang w:val="da-DK"/>
        </w:rPr>
      </w:pPr>
      <w:r>
        <w:rPr>
          <w:lang w:val="da-DK"/>
        </w:rPr>
        <w:t xml:space="preserve">Fokus på bestemt analytisk tilgang, </w:t>
      </w:r>
      <w:proofErr w:type="gramStart"/>
      <w:r>
        <w:rPr>
          <w:lang w:val="da-DK"/>
        </w:rPr>
        <w:t>eksempelvis</w:t>
      </w:r>
      <w:proofErr w:type="gramEnd"/>
      <w:r>
        <w:rPr>
          <w:lang w:val="da-DK"/>
        </w:rPr>
        <w:t xml:space="preserve"> biografisk eller postkolonialistisk læsning af tekster</w:t>
      </w:r>
    </w:p>
    <w:p w14:paraId="0B55AB42" w14:textId="77777777" w:rsidR="00F50932" w:rsidRDefault="00F50932" w:rsidP="00F50932">
      <w:pPr>
        <w:numPr>
          <w:ilvl w:val="0"/>
          <w:numId w:val="3"/>
        </w:numPr>
        <w:jc w:val="both"/>
        <w:rPr>
          <w:lang w:val="da-DK"/>
        </w:rPr>
      </w:pPr>
      <w:r>
        <w:rPr>
          <w:lang w:val="da-DK"/>
        </w:rPr>
        <w:t>Fokus på tekster fra et bestemt land, som klassen skal på studietur til</w:t>
      </w:r>
    </w:p>
    <w:p w14:paraId="7097AD75" w14:textId="77777777" w:rsidR="00F50932" w:rsidRDefault="00F50932" w:rsidP="00F50932">
      <w:pPr>
        <w:numPr>
          <w:ilvl w:val="0"/>
          <w:numId w:val="3"/>
        </w:numPr>
        <w:jc w:val="both"/>
        <w:rPr>
          <w:lang w:val="da-DK"/>
        </w:rPr>
      </w:pPr>
      <w:r>
        <w:rPr>
          <w:lang w:val="da-DK"/>
        </w:rPr>
        <w:t>Forløb om retorik, argumentation og sproglige virkemidler relateret til en aktuel valgkamp eller debat (</w:t>
      </w:r>
      <w:r w:rsidRPr="00F50932">
        <w:rPr>
          <w:i/>
          <w:lang w:val="da-DK"/>
        </w:rPr>
        <w:t>samfundsfaglig studieretning</w:t>
      </w:r>
      <w:r>
        <w:rPr>
          <w:lang w:val="da-DK"/>
        </w:rPr>
        <w:t>)</w:t>
      </w:r>
    </w:p>
    <w:p w14:paraId="05E66156" w14:textId="77777777" w:rsidR="00F50932" w:rsidRDefault="00F50932" w:rsidP="00F50932">
      <w:pPr>
        <w:numPr>
          <w:ilvl w:val="0"/>
          <w:numId w:val="3"/>
        </w:numPr>
        <w:jc w:val="both"/>
        <w:rPr>
          <w:lang w:val="da-DK"/>
        </w:rPr>
      </w:pPr>
      <w:r>
        <w:rPr>
          <w:lang w:val="da-DK"/>
        </w:rPr>
        <w:t>Forløb med tekster om kulturforskelle, kulturmøder, sprog og i</w:t>
      </w:r>
      <w:r w:rsidR="00840170">
        <w:rPr>
          <w:lang w:val="da-DK"/>
        </w:rPr>
        <w:t>dentitet</w:t>
      </w:r>
    </w:p>
    <w:p w14:paraId="7230CF38" w14:textId="77777777" w:rsidR="00F50932" w:rsidRDefault="00840170" w:rsidP="00F50932">
      <w:pPr>
        <w:numPr>
          <w:ilvl w:val="0"/>
          <w:numId w:val="3"/>
        </w:numPr>
        <w:jc w:val="both"/>
        <w:rPr>
          <w:lang w:val="da-DK"/>
        </w:rPr>
      </w:pPr>
      <w:r>
        <w:rPr>
          <w:lang w:val="da-DK"/>
        </w:rPr>
        <w:lastRenderedPageBreak/>
        <w:t>Forløb med analyse af virksomheders informations- og reklamekampagner (</w:t>
      </w:r>
      <w:r>
        <w:rPr>
          <w:i/>
          <w:lang w:val="da-DK"/>
        </w:rPr>
        <w:t>merkantil studieretning</w:t>
      </w:r>
      <w:r>
        <w:rPr>
          <w:lang w:val="da-DK"/>
        </w:rPr>
        <w:t>)</w:t>
      </w:r>
    </w:p>
    <w:p w14:paraId="558A9346" w14:textId="77777777" w:rsidR="00840170" w:rsidRDefault="00840170" w:rsidP="00F50932">
      <w:pPr>
        <w:numPr>
          <w:ilvl w:val="0"/>
          <w:numId w:val="3"/>
        </w:numPr>
        <w:jc w:val="both"/>
        <w:rPr>
          <w:lang w:val="da-DK"/>
        </w:rPr>
      </w:pPr>
      <w:r>
        <w:rPr>
          <w:lang w:val="da-DK"/>
        </w:rPr>
        <w:t>Fordybelse i tekster fra bestemte perioder med naturvidenskabelige gennembrud</w:t>
      </w:r>
    </w:p>
    <w:p w14:paraId="4040CF0E" w14:textId="77777777" w:rsidR="00840170" w:rsidRDefault="00840170" w:rsidP="00F50932">
      <w:pPr>
        <w:numPr>
          <w:ilvl w:val="0"/>
          <w:numId w:val="3"/>
        </w:numPr>
        <w:jc w:val="both"/>
        <w:rPr>
          <w:lang w:val="da-DK"/>
        </w:rPr>
      </w:pPr>
      <w:r>
        <w:rPr>
          <w:lang w:val="da-DK"/>
        </w:rPr>
        <w:t>Skriftlig fremstilling af naturvidenskabelig erkendelse, herunder sproglig analyse af populærvidenskabelige fremstillinger</w:t>
      </w:r>
    </w:p>
    <w:p w14:paraId="115411C6" w14:textId="77777777" w:rsidR="00840170" w:rsidRDefault="00840170" w:rsidP="00F50932">
      <w:pPr>
        <w:numPr>
          <w:ilvl w:val="0"/>
          <w:numId w:val="3"/>
        </w:numPr>
        <w:jc w:val="both"/>
        <w:rPr>
          <w:lang w:val="da-DK"/>
        </w:rPr>
      </w:pPr>
      <w:r>
        <w:rPr>
          <w:lang w:val="da-DK"/>
        </w:rPr>
        <w:t xml:space="preserve">Forløb om krop og sundhed, </w:t>
      </w:r>
      <w:proofErr w:type="gramStart"/>
      <w:r>
        <w:rPr>
          <w:lang w:val="da-DK"/>
        </w:rPr>
        <w:t>eksempelvis</w:t>
      </w:r>
      <w:proofErr w:type="gramEnd"/>
      <w:r>
        <w:rPr>
          <w:lang w:val="da-DK"/>
        </w:rPr>
        <w:t xml:space="preserve"> analyse af sportsreportager, dokumentartekster om ekstremsport, tekster om kropsidealer</w:t>
      </w:r>
    </w:p>
    <w:p w14:paraId="613A898E" w14:textId="77777777" w:rsidR="006D71B9" w:rsidRDefault="006D71B9" w:rsidP="00AC532A">
      <w:pPr>
        <w:jc w:val="both"/>
        <w:rPr>
          <w:lang w:val="da-DK"/>
        </w:rPr>
      </w:pPr>
    </w:p>
    <w:p w14:paraId="1DBC085F" w14:textId="77777777" w:rsidR="00060EA2" w:rsidRDefault="00AC532A" w:rsidP="00AC532A">
      <w:pPr>
        <w:jc w:val="both"/>
        <w:rPr>
          <w:lang w:val="da-DK"/>
        </w:rPr>
      </w:pPr>
      <w:r>
        <w:rPr>
          <w:lang w:val="da-DK"/>
        </w:rPr>
        <w:t>Det supplerende stof forpligter ikke eleverne i forhold til den centralt stillede prøve i skriftlig dansk, men ved mundtlig eksamen forpligter stoffet til gengæld på samme måde som kernestoffet.</w:t>
      </w:r>
    </w:p>
    <w:p w14:paraId="5199DAAF" w14:textId="77777777" w:rsidR="00060EA2" w:rsidRDefault="00060EA2" w:rsidP="00AC532A">
      <w:pPr>
        <w:jc w:val="both"/>
        <w:rPr>
          <w:lang w:val="da-DK"/>
        </w:rPr>
      </w:pPr>
    </w:p>
    <w:p w14:paraId="166751EE" w14:textId="77777777" w:rsidR="006D71B9" w:rsidRDefault="00060EA2" w:rsidP="00AC532A">
      <w:pPr>
        <w:jc w:val="both"/>
        <w:rPr>
          <w:lang w:val="da-DK"/>
        </w:rPr>
      </w:pPr>
      <w:r w:rsidRPr="00060EA2">
        <w:rPr>
          <w:b/>
          <w:lang w:val="da-DK"/>
        </w:rPr>
        <w:t>4. Undervisningens tilrettelæggelse</w:t>
      </w:r>
    </w:p>
    <w:p w14:paraId="14BECF96" w14:textId="77777777" w:rsidR="006D71B9" w:rsidRDefault="006D71B9">
      <w:pPr>
        <w:jc w:val="both"/>
        <w:rPr>
          <w:lang w:val="da-DK"/>
        </w:rPr>
      </w:pPr>
      <w:r>
        <w:rPr>
          <w:lang w:val="da-DK"/>
        </w:rPr>
        <w:t>Undervisningen skaber rammer for videreudvikling af elevernes dansksproglige kompetencer såvel mundtligt som skriftligt samt udvikling af elevernes viden om dansk og vesteuropæisk kultur. Allerede fra undervisningens begyndelse tydeliggøres, hvad der er det særlige ved danskfaget samt hvad de færdigheder, som eleverne erhverver sig gennem arbejdet med forskellige teksttyper, kan bruges til også udenfor klasselokalet.</w:t>
      </w:r>
    </w:p>
    <w:p w14:paraId="772E62D7" w14:textId="77777777" w:rsidR="006D71B9" w:rsidRDefault="006D71B9">
      <w:pPr>
        <w:jc w:val="both"/>
        <w:rPr>
          <w:lang w:val="da-DK"/>
        </w:rPr>
      </w:pPr>
      <w:r>
        <w:rPr>
          <w:lang w:val="da-DK"/>
        </w:rPr>
        <w:t>Undervisningen tilvejebringer hos eleverne en bevidsthed om, at man i dansk bliver god til at afkode betydning og til at forholde sig analyserende og fortolkende til mange former for tekster både skrevne, mundtlige og visuelle. Desuden udvikler de grønlandske elever evnen til at udtrykke sig på dansk i forskellige kommunikationssituationer og genrer, hvoraf en del er af studieforberedende karakter.</w:t>
      </w:r>
    </w:p>
    <w:p w14:paraId="4992B888" w14:textId="77777777" w:rsidR="006D71B9" w:rsidRDefault="006D71B9">
      <w:pPr>
        <w:jc w:val="both"/>
        <w:rPr>
          <w:lang w:val="da-DK"/>
        </w:rPr>
      </w:pPr>
    </w:p>
    <w:p w14:paraId="1CBE1EF0" w14:textId="77777777" w:rsidR="006D71B9" w:rsidRDefault="006D71B9">
      <w:pPr>
        <w:jc w:val="both"/>
        <w:rPr>
          <w:lang w:val="da-DK"/>
        </w:rPr>
      </w:pPr>
      <w:r>
        <w:rPr>
          <w:lang w:val="da-DK"/>
        </w:rPr>
        <w:t>Efter grundforløbet vælger eleverne studieretning. Det er derfor hensigtsmæssigt, for at kunne tage højde for en vis ombrydning af klasserne, at skolens dansklærere sammen planlægger og koordinerer indholdet i grundforløbet. Derved sikres, at alle elever får den mest sammenhængende faglige progression, uanset om de fortsætter med den samme lærer og på samme hold eller skifter.</w:t>
      </w:r>
    </w:p>
    <w:p w14:paraId="44B59562" w14:textId="77777777" w:rsidR="006D71B9" w:rsidRDefault="006D71B9">
      <w:pPr>
        <w:jc w:val="both"/>
        <w:rPr>
          <w:lang w:val="da-DK"/>
        </w:rPr>
      </w:pPr>
    </w:p>
    <w:p w14:paraId="0530B349" w14:textId="77777777" w:rsidR="006D71B9" w:rsidRDefault="006D71B9">
      <w:pPr>
        <w:jc w:val="both"/>
        <w:rPr>
          <w:lang w:val="da-DK"/>
        </w:rPr>
      </w:pPr>
      <w:r>
        <w:rPr>
          <w:lang w:val="da-DK"/>
        </w:rPr>
        <w:t>For at tilgodese udviklingen af elevernes sprogfærdighed tilrettelægges undervisningen med udgangspunkt i en bevidst sprogpædagogisk tilgang. Gymnasieloven pointerer, at</w:t>
      </w:r>
    </w:p>
    <w:p w14:paraId="385AB377" w14:textId="77777777" w:rsidR="006D71B9" w:rsidRDefault="006D71B9">
      <w:pPr>
        <w:jc w:val="both"/>
        <w:rPr>
          <w:lang w:val="da-DK"/>
        </w:rPr>
      </w:pPr>
    </w:p>
    <w:p w14:paraId="0AA39BB3" w14:textId="77777777" w:rsidR="006D71B9" w:rsidRDefault="006D71B9">
      <w:pPr>
        <w:jc w:val="both"/>
        <w:rPr>
          <w:i/>
          <w:lang w:val="da-DK"/>
        </w:rPr>
      </w:pPr>
      <w:r>
        <w:rPr>
          <w:i/>
          <w:lang w:val="da-DK"/>
        </w:rPr>
        <w:t>Undervisningen i alle fag baseres på en andetsprogspædagogik, som styrker elevernes sproglige udvikling og tilegnelse af det faglige stof.</w:t>
      </w:r>
    </w:p>
    <w:p w14:paraId="4198CFBC" w14:textId="77777777" w:rsidR="006D71B9" w:rsidRDefault="006D71B9">
      <w:pPr>
        <w:jc w:val="both"/>
        <w:rPr>
          <w:i/>
          <w:lang w:val="da-DK"/>
        </w:rPr>
      </w:pPr>
    </w:p>
    <w:p w14:paraId="1E66317F" w14:textId="77777777" w:rsidR="006D71B9" w:rsidRDefault="006D71B9">
      <w:pPr>
        <w:jc w:val="both"/>
        <w:rPr>
          <w:lang w:val="da-DK"/>
        </w:rPr>
      </w:pPr>
      <w:r>
        <w:rPr>
          <w:lang w:val="da-DK"/>
        </w:rPr>
        <w:t>Undervisningen tilrettelægges derfor, så den både styrker elevernes faglige og sproglige niveau. Sprog er mere end grammatik og leksikal forståelse. Der lægges vægt på en funktionel sprogudvikling hos den enkelte elev i forbindelse med arbejdet med det faglige stof. I afsnittet om d</w:t>
      </w:r>
      <w:r w:rsidR="00AD0F87">
        <w:rPr>
          <w:lang w:val="da-DK"/>
        </w:rPr>
        <w:t>et sproglige stofområde i kapite</w:t>
      </w:r>
      <w:r>
        <w:rPr>
          <w:lang w:val="da-DK"/>
        </w:rPr>
        <w:t>l 3.2 er anført nogle eksempler på, hvordan denne undervisning kan tilrettelægges. Målet for den andetsprogspædagogiske praksis er at udvikle elevernes kommunikative kompetencer på såvel modersmål som andetsprog.</w:t>
      </w:r>
    </w:p>
    <w:p w14:paraId="51859294" w14:textId="77777777" w:rsidR="006D71B9" w:rsidRDefault="006D71B9">
      <w:pPr>
        <w:jc w:val="both"/>
        <w:rPr>
          <w:lang w:val="da-DK"/>
        </w:rPr>
      </w:pPr>
      <w:r>
        <w:rPr>
          <w:lang w:val="da-DK"/>
        </w:rPr>
        <w:lastRenderedPageBreak/>
        <w:t xml:space="preserve">En central opgave for læreren er at sikre, at eleverne i timerne får mulighed for at bruge og anvende både deres modersmål og deres andetsprog. Den andetsprogspædagogiske tilgang består i at gøre sproget til genstand for opmærksomhed og træning. </w:t>
      </w:r>
      <w:proofErr w:type="gramStart"/>
      <w:r>
        <w:rPr>
          <w:lang w:val="da-DK"/>
        </w:rPr>
        <w:t>Eksempelvis</w:t>
      </w:r>
      <w:proofErr w:type="gramEnd"/>
      <w:r>
        <w:rPr>
          <w:lang w:val="da-DK"/>
        </w:rPr>
        <w:t xml:space="preserve"> ved at etablere sproglige praksissituationer, som indeholder kommunikative udfordringer for eleverne.</w:t>
      </w:r>
    </w:p>
    <w:p w14:paraId="0C550F83" w14:textId="77777777" w:rsidR="006D71B9" w:rsidRDefault="006D71B9">
      <w:pPr>
        <w:jc w:val="both"/>
        <w:rPr>
          <w:lang w:val="da-DK"/>
        </w:rPr>
      </w:pPr>
    </w:p>
    <w:p w14:paraId="3640BC9A" w14:textId="77777777" w:rsidR="006D71B9" w:rsidRDefault="006D71B9">
      <w:pPr>
        <w:jc w:val="both"/>
        <w:rPr>
          <w:lang w:val="da-DK"/>
        </w:rPr>
      </w:pPr>
      <w:r>
        <w:rPr>
          <w:lang w:val="da-DK"/>
        </w:rPr>
        <w:t>Arbejdet med sproglige delfærdigheder – at lytte, læse, tale, skrive – indgår som en naturlig del af fagets udfordringer. Undervisningen tilrettelægges, så interaktionen i klasserummet ikke domineres af lærerens italesættelse af det faglige stof, men af elevernes sproglige kommunikation.</w:t>
      </w:r>
    </w:p>
    <w:p w14:paraId="6C9039A2" w14:textId="77777777" w:rsidR="006D71B9" w:rsidRDefault="006D71B9">
      <w:pPr>
        <w:jc w:val="both"/>
        <w:rPr>
          <w:lang w:val="da-DK"/>
        </w:rPr>
      </w:pPr>
    </w:p>
    <w:p w14:paraId="73FFE5F2" w14:textId="77777777" w:rsidR="006D71B9" w:rsidRDefault="006D71B9">
      <w:pPr>
        <w:jc w:val="both"/>
        <w:rPr>
          <w:b/>
          <w:lang w:val="da-DK"/>
        </w:rPr>
      </w:pPr>
    </w:p>
    <w:p w14:paraId="3B257CE9" w14:textId="77777777" w:rsidR="005A030B" w:rsidRDefault="006D71B9">
      <w:pPr>
        <w:jc w:val="both"/>
        <w:rPr>
          <w:b/>
          <w:lang w:val="da-DK"/>
        </w:rPr>
      </w:pPr>
      <w:r>
        <w:rPr>
          <w:b/>
          <w:lang w:val="da-DK"/>
        </w:rPr>
        <w:t>4.1 Didaktiske principper</w:t>
      </w:r>
    </w:p>
    <w:p w14:paraId="2835C432" w14:textId="77777777" w:rsidR="005A030B" w:rsidRDefault="005A030B">
      <w:pPr>
        <w:jc w:val="both"/>
        <w:rPr>
          <w:b/>
          <w:lang w:val="da-DK"/>
        </w:rPr>
      </w:pPr>
    </w:p>
    <w:p w14:paraId="31B48BEE" w14:textId="77777777" w:rsidR="006D71B9" w:rsidRDefault="006D71B9" w:rsidP="005A030B">
      <w:pPr>
        <w:numPr>
          <w:ilvl w:val="0"/>
          <w:numId w:val="27"/>
        </w:numPr>
        <w:jc w:val="both"/>
        <w:rPr>
          <w:i/>
          <w:lang w:val="da-DK"/>
        </w:rPr>
      </w:pPr>
      <w:r>
        <w:rPr>
          <w:i/>
          <w:lang w:val="da-DK"/>
        </w:rPr>
        <w:t>Undervisningen skal tage udgangspunkt i elevernes faglige niveau og viden</w:t>
      </w:r>
    </w:p>
    <w:p w14:paraId="7668F429" w14:textId="77777777" w:rsidR="005A030B" w:rsidRDefault="005A030B" w:rsidP="005A030B">
      <w:pPr>
        <w:ind w:left="432"/>
        <w:jc w:val="both"/>
        <w:rPr>
          <w:i/>
          <w:lang w:val="da-DK"/>
        </w:rPr>
      </w:pPr>
    </w:p>
    <w:p w14:paraId="336BCCC5" w14:textId="392A4015" w:rsidR="006D71B9" w:rsidRDefault="006D71B9" w:rsidP="005A030B">
      <w:pPr>
        <w:jc w:val="both"/>
        <w:rPr>
          <w:lang w:val="da-DK"/>
        </w:rPr>
      </w:pPr>
      <w:r>
        <w:rPr>
          <w:lang w:val="da-DK"/>
        </w:rPr>
        <w:t>Ved undervisningens begyndelse danner læreren sig et overblik over de forskellige danskfaglige og dansksproglige forudsætninger, som eleverne møder med. Den indledende sproglige screening foretages med udgangspunkt i</w:t>
      </w:r>
      <w:r w:rsidR="00B27450">
        <w:rPr>
          <w:lang w:val="da-DK"/>
        </w:rPr>
        <w:t xml:space="preserve"> Undervisningsdepartementets centrale digitale screening</w:t>
      </w:r>
      <w:r>
        <w:rPr>
          <w:lang w:val="da-DK"/>
        </w:rPr>
        <w:t>. I forlængelse heraf kan skolen udbyde korte særligt tilrettelagte undervisningsforløb for elever med særlige behov.</w:t>
      </w:r>
    </w:p>
    <w:p w14:paraId="499B6F6B" w14:textId="77777777" w:rsidR="006D71B9" w:rsidRDefault="006D71B9">
      <w:pPr>
        <w:ind w:left="360"/>
        <w:jc w:val="both"/>
        <w:rPr>
          <w:lang w:val="da-DK"/>
        </w:rPr>
      </w:pPr>
    </w:p>
    <w:p w14:paraId="6B0E2B25" w14:textId="77777777" w:rsidR="006D71B9" w:rsidRDefault="006D71B9" w:rsidP="005A030B">
      <w:pPr>
        <w:jc w:val="both"/>
        <w:rPr>
          <w:color w:val="4B1F6F"/>
          <w:lang w:val="da-DK"/>
        </w:rPr>
      </w:pPr>
      <w:r>
        <w:rPr>
          <w:lang w:val="da-DK"/>
        </w:rPr>
        <w:t xml:space="preserve">Som lærer er det vigtigt at holde fokus på elevernes læring. Vi må møde eleverne der, hvor de er – også selvom det for nogle er et stykke vej fra læreplanens udgangspunkt. De tidligere beskrevne læringsmål betegner endemålet efter tre års progression i undervisningen, </w:t>
      </w:r>
      <w:r w:rsidR="00E2156F">
        <w:rPr>
          <w:lang w:val="da-DK"/>
        </w:rPr>
        <w:t>men det er ikke der, vi begynder.</w:t>
      </w:r>
    </w:p>
    <w:p w14:paraId="199A0B07" w14:textId="77777777" w:rsidR="006D71B9" w:rsidRDefault="006D71B9">
      <w:pPr>
        <w:jc w:val="both"/>
        <w:rPr>
          <w:lang w:val="da-DK"/>
        </w:rPr>
      </w:pPr>
    </w:p>
    <w:p w14:paraId="45A5C443" w14:textId="77777777" w:rsidR="006D71B9" w:rsidRDefault="006D71B9" w:rsidP="005A030B">
      <w:pPr>
        <w:jc w:val="both"/>
        <w:rPr>
          <w:lang w:val="da-DK"/>
        </w:rPr>
      </w:pPr>
      <w:r>
        <w:rPr>
          <w:lang w:val="da-DK"/>
        </w:rPr>
        <w:t xml:space="preserve">Elevernes danskfaglige niveau er særdeles uhomogent. Dansktimerne planlægges, så alle elever tilbydes gode rammer for fagligt udbytte af undervisningen. Der anvendes varierende arbejdsformer, som tager hensyn til elevernes forskellige faglige forudsætninger.  Eleverne tilegner sig ikke dansk sprog, europæisk kulturforståelse og analytisk færdighed på samme måde og i samme tempo. Ved at lægge vægt på differentieret undervisning tilgodeser læreren disse forhold. </w:t>
      </w:r>
    </w:p>
    <w:p w14:paraId="03672B71" w14:textId="77777777" w:rsidR="006D71B9" w:rsidRDefault="006D71B9">
      <w:pPr>
        <w:ind w:left="360"/>
        <w:jc w:val="both"/>
        <w:rPr>
          <w:lang w:val="da-DK"/>
        </w:rPr>
      </w:pPr>
    </w:p>
    <w:p w14:paraId="27FA2D26" w14:textId="77777777" w:rsidR="006D71B9" w:rsidRDefault="006D71B9" w:rsidP="00C94F40">
      <w:pPr>
        <w:jc w:val="both"/>
        <w:rPr>
          <w:lang w:val="da-DK"/>
        </w:rPr>
      </w:pPr>
      <w:r>
        <w:rPr>
          <w:lang w:val="da-DK"/>
        </w:rPr>
        <w:t>Undervisningsdifferentiering er ikke et valg. Der er ikke et didaktisk redskab, som læreren kan vælge at benytte, men derimod selve forudsætningen for at engagere hver enkelt elev og skabe udviklende læring. Der må nødvendigvis undervisningsdifferentieres, men spørgsmålet er hvordan?</w:t>
      </w:r>
    </w:p>
    <w:p w14:paraId="43A2CCE4" w14:textId="77777777" w:rsidR="006D71B9" w:rsidRDefault="006D71B9">
      <w:pPr>
        <w:ind w:left="360"/>
        <w:jc w:val="both"/>
        <w:rPr>
          <w:lang w:val="da-DK"/>
        </w:rPr>
      </w:pPr>
    </w:p>
    <w:p w14:paraId="53675360" w14:textId="77777777" w:rsidR="006D71B9" w:rsidRDefault="006D71B9">
      <w:pPr>
        <w:jc w:val="both"/>
        <w:rPr>
          <w:i/>
          <w:lang w:val="da-DK"/>
        </w:rPr>
      </w:pPr>
    </w:p>
    <w:p w14:paraId="3DF66A88" w14:textId="77777777" w:rsidR="006D71B9" w:rsidRDefault="006D71B9">
      <w:pPr>
        <w:ind w:left="360"/>
        <w:jc w:val="both"/>
        <w:rPr>
          <w:i/>
          <w:lang w:val="da-DK"/>
        </w:rPr>
      </w:pPr>
    </w:p>
    <w:p w14:paraId="3161C963" w14:textId="77777777" w:rsidR="006D71B9" w:rsidRDefault="006D71B9" w:rsidP="00C94F40">
      <w:pPr>
        <w:numPr>
          <w:ilvl w:val="0"/>
          <w:numId w:val="27"/>
        </w:numPr>
        <w:jc w:val="both"/>
        <w:rPr>
          <w:i/>
          <w:lang w:val="da-DK"/>
        </w:rPr>
      </w:pPr>
      <w:r>
        <w:rPr>
          <w:i/>
          <w:lang w:val="da-DK"/>
        </w:rPr>
        <w:t>Undervisningen tilrettelægges, så den i videst muligt omfang har karakter af en læringsdialog</w:t>
      </w:r>
    </w:p>
    <w:p w14:paraId="0F77969C" w14:textId="77777777" w:rsidR="006D71B9" w:rsidRDefault="006D71B9">
      <w:pPr>
        <w:jc w:val="both"/>
        <w:rPr>
          <w:i/>
          <w:lang w:val="da-DK"/>
        </w:rPr>
      </w:pPr>
    </w:p>
    <w:p w14:paraId="79D9A89F" w14:textId="77777777" w:rsidR="006D71B9" w:rsidRDefault="006D71B9">
      <w:pPr>
        <w:jc w:val="both"/>
        <w:rPr>
          <w:lang w:val="da-DK"/>
        </w:rPr>
      </w:pPr>
      <w:r>
        <w:rPr>
          <w:lang w:val="da-DK"/>
        </w:rPr>
        <w:t xml:space="preserve">Dialog og læring hænger sammen. Man lærer ved at kunne lytte, spørge, diskutere og være i dialog. Gennem dialog i klassen eller i smågrupper træner eleverne deres faglighed samtidig med at de udvikler deres kommunikative og analytiske kompetencer. Læreren indgår som dialogpartner og hjælper eleverne til at forstå de faglige begreber og metoder. Her er åbne spørgsmål gode støtteformer, som hjælper eleverne til at forstå, reflektere, uddybe og argumentere. </w:t>
      </w:r>
      <w:proofErr w:type="gramStart"/>
      <w:r>
        <w:rPr>
          <w:lang w:val="da-DK"/>
        </w:rPr>
        <w:t>Eksempelvis</w:t>
      </w:r>
      <w:proofErr w:type="gramEnd"/>
      <w:r>
        <w:rPr>
          <w:lang w:val="da-DK"/>
        </w:rPr>
        <w:t xml:space="preserve"> inviterer et lukket spørgsmål som </w:t>
      </w:r>
      <w:r>
        <w:rPr>
          <w:i/>
          <w:lang w:val="da-DK"/>
        </w:rPr>
        <w:t>”Hvad siger hovedpersonen?”</w:t>
      </w:r>
      <w:r>
        <w:rPr>
          <w:lang w:val="da-DK"/>
        </w:rPr>
        <w:t xml:space="preserve"> ikke til dialog og refleksion i samme grad som det åbne </w:t>
      </w:r>
      <w:r>
        <w:rPr>
          <w:i/>
          <w:lang w:val="da-DK"/>
        </w:rPr>
        <w:t>”Hvad nu hvis fortælleren havde været en kvinde? Hvad var der så sket?”</w:t>
      </w:r>
      <w:r>
        <w:rPr>
          <w:lang w:val="da-DK"/>
        </w:rPr>
        <w:t xml:space="preserve">  Når eleverne tilskyndes til at reflektere over et fagligt stof, kommer deres læreproces i centrum.</w:t>
      </w:r>
    </w:p>
    <w:p w14:paraId="2E26E6AE" w14:textId="77777777" w:rsidR="006D71B9" w:rsidRDefault="006D71B9">
      <w:pPr>
        <w:jc w:val="both"/>
        <w:rPr>
          <w:lang w:val="da-DK"/>
        </w:rPr>
      </w:pPr>
    </w:p>
    <w:p w14:paraId="256C720F" w14:textId="77777777" w:rsidR="006D71B9" w:rsidRDefault="006D71B9">
      <w:pPr>
        <w:jc w:val="both"/>
        <w:rPr>
          <w:lang w:val="da-DK"/>
        </w:rPr>
      </w:pPr>
      <w:r>
        <w:rPr>
          <w:lang w:val="da-DK"/>
        </w:rPr>
        <w:t xml:space="preserve">Det er vigtigt at lade eleverne tænke selv og lade dem formulere spørgsmål og svar til en tekst, frem for at læreren står og gennemgår stoffet ved tavlen. Man kan med fordel planlægge undervisningen med hyppig inddragelse af gruppe- og pararbejde, hvor eleverne formulerer sig og indgår i dialog med hinanden om det faglige stof. </w:t>
      </w:r>
      <w:proofErr w:type="gramStart"/>
      <w:r>
        <w:rPr>
          <w:lang w:val="da-DK"/>
        </w:rPr>
        <w:t>Eksempelvis</w:t>
      </w:r>
      <w:proofErr w:type="gramEnd"/>
      <w:r>
        <w:rPr>
          <w:lang w:val="da-DK"/>
        </w:rPr>
        <w:t xml:space="preserve"> kan elever parvis undersøge en teksts anvendelse af adjektiver og overveje, hvorfor forfatteren har valgt disse – eller elever kan i smågrupper konstruere en ugebladsreklame og med fagudtryk begrunde de virkemidler, de har anvendt.</w:t>
      </w:r>
    </w:p>
    <w:p w14:paraId="4C6082EA" w14:textId="77777777" w:rsidR="006D71B9" w:rsidRDefault="006D71B9">
      <w:pPr>
        <w:jc w:val="both"/>
        <w:rPr>
          <w:lang w:val="da-DK"/>
        </w:rPr>
      </w:pPr>
    </w:p>
    <w:p w14:paraId="2D8B2034" w14:textId="77777777" w:rsidR="006D71B9" w:rsidRDefault="006D71B9">
      <w:pPr>
        <w:jc w:val="both"/>
        <w:rPr>
          <w:lang w:val="da-DK"/>
        </w:rPr>
      </w:pPr>
      <w:r>
        <w:rPr>
          <w:lang w:val="da-DK"/>
        </w:rPr>
        <w:t>Gennem dialog i mindre grupper får eleverne bekræftet eller korrigeret deres forståelse af stoffet og de får aktivt sprogliggjort deres viden. Der er noget på spil, når man skal fremstille sin faglige forståelse for klassekammeraterne, og det engagerer og motiverer eleverne. Lærerens rolle er her at træde et skridt tilbage og give plads for elevernes dialog, men samtidig stå til rådighed med præcis faglig tilbagemelding, når eleverne anmoder om det.</w:t>
      </w:r>
    </w:p>
    <w:p w14:paraId="4D5F3286" w14:textId="77777777" w:rsidR="006D71B9" w:rsidRDefault="006D71B9">
      <w:pPr>
        <w:jc w:val="both"/>
        <w:rPr>
          <w:lang w:val="da-DK"/>
        </w:rPr>
      </w:pPr>
      <w:r>
        <w:rPr>
          <w:lang w:val="da-DK"/>
        </w:rPr>
        <w:t>For at sikre det fælles faglige udbytte kan eleverne fremlægge resultatet af deres dialog for klassen og centrale faglige begreber kan fastholdes på tavlen.</w:t>
      </w:r>
    </w:p>
    <w:p w14:paraId="58220B08" w14:textId="77777777" w:rsidR="006D71B9" w:rsidRDefault="006D71B9">
      <w:pPr>
        <w:jc w:val="both"/>
        <w:rPr>
          <w:i/>
          <w:lang w:val="da-DK"/>
        </w:rPr>
      </w:pPr>
    </w:p>
    <w:p w14:paraId="2D0E0F45" w14:textId="77777777" w:rsidR="006D71B9" w:rsidRDefault="006D71B9">
      <w:pPr>
        <w:ind w:left="360"/>
        <w:jc w:val="both"/>
        <w:rPr>
          <w:i/>
          <w:lang w:val="da-DK"/>
        </w:rPr>
      </w:pPr>
    </w:p>
    <w:p w14:paraId="0F6C89FC" w14:textId="77777777" w:rsidR="006D71B9" w:rsidRDefault="006D71B9" w:rsidP="00C94F40">
      <w:pPr>
        <w:numPr>
          <w:ilvl w:val="0"/>
          <w:numId w:val="27"/>
        </w:numPr>
        <w:rPr>
          <w:i/>
          <w:lang w:val="da-DK"/>
        </w:rPr>
      </w:pPr>
      <w:r>
        <w:rPr>
          <w:i/>
          <w:lang w:val="da-DK"/>
        </w:rPr>
        <w:t>Undervisningen tilrettelægges, så der veksles mellem forskellige undervisningsformer</w:t>
      </w:r>
    </w:p>
    <w:p w14:paraId="51F639B3" w14:textId="77777777" w:rsidR="006D71B9" w:rsidRDefault="006D71B9">
      <w:pPr>
        <w:jc w:val="both"/>
        <w:rPr>
          <w:i/>
          <w:lang w:val="da-DK"/>
        </w:rPr>
      </w:pPr>
    </w:p>
    <w:p w14:paraId="6E1067DC" w14:textId="77777777" w:rsidR="006D71B9" w:rsidRDefault="006D71B9">
      <w:pPr>
        <w:jc w:val="both"/>
        <w:rPr>
          <w:lang w:val="da-DK"/>
        </w:rPr>
      </w:pPr>
      <w:r>
        <w:rPr>
          <w:lang w:val="da-DK"/>
        </w:rPr>
        <w:t xml:space="preserve">Variation er vigtig i </w:t>
      </w:r>
      <w:proofErr w:type="gramStart"/>
      <w:r>
        <w:rPr>
          <w:lang w:val="da-DK"/>
        </w:rPr>
        <w:t>undervisning..</w:t>
      </w:r>
      <w:proofErr w:type="gramEnd"/>
      <w:r>
        <w:rPr>
          <w:lang w:val="da-DK"/>
        </w:rPr>
        <w:t xml:space="preserve"> Elever har forskellige måder at arbejde godt på og derfor er pædagogisk og didaktisk variation et kodeord såvel i den enkelte lektion som i længere undervisningsforløb.</w:t>
      </w:r>
    </w:p>
    <w:p w14:paraId="066D48FA" w14:textId="77777777" w:rsidR="006D71B9" w:rsidRDefault="006D71B9">
      <w:pPr>
        <w:jc w:val="both"/>
        <w:rPr>
          <w:lang w:val="da-DK"/>
        </w:rPr>
      </w:pPr>
    </w:p>
    <w:p w14:paraId="29956195" w14:textId="77777777" w:rsidR="006D71B9" w:rsidRDefault="006D71B9">
      <w:pPr>
        <w:jc w:val="both"/>
        <w:rPr>
          <w:lang w:val="da-DK"/>
        </w:rPr>
      </w:pPr>
      <w:r>
        <w:rPr>
          <w:lang w:val="da-DK"/>
        </w:rPr>
        <w:t xml:space="preserve">En dobbeltlektion i dansk består typisk af en række sekvenser, hvor forskellige læreprocesser og arbejdsmetoder bringes i anvendelse. </w:t>
      </w:r>
      <w:proofErr w:type="gramStart"/>
      <w:r>
        <w:rPr>
          <w:lang w:val="da-DK"/>
        </w:rPr>
        <w:t>Eksempelvis</w:t>
      </w:r>
      <w:proofErr w:type="gramEnd"/>
      <w:r>
        <w:rPr>
          <w:lang w:val="da-DK"/>
        </w:rPr>
        <w:t xml:space="preserve"> kan man i arbejdet med en </w:t>
      </w:r>
      <w:proofErr w:type="spellStart"/>
      <w:r>
        <w:rPr>
          <w:lang w:val="da-DK"/>
        </w:rPr>
        <w:t>raptekst</w:t>
      </w:r>
      <w:proofErr w:type="spellEnd"/>
      <w:r>
        <w:rPr>
          <w:lang w:val="da-DK"/>
        </w:rPr>
        <w:t xml:space="preserve"> foretage en rytmisk oplæsning; lave person- og miljøkarakteristik; undersøge anvendelsen af sproglige virkemidler som ordklasser, metaforer, anaforer;</w:t>
      </w:r>
    </w:p>
    <w:p w14:paraId="62CD64E6" w14:textId="77777777" w:rsidR="006D71B9" w:rsidRDefault="006D71B9">
      <w:pPr>
        <w:jc w:val="both"/>
        <w:rPr>
          <w:lang w:val="da-DK"/>
        </w:rPr>
      </w:pPr>
      <w:r>
        <w:rPr>
          <w:lang w:val="da-DK"/>
        </w:rPr>
        <w:t xml:space="preserve">lytte til tekstens autentiske fremførelse og undersøge brug af stød, intonation; </w:t>
      </w:r>
      <w:proofErr w:type="gramStart"/>
      <w:r>
        <w:rPr>
          <w:lang w:val="da-DK"/>
        </w:rPr>
        <w:t>analysere</w:t>
      </w:r>
      <w:proofErr w:type="gramEnd"/>
      <w:r>
        <w:rPr>
          <w:lang w:val="da-DK"/>
        </w:rPr>
        <w:t xml:space="preserve"> musikvideoens fremstilling; omskrive teksten til et grønlandsk miljø; skrive og fremføre en dialog mellem </w:t>
      </w:r>
      <w:proofErr w:type="spellStart"/>
      <w:r>
        <w:rPr>
          <w:lang w:val="da-DK"/>
        </w:rPr>
        <w:t>raptekstens</w:t>
      </w:r>
      <w:proofErr w:type="spellEnd"/>
      <w:r>
        <w:rPr>
          <w:lang w:val="da-DK"/>
        </w:rPr>
        <w:t xml:space="preserve"> fortæller og en hovedperson fra en anden gennemgået tekst; </w:t>
      </w:r>
      <w:r>
        <w:rPr>
          <w:lang w:val="da-DK"/>
        </w:rPr>
        <w:lastRenderedPageBreak/>
        <w:t>resumere og vurdere en eller flere anmeldelser; selv producere en anmeldelse eller en ledsagende video….</w:t>
      </w:r>
    </w:p>
    <w:p w14:paraId="7CA4A83D" w14:textId="77777777" w:rsidR="006D71B9" w:rsidRDefault="006D71B9">
      <w:pPr>
        <w:jc w:val="both"/>
        <w:rPr>
          <w:lang w:val="da-DK"/>
        </w:rPr>
      </w:pPr>
    </w:p>
    <w:p w14:paraId="53D72073" w14:textId="77777777" w:rsidR="006D71B9" w:rsidRDefault="006D71B9">
      <w:pPr>
        <w:jc w:val="both"/>
        <w:rPr>
          <w:lang w:val="da-DK"/>
        </w:rPr>
      </w:pPr>
      <w:r>
        <w:rPr>
          <w:lang w:val="da-DK"/>
        </w:rPr>
        <w:t xml:space="preserve">Mulighederne for variation er mange, men fælles er, at elevernes egne aktiviteter med det faglige materiale står i centrum. Det øger elevernes </w:t>
      </w:r>
      <w:proofErr w:type="gramStart"/>
      <w:r>
        <w:rPr>
          <w:lang w:val="da-DK"/>
        </w:rPr>
        <w:t>motivation,</w:t>
      </w:r>
      <w:proofErr w:type="gramEnd"/>
      <w:r>
        <w:rPr>
          <w:lang w:val="da-DK"/>
        </w:rPr>
        <w:t xml:space="preserve"> at arbejde med materialet på mange forskellige måder og for mange elever vil en kobling til et visuelt og auditivt udtryk fremme den analytiske forståelse. </w:t>
      </w:r>
    </w:p>
    <w:p w14:paraId="7F04B204" w14:textId="77777777" w:rsidR="006D71B9" w:rsidRDefault="006D71B9">
      <w:pPr>
        <w:jc w:val="both"/>
        <w:rPr>
          <w:lang w:val="da-DK"/>
        </w:rPr>
      </w:pPr>
      <w:r>
        <w:rPr>
          <w:lang w:val="da-DK"/>
        </w:rPr>
        <w:t xml:space="preserve">Mange begreber bliver lettere at forstå gennem praktiske øvelser. </w:t>
      </w:r>
      <w:proofErr w:type="gramStart"/>
      <w:r>
        <w:rPr>
          <w:lang w:val="da-DK"/>
        </w:rPr>
        <w:t>Eksempelvis</w:t>
      </w:r>
      <w:proofErr w:type="gramEnd"/>
      <w:r>
        <w:rPr>
          <w:lang w:val="da-DK"/>
        </w:rPr>
        <w:t xml:space="preserve"> kan begrebet </w:t>
      </w:r>
      <w:r>
        <w:rPr>
          <w:i/>
          <w:lang w:val="da-DK"/>
        </w:rPr>
        <w:t>genre</w:t>
      </w:r>
      <w:r>
        <w:rPr>
          <w:lang w:val="da-DK"/>
        </w:rPr>
        <w:t xml:space="preserve"> gøres forståeligt gennem øvelser, hvor man omskriver tekster fra én genre til an anden eller ved at sortere en stak blandede bøger efter genre.</w:t>
      </w:r>
    </w:p>
    <w:p w14:paraId="722E4646" w14:textId="77777777" w:rsidR="006D71B9" w:rsidRDefault="006D71B9">
      <w:pPr>
        <w:jc w:val="both"/>
        <w:rPr>
          <w:lang w:val="da-DK"/>
        </w:rPr>
      </w:pPr>
    </w:p>
    <w:p w14:paraId="744AF153" w14:textId="77777777" w:rsidR="006D71B9" w:rsidRDefault="006D71B9">
      <w:pPr>
        <w:jc w:val="both"/>
        <w:rPr>
          <w:lang w:val="da-DK"/>
        </w:rPr>
      </w:pPr>
      <w:r>
        <w:rPr>
          <w:lang w:val="da-DK"/>
        </w:rPr>
        <w:t xml:space="preserve">Der er større mulighed for, at alle elever får fagligt udbytte af undervisningen, hvis der arbejdes med et begrænset materiale under inddragelse af en række varierende arbejdsformer end hvis der arbejdes på samme måde hele tiden med et omfattende materiale. </w:t>
      </w:r>
    </w:p>
    <w:p w14:paraId="7A18EDC4" w14:textId="77777777" w:rsidR="006D71B9" w:rsidRDefault="006D71B9">
      <w:pPr>
        <w:jc w:val="both"/>
        <w:rPr>
          <w:lang w:val="da-DK"/>
        </w:rPr>
      </w:pPr>
    </w:p>
    <w:p w14:paraId="296678B5" w14:textId="77777777" w:rsidR="006D71B9" w:rsidRDefault="006D71B9">
      <w:pPr>
        <w:jc w:val="both"/>
        <w:rPr>
          <w:lang w:val="da-DK"/>
        </w:rPr>
      </w:pPr>
      <w:r>
        <w:rPr>
          <w:lang w:val="da-DK"/>
        </w:rPr>
        <w:t xml:space="preserve">Danskundervisningen anskues i et treårigt perspektiv, hvor undervisningen tilrettelægges således, at de anvendte arbejdsformer har en gradvis progression. Elevernes aktivitet og arbejde med det faglige stof er i centrum lige fra begyndelsen, hvor rammerne struktureres af læreren, men gradvist trænes eleverne i </w:t>
      </w:r>
      <w:proofErr w:type="spellStart"/>
      <w:r>
        <w:rPr>
          <w:lang w:val="da-DK"/>
        </w:rPr>
        <w:t>selvorganiserende</w:t>
      </w:r>
      <w:proofErr w:type="spellEnd"/>
      <w:r>
        <w:rPr>
          <w:lang w:val="da-DK"/>
        </w:rPr>
        <w:t xml:space="preserve"> arbejdsformer, hvor de selv planlægger og sætter rammerne for deres arbejde. Denne væsentlige studieforberedende kompetence kommer især til udtryk i projektarbejdet. Her kan læreren ved de første projektarbejder tydeligt udstikke rammer og redskaber, så arbejdet forankres i det faglige stof fra dansktimerne, mens eleverne senere i gymnasieforløbet tilskyndes til selv at formulere faglige problemstillinger og problemformuleringer.</w:t>
      </w:r>
    </w:p>
    <w:p w14:paraId="5B317F02" w14:textId="77777777" w:rsidR="006D71B9" w:rsidRDefault="006D71B9">
      <w:pPr>
        <w:jc w:val="both"/>
        <w:rPr>
          <w:i/>
          <w:lang w:val="da-DK"/>
        </w:rPr>
      </w:pPr>
    </w:p>
    <w:p w14:paraId="14E265F7" w14:textId="77777777" w:rsidR="006D71B9" w:rsidRDefault="006D71B9">
      <w:pPr>
        <w:jc w:val="both"/>
        <w:rPr>
          <w:i/>
          <w:lang w:val="da-DK"/>
        </w:rPr>
      </w:pPr>
    </w:p>
    <w:p w14:paraId="4C6E8055" w14:textId="77777777" w:rsidR="006D71B9" w:rsidRDefault="006D71B9" w:rsidP="00C14EEC">
      <w:pPr>
        <w:numPr>
          <w:ilvl w:val="0"/>
          <w:numId w:val="26"/>
        </w:numPr>
        <w:jc w:val="both"/>
        <w:rPr>
          <w:i/>
          <w:lang w:val="da-DK"/>
        </w:rPr>
      </w:pPr>
      <w:r>
        <w:rPr>
          <w:i/>
          <w:lang w:val="da-DK"/>
        </w:rPr>
        <w:t xml:space="preserve">Undervisningen tilrettelægges, så elevernes interesser og behov tilgodeses, </w:t>
      </w:r>
      <w:proofErr w:type="gramStart"/>
      <w:r>
        <w:rPr>
          <w:i/>
          <w:lang w:val="da-DK"/>
        </w:rPr>
        <w:t>således at</w:t>
      </w:r>
      <w:proofErr w:type="gramEnd"/>
      <w:r>
        <w:rPr>
          <w:i/>
          <w:lang w:val="da-DK"/>
        </w:rPr>
        <w:t xml:space="preserve"> eleverne får mulighed for at opleve faget som spændende, relevant og vedkommende</w:t>
      </w:r>
    </w:p>
    <w:p w14:paraId="463E2148" w14:textId="77777777" w:rsidR="006D71B9" w:rsidRDefault="006D71B9">
      <w:pPr>
        <w:jc w:val="both"/>
        <w:rPr>
          <w:lang w:val="da-DK"/>
        </w:rPr>
      </w:pPr>
    </w:p>
    <w:p w14:paraId="588FB048" w14:textId="77777777" w:rsidR="006D71B9" w:rsidRDefault="006D71B9">
      <w:pPr>
        <w:jc w:val="both"/>
        <w:rPr>
          <w:lang w:val="da-DK"/>
        </w:rPr>
      </w:pPr>
      <w:r>
        <w:rPr>
          <w:lang w:val="da-DK"/>
        </w:rPr>
        <w:t xml:space="preserve">Undervisningen er vedkommende, hvis den møder eleverne der, hvor de er. Og de er midt i en psykologisk identitetsdannelsesproces, hvor især ungdomskulturens tilbud har førsteprioritet og hvor kammeraternes vurdering er nok så betydningsfuld som danskfagets tekstanalyse. Elevernes engagement i tilegnelse af danskfagligt stof fremmes, hvis der er berøringsflader mellem danskfaget og elevernes verden. </w:t>
      </w:r>
    </w:p>
    <w:p w14:paraId="1B6A8DEE" w14:textId="77777777" w:rsidR="006D71B9" w:rsidRDefault="006D71B9">
      <w:pPr>
        <w:jc w:val="both"/>
        <w:rPr>
          <w:lang w:val="da-DK"/>
        </w:rPr>
      </w:pPr>
    </w:p>
    <w:p w14:paraId="031B30EA" w14:textId="77777777" w:rsidR="006D71B9" w:rsidRDefault="006D71B9">
      <w:pPr>
        <w:jc w:val="both"/>
        <w:rPr>
          <w:lang w:val="da-DK"/>
        </w:rPr>
      </w:pPr>
    </w:p>
    <w:p w14:paraId="453038E8" w14:textId="01DAB158" w:rsidR="006D71B9" w:rsidRDefault="00B27450">
      <w:pPr>
        <w:jc w:val="both"/>
        <w:rPr>
          <w:lang w:val="da-DK"/>
        </w:rPr>
      </w:pPr>
      <w:r>
        <w:rPr>
          <w:lang w:val="da-DK"/>
        </w:rPr>
        <w:t>Derfor</w:t>
      </w:r>
      <w:r w:rsidR="006D71B9">
        <w:rPr>
          <w:lang w:val="da-DK"/>
        </w:rPr>
        <w:t xml:space="preserve"> må eleverne gives indflydelse på emne- og materialevalg, så deres interesser tilgodeses i arbejdet med at opfylde de faglige mål.</w:t>
      </w:r>
    </w:p>
    <w:p w14:paraId="6603E317" w14:textId="77777777" w:rsidR="006D71B9" w:rsidRDefault="006D71B9">
      <w:pPr>
        <w:jc w:val="both"/>
        <w:rPr>
          <w:i/>
          <w:lang w:val="da-DK"/>
        </w:rPr>
      </w:pPr>
    </w:p>
    <w:p w14:paraId="3E2BCCC9" w14:textId="77777777" w:rsidR="006D71B9" w:rsidRDefault="006D71B9">
      <w:pPr>
        <w:jc w:val="both"/>
        <w:rPr>
          <w:i/>
          <w:lang w:val="da-DK"/>
        </w:rPr>
      </w:pPr>
    </w:p>
    <w:p w14:paraId="315C1649" w14:textId="3E57B044" w:rsidR="006D71B9" w:rsidRDefault="00F22C7D" w:rsidP="00F22C7D">
      <w:pPr>
        <w:ind w:left="432"/>
        <w:jc w:val="both"/>
        <w:rPr>
          <w:i/>
          <w:lang w:val="da-DK"/>
        </w:rPr>
      </w:pPr>
      <w:r>
        <w:rPr>
          <w:i/>
          <w:lang w:val="da-DK"/>
        </w:rPr>
        <w:lastRenderedPageBreak/>
        <w:t>e)</w:t>
      </w:r>
      <w:r w:rsidR="00B27450">
        <w:rPr>
          <w:i/>
          <w:lang w:val="da-DK"/>
        </w:rPr>
        <w:t xml:space="preserve"> </w:t>
      </w:r>
      <w:r w:rsidR="006D71B9">
        <w:rPr>
          <w:i/>
          <w:lang w:val="da-DK"/>
        </w:rPr>
        <w:t>Undervisningen tilrettelægges, så der er faglig progression i de enkelte forløb og temaer samt progression i udvikling af fagsprog og terminologi</w:t>
      </w:r>
    </w:p>
    <w:p w14:paraId="34CFAB23" w14:textId="77777777" w:rsidR="006D71B9" w:rsidRDefault="006D71B9">
      <w:pPr>
        <w:jc w:val="both"/>
        <w:rPr>
          <w:i/>
          <w:lang w:val="da-DK"/>
        </w:rPr>
      </w:pPr>
    </w:p>
    <w:p w14:paraId="1DE53589" w14:textId="77777777" w:rsidR="006D71B9" w:rsidRDefault="006D71B9">
      <w:pPr>
        <w:jc w:val="both"/>
        <w:rPr>
          <w:lang w:val="da-DK"/>
        </w:rPr>
      </w:pPr>
      <w:r>
        <w:rPr>
          <w:lang w:val="da-DK"/>
        </w:rPr>
        <w:t xml:space="preserve">Gymnasiets verden af faglighed er fremmed for en stor del af eleverne. Derfor må der skæres ned på begreberne, de må introduceres gradvist og forklares igen og igen. Begreberne konkretiseres med letforståelige eksempler og der fokuseres på én ting ad gangen. </w:t>
      </w:r>
      <w:proofErr w:type="gramStart"/>
      <w:r>
        <w:rPr>
          <w:lang w:val="da-DK"/>
        </w:rPr>
        <w:t>Eksempelvis</w:t>
      </w:r>
      <w:proofErr w:type="gramEnd"/>
      <w:r>
        <w:rPr>
          <w:lang w:val="da-DK"/>
        </w:rPr>
        <w:t xml:space="preserve"> kan en novelle som Herman Bangs ”Irene Holm” i 1.g danne udgangspunkt for person- og miljøkarakteristik, mens fagbegreber som undertekst og impressionistisk fortællestil ikke inddrages. Der kan være godt fagligt udbytte ved at genlæse novellen i 2. g, hvor den tekniske analyse så bliver mere dybdegående.</w:t>
      </w:r>
    </w:p>
    <w:p w14:paraId="7D4377BF" w14:textId="77777777" w:rsidR="006D71B9" w:rsidRDefault="006D71B9">
      <w:pPr>
        <w:jc w:val="both"/>
        <w:rPr>
          <w:lang w:val="da-DK"/>
        </w:rPr>
      </w:pPr>
    </w:p>
    <w:p w14:paraId="2055D652" w14:textId="77777777" w:rsidR="006D71B9" w:rsidRDefault="006D71B9">
      <w:pPr>
        <w:jc w:val="both"/>
        <w:rPr>
          <w:lang w:val="da-DK"/>
        </w:rPr>
      </w:pPr>
      <w:r>
        <w:rPr>
          <w:lang w:val="da-DK"/>
        </w:rPr>
        <w:t xml:space="preserve">Elevernes faglige viden skal vedligeholdes. Selvom elever tydeligvis har tilegnet sig de grundlæggende faglige begreber ved afslutningen af et forløb, er det ikke ensbetydende med, at begreberne er indkodet og kan inddrages i undervisningen nogle måneder senere. Derfor tilrettelægges undervisningen, så man løbende vender tilbage til centrale fagbegreber og aktiverer anvendelsen af dem. </w:t>
      </w:r>
    </w:p>
    <w:p w14:paraId="180BCC0D" w14:textId="77777777" w:rsidR="006D71B9" w:rsidRDefault="006D71B9">
      <w:pPr>
        <w:jc w:val="both"/>
        <w:rPr>
          <w:lang w:val="da-DK"/>
        </w:rPr>
      </w:pPr>
    </w:p>
    <w:p w14:paraId="179FD469" w14:textId="77777777" w:rsidR="006D71B9" w:rsidRDefault="006D71B9">
      <w:pPr>
        <w:jc w:val="both"/>
        <w:rPr>
          <w:lang w:val="da-DK"/>
        </w:rPr>
      </w:pPr>
      <w:r>
        <w:rPr>
          <w:lang w:val="da-DK"/>
        </w:rPr>
        <w:t xml:space="preserve">Læreren synliggør de faglige og pædagogiske mål med undervisningen, </w:t>
      </w:r>
      <w:proofErr w:type="gramStart"/>
      <w:r>
        <w:rPr>
          <w:lang w:val="da-DK"/>
        </w:rPr>
        <w:t>således at</w:t>
      </w:r>
      <w:proofErr w:type="gramEnd"/>
      <w:r>
        <w:rPr>
          <w:lang w:val="da-DK"/>
        </w:rPr>
        <w:t xml:space="preserve"> eleverne hele tiden ved, hvorfor de skal læse en tekst eller deltage i et gruppearbejde. Det daglige arbejde i faget giver bedst mening, når man ved, hvad man skal bruge det til. </w:t>
      </w:r>
    </w:p>
    <w:p w14:paraId="69A470C5" w14:textId="77777777" w:rsidR="006D71B9" w:rsidRDefault="006D71B9">
      <w:pPr>
        <w:jc w:val="both"/>
        <w:rPr>
          <w:lang w:val="da-DK"/>
        </w:rPr>
      </w:pPr>
    </w:p>
    <w:p w14:paraId="64873159" w14:textId="77777777" w:rsidR="006D71B9" w:rsidRDefault="006D71B9">
      <w:pPr>
        <w:jc w:val="both"/>
        <w:rPr>
          <w:lang w:val="da-DK"/>
        </w:rPr>
      </w:pPr>
      <w:r>
        <w:rPr>
          <w:lang w:val="da-DK"/>
        </w:rPr>
        <w:t>Det enkelte undervisningsforløb har en plan og et mål, som eleverne kan følge med i. Dette gælder for det enkelte modul, hvor det fungerer godt at begynde med at skrive dagens plan op på tavlen. Det giver tryghed og forståelse, at eleverne selv kan følge med i progressionen. Samtidig er det vigtigt at tilføje, at der ofte afviges fra planen, hvis klassens arbejde inviterer til det, men så er der også begrundelse for og mening med afvigelsen.</w:t>
      </w:r>
    </w:p>
    <w:p w14:paraId="317CFFDF" w14:textId="77777777" w:rsidR="006D71B9" w:rsidRDefault="006D71B9">
      <w:pPr>
        <w:jc w:val="both"/>
        <w:rPr>
          <w:lang w:val="da-DK"/>
        </w:rPr>
      </w:pPr>
    </w:p>
    <w:p w14:paraId="2370CE01" w14:textId="77777777" w:rsidR="006D71B9" w:rsidRDefault="006D71B9">
      <w:pPr>
        <w:jc w:val="both"/>
        <w:rPr>
          <w:lang w:val="da-DK"/>
        </w:rPr>
      </w:pPr>
      <w:r>
        <w:rPr>
          <w:lang w:val="da-DK"/>
        </w:rPr>
        <w:t>Af samme grund bør eleverne også have en plan for længerevarende undervisningsforløb. Det fremmer fagligt overblik og forståelse at kunne standse op og se, hvor langt man er nået – og der er en faglig pointe i at erfare, hvordan avanceret viden og analysefærdighed er resultat af en række faglige delmål, som er akkumuleret. Herved synliggøres den faglige progression og forståelse af, hvordan erkendelse skabes gennem en række arbejdsprocesser.</w:t>
      </w:r>
    </w:p>
    <w:p w14:paraId="399BB47C" w14:textId="77777777" w:rsidR="006D71B9" w:rsidRDefault="006D71B9">
      <w:pPr>
        <w:jc w:val="both"/>
        <w:rPr>
          <w:lang w:val="da-DK"/>
        </w:rPr>
      </w:pPr>
    </w:p>
    <w:p w14:paraId="2567D4C3" w14:textId="77777777" w:rsidR="006D71B9" w:rsidRDefault="006D71B9">
      <w:pPr>
        <w:jc w:val="both"/>
        <w:rPr>
          <w:lang w:val="da-DK"/>
        </w:rPr>
      </w:pPr>
      <w:r>
        <w:rPr>
          <w:lang w:val="da-DK"/>
        </w:rPr>
        <w:t>Det er ligeledes relevant at præsentere eleverne for begrebet taksonomi. Mange elever har ved studiestart ingen fornemmelse af de forskellige niveauer og giver ofte en personlig vurdering som svar på en anmodning om en redegørelse. Man kan begynde med at fokusere på skelnen mellem konkrete og abstrakte substantiver og med dette udgangspunkt udvikle en taksonomisk model for tekstarbejdet. Ligesom ved de centrale fagbegreber fastholdes bevidstheden om de taksonomiske niveauer ved at inddrage dem kontinuerligt i undervisningen i klassen og i det individuelle skriftlige arbejde.</w:t>
      </w:r>
    </w:p>
    <w:p w14:paraId="1B59FCE8" w14:textId="77777777" w:rsidR="006D71B9" w:rsidRDefault="006D71B9">
      <w:pPr>
        <w:jc w:val="both"/>
        <w:rPr>
          <w:lang w:val="da-DK"/>
        </w:rPr>
      </w:pPr>
    </w:p>
    <w:p w14:paraId="66480F5E" w14:textId="77777777" w:rsidR="006D71B9" w:rsidRDefault="006D71B9">
      <w:pPr>
        <w:jc w:val="both"/>
        <w:rPr>
          <w:lang w:val="da-DK"/>
        </w:rPr>
      </w:pPr>
      <w:r>
        <w:rPr>
          <w:lang w:val="da-DK"/>
        </w:rPr>
        <w:lastRenderedPageBreak/>
        <w:t>En forståelse af de taksonomiske niveauer styrker elevernes mundtlige og skriftlige arbejde og rummer et vigtigt studieforberedende element.</w:t>
      </w:r>
    </w:p>
    <w:p w14:paraId="7582871A" w14:textId="77777777" w:rsidR="006D71B9" w:rsidRDefault="006D71B9">
      <w:pPr>
        <w:jc w:val="both"/>
        <w:rPr>
          <w:lang w:val="da-DK"/>
        </w:rPr>
      </w:pPr>
    </w:p>
    <w:p w14:paraId="2B85D740" w14:textId="77777777" w:rsidR="006D71B9" w:rsidRDefault="006D71B9">
      <w:pPr>
        <w:jc w:val="both"/>
        <w:rPr>
          <w:i/>
          <w:lang w:val="da-DK"/>
        </w:rPr>
      </w:pPr>
    </w:p>
    <w:p w14:paraId="489F6DD1" w14:textId="77777777" w:rsidR="006D71B9" w:rsidRDefault="00F22C7D" w:rsidP="00F22C7D">
      <w:pPr>
        <w:ind w:left="432"/>
        <w:jc w:val="both"/>
        <w:rPr>
          <w:i/>
          <w:lang w:val="da-DK"/>
        </w:rPr>
      </w:pPr>
      <w:proofErr w:type="gramStart"/>
      <w:r>
        <w:rPr>
          <w:i/>
          <w:lang w:val="da-DK"/>
        </w:rPr>
        <w:t>f)</w:t>
      </w:r>
      <w:r w:rsidR="006D71B9">
        <w:rPr>
          <w:i/>
          <w:lang w:val="da-DK"/>
        </w:rPr>
        <w:t>Undervisningen</w:t>
      </w:r>
      <w:proofErr w:type="gramEnd"/>
      <w:r w:rsidR="006D71B9">
        <w:rPr>
          <w:i/>
          <w:lang w:val="da-DK"/>
        </w:rPr>
        <w:t xml:space="preserve"> tilrettelægges, så eleverne gradvist opøves i selvstændige arbejdsformer og kompleks tænkning</w:t>
      </w:r>
    </w:p>
    <w:p w14:paraId="2744D447" w14:textId="77777777" w:rsidR="006D71B9" w:rsidRDefault="006D71B9">
      <w:pPr>
        <w:jc w:val="both"/>
        <w:rPr>
          <w:lang w:val="da-DK"/>
        </w:rPr>
      </w:pPr>
    </w:p>
    <w:p w14:paraId="16906A1B" w14:textId="77777777" w:rsidR="006D71B9" w:rsidRDefault="006D71B9">
      <w:pPr>
        <w:jc w:val="both"/>
        <w:rPr>
          <w:lang w:val="da-DK"/>
        </w:rPr>
      </w:pPr>
      <w:r>
        <w:rPr>
          <w:lang w:val="da-DK"/>
        </w:rPr>
        <w:t xml:space="preserve">For mange elever er det en udfordring at tænke og kommunikere på et analytisk niveau. Deres erfaring med danskundervisning kan være, at man skal kunne resumere indholdet af en tekst og reflektere over tekstens tema. At tekster indeholder en række sproglige virkemidler, som er bevidst valgt med den hensigt at skabe en tilsigtet effekt er ny erkendelse for mange. Som tidligere nævnt er det derfor </w:t>
      </w:r>
      <w:proofErr w:type="gramStart"/>
      <w:r>
        <w:rPr>
          <w:lang w:val="da-DK"/>
        </w:rPr>
        <w:t>vigtigt,</w:t>
      </w:r>
      <w:proofErr w:type="gramEnd"/>
      <w:r>
        <w:rPr>
          <w:lang w:val="da-DK"/>
        </w:rPr>
        <w:t xml:space="preserve"> at gå langsomt frem og gradvist introducere de tekst- og sproganalytiske begreber. Men </w:t>
      </w:r>
      <w:proofErr w:type="gramStart"/>
      <w:r>
        <w:rPr>
          <w:lang w:val="da-DK"/>
        </w:rPr>
        <w:t>ligeså</w:t>
      </w:r>
      <w:proofErr w:type="gramEnd"/>
      <w:r>
        <w:rPr>
          <w:lang w:val="da-DK"/>
        </w:rPr>
        <w:t xml:space="preserve"> vigtigt er den faglige progression frem imod opfyldelse af læreplanens faglige mål.</w:t>
      </w:r>
    </w:p>
    <w:p w14:paraId="3D435E22" w14:textId="77777777" w:rsidR="006D71B9" w:rsidRDefault="006D71B9">
      <w:pPr>
        <w:jc w:val="both"/>
        <w:rPr>
          <w:lang w:val="da-DK"/>
        </w:rPr>
      </w:pPr>
    </w:p>
    <w:p w14:paraId="5C7F0D66" w14:textId="77777777" w:rsidR="006D71B9" w:rsidRDefault="006D71B9">
      <w:pPr>
        <w:jc w:val="both"/>
        <w:rPr>
          <w:lang w:val="da-DK"/>
        </w:rPr>
      </w:pPr>
      <w:r>
        <w:rPr>
          <w:lang w:val="da-DK"/>
        </w:rPr>
        <w:t xml:space="preserve">Lektier er en disciplin, hvor eleverne træner selvstændigt arbejde. En tydelig lektievejledning støtter elevernes udbytte af hjemmearbejdet. Eleverne orienteres grundigt om, hvad de forventes at gøre til den følgende undervisningstime. Hvilke kompetencer skal lektien træne, og hvordan skal lektien anvendes i den følgende dansktime? En tydelig og handlingsorienteret lektie i 1. g lyder </w:t>
      </w:r>
      <w:proofErr w:type="gramStart"/>
      <w:r>
        <w:rPr>
          <w:lang w:val="da-DK"/>
        </w:rPr>
        <w:t>eksempelvis</w:t>
      </w:r>
      <w:proofErr w:type="gramEnd"/>
      <w:r>
        <w:rPr>
          <w:lang w:val="da-DK"/>
        </w:rPr>
        <w:t xml:space="preserve">: ”Du skal i begyndelsen af næste dansktime skrive tre substantiver på tavlen, som præcist og dækkende beskriver novellens fortæller, og du skal begrunde de valgte ord med eksempler fra teksten.” </w:t>
      </w:r>
    </w:p>
    <w:p w14:paraId="1131F419" w14:textId="77777777" w:rsidR="006D71B9" w:rsidRDefault="006D71B9">
      <w:pPr>
        <w:jc w:val="both"/>
        <w:rPr>
          <w:lang w:val="da-DK"/>
        </w:rPr>
      </w:pPr>
      <w:r>
        <w:rPr>
          <w:lang w:val="da-DK"/>
        </w:rPr>
        <w:t>Hjemmearbejdet er relevant for eleverne, når den følgende undervisningsgang følger op på lektierne og anvender elevernes hjemmearbejde i klasseværelset.</w:t>
      </w:r>
    </w:p>
    <w:p w14:paraId="446E2817" w14:textId="77777777" w:rsidR="006D71B9" w:rsidRDefault="006D71B9">
      <w:pPr>
        <w:jc w:val="both"/>
        <w:rPr>
          <w:lang w:val="da-DK"/>
        </w:rPr>
      </w:pPr>
    </w:p>
    <w:p w14:paraId="5104DF5C" w14:textId="77777777" w:rsidR="006D71B9" w:rsidRDefault="006D71B9">
      <w:pPr>
        <w:jc w:val="both"/>
        <w:rPr>
          <w:lang w:val="da-DK"/>
        </w:rPr>
      </w:pPr>
      <w:r>
        <w:rPr>
          <w:lang w:val="da-DK"/>
        </w:rPr>
        <w:t xml:space="preserve">Anvendelsen af de danskfaglige redskaber og metoder tydeliggøres gennem konkrete eksempler. Eleverne får i praksis demonstreret en teknik eller metode, før de selv kaster sig ud i aktivt at anvende den. For eksempel demonstrerer læreren med </w:t>
      </w:r>
      <w:proofErr w:type="spellStart"/>
      <w:r>
        <w:rPr>
          <w:lang w:val="da-DK"/>
        </w:rPr>
        <w:t>Powerpoint</w:t>
      </w:r>
      <w:proofErr w:type="spellEnd"/>
      <w:r>
        <w:rPr>
          <w:lang w:val="da-DK"/>
        </w:rPr>
        <w:t xml:space="preserve"> eller Smartboard, hvorledes understregning af adjektiver i et tekstafsnit fører til et begrundet bud på forfatterens hensigt med en miljøkarakteristik. Denne demonstration følges op med et pararbejde, hvor elever hjælper hinanden med at finde adjektiver i en tekst, og forløbet afsluttes med en individuel hjemmeopgave med samme tema. Dette modelleringsprincip støtter elevernes læring og tilegnelse af fagets metoder og kan med fordel bringes i anvendelse ved læring af en lang række af fagets discipliner. </w:t>
      </w:r>
    </w:p>
    <w:p w14:paraId="42F9A091" w14:textId="77777777" w:rsidR="006D71B9" w:rsidRDefault="006D71B9">
      <w:pPr>
        <w:jc w:val="both"/>
        <w:rPr>
          <w:lang w:val="da-DK"/>
        </w:rPr>
      </w:pPr>
    </w:p>
    <w:p w14:paraId="7D91B3D6" w14:textId="77777777" w:rsidR="006D71B9" w:rsidRDefault="006D71B9">
      <w:pPr>
        <w:ind w:left="720"/>
        <w:jc w:val="both"/>
        <w:rPr>
          <w:lang w:val="da-DK"/>
        </w:rPr>
      </w:pPr>
    </w:p>
    <w:p w14:paraId="59AD1ECA" w14:textId="77777777" w:rsidR="006D71B9" w:rsidRDefault="006D71B9">
      <w:pPr>
        <w:jc w:val="both"/>
        <w:rPr>
          <w:i/>
          <w:lang w:val="da-DK"/>
        </w:rPr>
      </w:pPr>
    </w:p>
    <w:p w14:paraId="61830392" w14:textId="77777777" w:rsidR="006D71B9" w:rsidRDefault="006D71B9" w:rsidP="00F22C7D">
      <w:pPr>
        <w:numPr>
          <w:ilvl w:val="0"/>
          <w:numId w:val="25"/>
        </w:numPr>
        <w:jc w:val="both"/>
        <w:rPr>
          <w:i/>
          <w:lang w:val="da-DK"/>
        </w:rPr>
      </w:pPr>
      <w:r>
        <w:rPr>
          <w:i/>
          <w:lang w:val="da-DK"/>
        </w:rPr>
        <w:t>Undervisningen tilrettelægges, så der i videst muligt omfang perspektiveres til det omgivende samfund</w:t>
      </w:r>
    </w:p>
    <w:p w14:paraId="7A2CF039" w14:textId="77777777" w:rsidR="006D71B9" w:rsidRDefault="006D71B9">
      <w:pPr>
        <w:jc w:val="both"/>
        <w:rPr>
          <w:i/>
          <w:lang w:val="da-DK"/>
        </w:rPr>
      </w:pPr>
    </w:p>
    <w:p w14:paraId="2908A209" w14:textId="77777777" w:rsidR="006D71B9" w:rsidRDefault="006D71B9">
      <w:pPr>
        <w:jc w:val="both"/>
        <w:rPr>
          <w:lang w:val="da-DK"/>
        </w:rPr>
      </w:pPr>
      <w:r>
        <w:rPr>
          <w:lang w:val="da-DK"/>
        </w:rPr>
        <w:t xml:space="preserve">De grønlandske elever er ofte ”kulturpendlere” forstået således, at de mere eller mindre ubesværet bevæger sig mellem deres grønlandske familie- og fritidssfære og så den mere </w:t>
      </w:r>
      <w:r>
        <w:rPr>
          <w:lang w:val="da-DK"/>
        </w:rPr>
        <w:lastRenderedPageBreak/>
        <w:t xml:space="preserve">”danske” gymnasie-kultur. Gymnasieundervisningen præges af abstrakt analytisk tænkning med dansksproglige </w:t>
      </w:r>
      <w:proofErr w:type="spellStart"/>
      <w:r>
        <w:rPr>
          <w:lang w:val="da-DK"/>
        </w:rPr>
        <w:t>begrebsliggørelser</w:t>
      </w:r>
      <w:proofErr w:type="spellEnd"/>
      <w:r>
        <w:rPr>
          <w:lang w:val="da-DK"/>
        </w:rPr>
        <w:t xml:space="preserve"> og præcisionskrav, hvilket er en væsentlig del af den studieforberedende grunduddannelse. De grønlandske elever støttes bedst i at tilegne sig ny viden og nye kompetencer, hvis det relateres til de grønlandske erfaringer, eleverne allerede besidder. I denne forbindelse bliver den dialogiske arbejdsform central, idet det faglige stof så vidt muligt bringes i dialog med elevernes grønlandske </w:t>
      </w:r>
      <w:proofErr w:type="spellStart"/>
      <w:r>
        <w:rPr>
          <w:lang w:val="da-DK"/>
        </w:rPr>
        <w:t>for-forståelse</w:t>
      </w:r>
      <w:proofErr w:type="spellEnd"/>
      <w:r>
        <w:rPr>
          <w:lang w:val="da-DK"/>
        </w:rPr>
        <w:t xml:space="preserve">. Her tænkes ikke på, at alting skal relateres til Hans Egede og nordboerne – to emner, som mange elever er godt trætte af, fordi de inddrages i mange fag – men snarere, at læreren nedtoner sit </w:t>
      </w:r>
      <w:proofErr w:type="spellStart"/>
      <w:r>
        <w:rPr>
          <w:lang w:val="da-DK"/>
        </w:rPr>
        <w:t>vidensmonopol</w:t>
      </w:r>
      <w:proofErr w:type="spellEnd"/>
      <w:r>
        <w:rPr>
          <w:lang w:val="da-DK"/>
        </w:rPr>
        <w:t xml:space="preserve"> og giver plads til de grønlandske elevers tanker og overvejelser. Elevernes opgave er således ikke at overtage lærerens viden eller svare rigtigt eller forkert på lærerens spørgsmål, men selvstændigt at reflektere over det faglige stof, relatere det til egne grønlandske erfaringer og gennem den fælles dialog producere læring. Denne dialogbaserede pædagogik går hånd i hånd med det allerede omtalte princip om at nedtone den alvidende lærerrolle og lade elevernes egen læring komme i centrum. I denne forbindelse skal dog påpeges, at læreren har en vigtig funktion i at medvirke til at udvikle en trygt struktureret klasserumskultur, hvor der gives plads til </w:t>
      </w:r>
      <w:proofErr w:type="gramStart"/>
      <w:r>
        <w:rPr>
          <w:lang w:val="da-DK"/>
        </w:rPr>
        <w:t>alle</w:t>
      </w:r>
      <w:proofErr w:type="gramEnd"/>
      <w:r>
        <w:rPr>
          <w:lang w:val="da-DK"/>
        </w:rPr>
        <w:t xml:space="preserve"> stemmer i dialogen, og hvor der som anført arbejdes bevidst med det sproglige udtryk. Som tidligere nævnt tilskyndes det tværkulturelle tekstarbejde ved at inddrage eksempler på grønlandske paralleltekster eller diskutere, hvordan temaer og forløb kunne tænke sig at udspilles i en grønlandsk kultursammenhæng.</w:t>
      </w:r>
    </w:p>
    <w:p w14:paraId="4B3CF954" w14:textId="77777777" w:rsidR="00F22C7D" w:rsidRDefault="00F22C7D" w:rsidP="00F22C7D">
      <w:pPr>
        <w:autoSpaceDE w:val="0"/>
        <w:spacing w:line="276" w:lineRule="auto"/>
        <w:rPr>
          <w:rFonts w:eastAsia="DejaVu Serif"/>
          <w:i/>
          <w:lang w:val="da-DK"/>
        </w:rPr>
      </w:pPr>
    </w:p>
    <w:p w14:paraId="7D35DEFB" w14:textId="77777777" w:rsidR="00F22C7D" w:rsidRPr="007200ED" w:rsidRDefault="00F22C7D" w:rsidP="00F22C7D">
      <w:pPr>
        <w:autoSpaceDE w:val="0"/>
        <w:spacing w:line="276" w:lineRule="auto"/>
        <w:rPr>
          <w:rFonts w:eastAsia="DejaVu Serif"/>
          <w:i/>
          <w:lang w:val="da-DK"/>
        </w:rPr>
      </w:pPr>
      <w:r w:rsidRPr="00F22C7D">
        <w:rPr>
          <w:rFonts w:eastAsia="DejaVu Serif"/>
          <w:i/>
          <w:lang w:val="da-DK"/>
        </w:rPr>
        <w:t xml:space="preserve">I undervisningen indgår de faglige kompetencer i et samspil. </w:t>
      </w:r>
      <w:r w:rsidRPr="007200ED">
        <w:rPr>
          <w:rFonts w:eastAsia="DejaVu Serif"/>
          <w:i/>
          <w:lang w:val="da-DK"/>
        </w:rPr>
        <w:t>Således indgår det sproglige arbejde som et integreret led i tekstlæsningen, idet indsigt i sprogets opbygning og funktion udnyttes som grundlag for den nuancerede og dokumenterede analyse, fortolkning og perspektivering. Arbejdet med ordforråd indtager en central placering i faget.</w:t>
      </w:r>
    </w:p>
    <w:p w14:paraId="16B850BA" w14:textId="77777777" w:rsidR="006D71B9" w:rsidRDefault="006D71B9">
      <w:pPr>
        <w:jc w:val="both"/>
        <w:rPr>
          <w:i/>
          <w:lang w:val="da-DK"/>
        </w:rPr>
      </w:pPr>
      <w:r>
        <w:rPr>
          <w:i/>
          <w:lang w:val="da-DK"/>
        </w:rPr>
        <w:t xml:space="preserve"> </w:t>
      </w:r>
    </w:p>
    <w:p w14:paraId="37FDA7B1" w14:textId="77777777" w:rsidR="006D71B9" w:rsidRDefault="006D71B9">
      <w:pPr>
        <w:jc w:val="both"/>
        <w:rPr>
          <w:lang w:val="da-DK"/>
        </w:rPr>
      </w:pPr>
    </w:p>
    <w:p w14:paraId="19170D04" w14:textId="77777777" w:rsidR="006D71B9" w:rsidRDefault="006D71B9">
      <w:pPr>
        <w:jc w:val="both"/>
        <w:rPr>
          <w:b/>
          <w:lang w:val="da-DK"/>
        </w:rPr>
      </w:pPr>
      <w:r>
        <w:rPr>
          <w:b/>
          <w:lang w:val="da-DK"/>
        </w:rPr>
        <w:t>4.2 Arbejdsformer</w:t>
      </w:r>
    </w:p>
    <w:p w14:paraId="245B1285" w14:textId="77777777" w:rsidR="00974D6F" w:rsidRPr="007200ED" w:rsidRDefault="00974D6F" w:rsidP="00974D6F">
      <w:pPr>
        <w:autoSpaceDE w:val="0"/>
        <w:spacing w:line="276" w:lineRule="auto"/>
        <w:rPr>
          <w:i/>
          <w:lang w:val="da-DK"/>
        </w:rPr>
      </w:pPr>
      <w:r w:rsidRPr="00974D6F">
        <w:rPr>
          <w:rFonts w:eastAsia="DejaVu Serif"/>
          <w:i/>
          <w:lang w:val="da-DK"/>
        </w:rPr>
        <w:t xml:space="preserve">Danskfaget benytter sig af en række forskellige arbejdsformer, som tilpasses konstaterede forskelle i elevernes forudsætninger og behov, det faglige mål og det valgte emne. </w:t>
      </w:r>
      <w:r w:rsidRPr="007200ED">
        <w:rPr>
          <w:rFonts w:eastAsia="DejaVu Serif"/>
          <w:i/>
          <w:lang w:val="da-DK"/>
        </w:rPr>
        <w:t xml:space="preserve">Arbejdsformerne i </w:t>
      </w:r>
      <w:proofErr w:type="gramStart"/>
      <w:r w:rsidRPr="007200ED">
        <w:rPr>
          <w:rFonts w:eastAsia="DejaVu Serif"/>
          <w:i/>
          <w:lang w:val="da-DK"/>
        </w:rPr>
        <w:t>dansk</w:t>
      </w:r>
      <w:proofErr w:type="gramEnd"/>
      <w:r w:rsidRPr="007200ED">
        <w:rPr>
          <w:rFonts w:eastAsia="DejaVu Serif"/>
          <w:i/>
          <w:lang w:val="da-DK"/>
        </w:rPr>
        <w:t xml:space="preserve"> spænder fra klassesamtale over gruppearbejde, gruppefremlæggelser, individuelle elevoplæg og it-baseret arbejde til længerevarende selvstændigt projektarbejde under vejledning. </w:t>
      </w:r>
      <w:r w:rsidRPr="00E07E65">
        <w:rPr>
          <w:rFonts w:eastAsia="DejaVu Serif"/>
          <w:i/>
          <w:lang w:val="da-DK"/>
        </w:rPr>
        <w:t>Arbejdsformerne anvendes i en bevidst valgt progression i</w:t>
      </w:r>
      <w:r w:rsidR="00E07E65" w:rsidRPr="00E07E65">
        <w:rPr>
          <w:rFonts w:eastAsia="DejaVu Serif"/>
          <w:i/>
          <w:lang w:val="da-DK"/>
        </w:rPr>
        <w:t xml:space="preserve"> alle henseender, og der stilles</w:t>
      </w:r>
      <w:r w:rsidRPr="00E07E65">
        <w:rPr>
          <w:rFonts w:eastAsia="DejaVu Serif"/>
          <w:i/>
          <w:lang w:val="da-DK"/>
        </w:rPr>
        <w:t xml:space="preserve"> forskellige krav til elev- og lærerroller. </w:t>
      </w:r>
      <w:r w:rsidRPr="007200ED">
        <w:rPr>
          <w:rFonts w:eastAsia="DejaVu Serif"/>
          <w:i/>
          <w:lang w:val="da-DK"/>
        </w:rPr>
        <w:t>Der fokuseres på undervisningsformer, der tilgodeser elevernes udvikling af fagsprog, refleksion og evne til kompleks tænkning. Undervisningen tilrettelægges, så den både tilgodeser elever, der har undervisningssproget som førstesprog, og elever, der har undervisningssproget som andetsprog.</w:t>
      </w:r>
    </w:p>
    <w:p w14:paraId="54E23768" w14:textId="77777777" w:rsidR="00974D6F" w:rsidRPr="007200ED" w:rsidRDefault="00974D6F" w:rsidP="00974D6F">
      <w:pPr>
        <w:autoSpaceDE w:val="0"/>
        <w:spacing w:line="276" w:lineRule="auto"/>
        <w:rPr>
          <w:rFonts w:eastAsia="DejaVu Serif"/>
          <w:i/>
          <w:lang w:val="da-DK"/>
        </w:rPr>
      </w:pPr>
    </w:p>
    <w:p w14:paraId="05746860" w14:textId="77777777" w:rsidR="00974D6F" w:rsidRPr="007200ED" w:rsidRDefault="00974D6F" w:rsidP="00974D6F">
      <w:pPr>
        <w:autoSpaceDE w:val="0"/>
        <w:spacing w:line="276" w:lineRule="auto"/>
        <w:rPr>
          <w:rFonts w:eastAsia="DejaVu Serif"/>
          <w:i/>
          <w:lang w:val="da-DK"/>
        </w:rPr>
      </w:pPr>
      <w:r w:rsidRPr="007200ED">
        <w:rPr>
          <w:rFonts w:eastAsia="DejaVu Serif"/>
          <w:i/>
          <w:lang w:val="da-DK"/>
        </w:rPr>
        <w:lastRenderedPageBreak/>
        <w:t>Det tilstræbes, at de sproglige emner, de litterære emner, de mediekulturelle emner og skriftlige arbejder integreres i undervisningsforløbene, ligesom de litterære tekster placeres i en litteraturhistorisk sammenhæng. I arbejdet med det litterære stofområde skal et af værkerne læses i forbindelse med et sprogligt forløb. To af værkerne læses individuelt i tilknytning til at fagligt forløb. Eleverne dokumenterer mundtligt eller skriftligt deres arbejde med hvert af disse værker.</w:t>
      </w:r>
    </w:p>
    <w:p w14:paraId="5DD4EB50" w14:textId="77777777" w:rsidR="00974D6F" w:rsidRPr="007200ED" w:rsidRDefault="00974D6F" w:rsidP="00974D6F">
      <w:pPr>
        <w:autoSpaceDE w:val="0"/>
        <w:spacing w:line="276" w:lineRule="auto"/>
        <w:rPr>
          <w:rFonts w:eastAsia="DejaVu Serif"/>
          <w:i/>
          <w:lang w:val="da-DK"/>
        </w:rPr>
      </w:pPr>
    </w:p>
    <w:p w14:paraId="369D95CB" w14:textId="03555FBA" w:rsidR="006D71B9" w:rsidRDefault="006D71B9" w:rsidP="00B27450">
      <w:pPr>
        <w:jc w:val="both"/>
        <w:rPr>
          <w:lang w:val="da-DK"/>
        </w:rPr>
      </w:pPr>
      <w:r>
        <w:rPr>
          <w:lang w:val="da-DK"/>
        </w:rPr>
        <w:t xml:space="preserve">Tidligere er omtalt, hvorledes elevaktiverende arbejdsformer befordrer elevernes aktive engagement i læreprocessen. Men disse arbejdsformer fremmer ligeledes selvstændig tænkning og kommunikation, fordi eleverne tilskyndes til at formidle deres tanker og ideer til hinanden. Ved at sætte ord på og skulle forklare sig overfor kammeraterne styrkes læreprocessen. </w:t>
      </w:r>
    </w:p>
    <w:p w14:paraId="568858A6" w14:textId="77777777" w:rsidR="006D71B9" w:rsidRDefault="006D71B9">
      <w:pPr>
        <w:jc w:val="both"/>
        <w:rPr>
          <w:lang w:val="da-DK"/>
        </w:rPr>
      </w:pPr>
    </w:p>
    <w:p w14:paraId="47BDB238" w14:textId="77777777" w:rsidR="006D71B9" w:rsidRPr="00EC0027" w:rsidRDefault="006D71B9">
      <w:pPr>
        <w:jc w:val="both"/>
        <w:rPr>
          <w:i/>
          <w:lang w:val="da-DK"/>
        </w:rPr>
      </w:pPr>
      <w:r w:rsidRPr="00EC0027">
        <w:rPr>
          <w:i/>
          <w:lang w:val="da-DK"/>
        </w:rPr>
        <w:t>Det skriftlige arbejde</w:t>
      </w:r>
    </w:p>
    <w:p w14:paraId="536AE6FC" w14:textId="77777777" w:rsidR="001E2BF4" w:rsidRPr="007200ED" w:rsidRDefault="001E2BF4" w:rsidP="001E2BF4">
      <w:pPr>
        <w:autoSpaceDE w:val="0"/>
        <w:spacing w:line="276" w:lineRule="auto"/>
        <w:rPr>
          <w:i/>
          <w:lang w:val="da-DK"/>
        </w:rPr>
      </w:pPr>
      <w:r w:rsidRPr="001E2BF4">
        <w:rPr>
          <w:rFonts w:eastAsia="DejaVu Serif"/>
          <w:i/>
          <w:iCs/>
          <w:lang w:val="da-DK"/>
        </w:rPr>
        <w:t xml:space="preserve">Det skriftlige arbejde omfatter mindre skriveøvelser, som træner delkompetencer og afgrænsede skrivehandlinger. </w:t>
      </w:r>
      <w:r w:rsidRPr="007200ED">
        <w:rPr>
          <w:rFonts w:eastAsia="DejaVu Serif"/>
          <w:i/>
          <w:iCs/>
          <w:lang w:val="da-DK"/>
        </w:rPr>
        <w:t>Desuden skrives større opgaver, hvor eleverne i en sammenhængende fremstilling forholder sig analyserende, diskuterende og undersøgende til en tekst eller et emne.</w:t>
      </w:r>
      <w:r w:rsidRPr="007200ED">
        <w:rPr>
          <w:rFonts w:eastAsia="DejaVu Serif"/>
          <w:i/>
          <w:lang w:val="da-DK"/>
        </w:rPr>
        <w:t xml:space="preserve"> </w:t>
      </w:r>
    </w:p>
    <w:p w14:paraId="472C26D1" w14:textId="77777777" w:rsidR="001E2BF4" w:rsidRPr="007200ED" w:rsidRDefault="001E2BF4" w:rsidP="001E2BF4">
      <w:pPr>
        <w:autoSpaceDE w:val="0"/>
        <w:spacing w:line="276" w:lineRule="auto"/>
        <w:rPr>
          <w:rFonts w:eastAsia="DejaVu Serif"/>
          <w:i/>
          <w:lang w:val="da-DK"/>
        </w:rPr>
      </w:pPr>
    </w:p>
    <w:p w14:paraId="5BF8B332" w14:textId="77777777" w:rsidR="00067939" w:rsidRPr="007200ED" w:rsidRDefault="00067939">
      <w:pPr>
        <w:jc w:val="both"/>
        <w:rPr>
          <w:i/>
          <w:iCs/>
          <w:lang w:val="da-DK"/>
        </w:rPr>
      </w:pPr>
      <w:r w:rsidRPr="007200ED">
        <w:rPr>
          <w:i/>
          <w:iCs/>
          <w:lang w:val="da-DK"/>
        </w:rPr>
        <w:t xml:space="preserve">I arbejdet med skriftlighed lægges vægt på dels at udvikle elevernes personlige stemme gennem kreative skriveøvelser, dels på at udvikle elevernes studieforberedende kompetencer med fokus på faglig, akademisk skrivning. </w:t>
      </w:r>
    </w:p>
    <w:p w14:paraId="143695C5" w14:textId="77777777" w:rsidR="00067939" w:rsidRPr="007200ED" w:rsidRDefault="00067939">
      <w:pPr>
        <w:jc w:val="both"/>
        <w:rPr>
          <w:i/>
          <w:iCs/>
          <w:lang w:val="da-DK"/>
        </w:rPr>
      </w:pPr>
      <w:r w:rsidRPr="007200ED">
        <w:rPr>
          <w:i/>
          <w:iCs/>
          <w:lang w:val="da-DK"/>
        </w:rPr>
        <w:t>I tilrettelæggelsen af det skriftlige arbejde indgår der undervejs i både 1., 2. og 3.g forløb med fokus på elevernes udtryksfærdigheder. Forløbene organiseres, så arbejdet med skriftlighed og mundtlighed indgår son en integreret del af undervisningen. Der lægges vægt på at løbende faglig vejledning indgår som en del af arbejdsprocessen.</w:t>
      </w:r>
    </w:p>
    <w:p w14:paraId="676CDCB6" w14:textId="77777777" w:rsidR="00067939" w:rsidRPr="007200ED" w:rsidRDefault="00067939">
      <w:pPr>
        <w:jc w:val="both"/>
        <w:rPr>
          <w:i/>
          <w:iCs/>
          <w:lang w:val="da-DK"/>
        </w:rPr>
      </w:pPr>
    </w:p>
    <w:p w14:paraId="340F24BD" w14:textId="77777777" w:rsidR="00067939" w:rsidRPr="007200ED" w:rsidRDefault="00067939">
      <w:pPr>
        <w:jc w:val="both"/>
        <w:rPr>
          <w:i/>
          <w:iCs/>
          <w:lang w:val="da-DK"/>
        </w:rPr>
      </w:pPr>
      <w:r w:rsidRPr="007200ED">
        <w:rPr>
          <w:i/>
          <w:iCs/>
          <w:lang w:val="da-DK"/>
        </w:rPr>
        <w:t xml:space="preserve"> I 2. semester skrives et projekt og der tilrettelægges et forløb om skriftlighed, hvor eleverne arbejder med grundlæggende begreber og metoder af betydning for skriveprocessen og det færdige produkt. I 2. år skrives mindst et projekt. I 3. år skrives et projekt. </w:t>
      </w:r>
    </w:p>
    <w:p w14:paraId="077AF798" w14:textId="77777777" w:rsidR="00067939" w:rsidRPr="007200ED" w:rsidRDefault="00067939">
      <w:pPr>
        <w:jc w:val="both"/>
        <w:rPr>
          <w:i/>
          <w:iCs/>
          <w:lang w:val="da-DK"/>
        </w:rPr>
      </w:pPr>
    </w:p>
    <w:p w14:paraId="468280E2" w14:textId="21FCBEF2" w:rsidR="00067939" w:rsidRPr="007200ED" w:rsidRDefault="00067939" w:rsidP="001E2BF4">
      <w:pPr>
        <w:autoSpaceDE w:val="0"/>
        <w:spacing w:line="276" w:lineRule="auto"/>
        <w:rPr>
          <w:rFonts w:eastAsia="DejaVu Serif"/>
          <w:i/>
          <w:iCs/>
          <w:lang w:val="da-DK"/>
        </w:rPr>
      </w:pPr>
      <w:r w:rsidRPr="007200ED">
        <w:rPr>
          <w:i/>
          <w:iCs/>
          <w:lang w:val="da-DK"/>
        </w:rPr>
        <w:t>I løbet af 2. og 3. g skal eleverne træne besvarelse af de forskellige opgavetyper, de kan møde til den afsluttende skriftlige prøve.</w:t>
      </w:r>
    </w:p>
    <w:p w14:paraId="52653E03" w14:textId="4C631EB0" w:rsidR="001E2BF4" w:rsidRPr="00067939" w:rsidRDefault="001E2BF4">
      <w:pPr>
        <w:jc w:val="both"/>
        <w:rPr>
          <w:i/>
          <w:iCs/>
          <w:lang w:val="da-DK"/>
        </w:rPr>
      </w:pPr>
    </w:p>
    <w:p w14:paraId="1108E25E" w14:textId="77777777" w:rsidR="006D71B9" w:rsidRDefault="006D71B9">
      <w:pPr>
        <w:jc w:val="both"/>
        <w:rPr>
          <w:lang w:val="da-DK"/>
        </w:rPr>
      </w:pPr>
      <w:r w:rsidRPr="007200ED">
        <w:rPr>
          <w:lang w:val="da-DK"/>
        </w:rPr>
        <w:t xml:space="preserve">Det er et læringsmål, at eleverne behersker forskellige skriftlige fremstillingsformer og er i stand til </w:t>
      </w:r>
      <w:r>
        <w:rPr>
          <w:lang w:val="da-DK"/>
        </w:rPr>
        <w:t>at reflektere og formidle skriftligt på dansk. Det er en stor udfordring for mange elever at oparbejde skriftsproglig færdighed på et sprog, der ikke er deres modersmål. Denne dimension af danskfaget fylder meget i undervisningen, og det skriftlige arbejde bør have en tydelig progression, så eleverne skridt for skridt arbejder sig fra relativt enkle fremstillingsformer i korte opgaver frem mod mere komplekse opgavetyper.</w:t>
      </w:r>
    </w:p>
    <w:p w14:paraId="1CE0EB7E" w14:textId="77777777" w:rsidR="006D71B9" w:rsidRDefault="006D71B9">
      <w:pPr>
        <w:jc w:val="both"/>
        <w:rPr>
          <w:lang w:val="da-DK"/>
        </w:rPr>
      </w:pPr>
    </w:p>
    <w:p w14:paraId="7BB71537" w14:textId="77777777" w:rsidR="006D71B9" w:rsidRDefault="006D71B9">
      <w:pPr>
        <w:jc w:val="both"/>
        <w:rPr>
          <w:lang w:val="da-DK"/>
        </w:rPr>
      </w:pPr>
      <w:r>
        <w:rPr>
          <w:lang w:val="da-DK"/>
        </w:rPr>
        <w:t>At skrive er såvel et didaktisk redskab som en konkret færdighed. Sidstnævnte måles ved den afsluttende prøve, men skrivning indgår naturligt i alle danskfagets discipliner. At formulere sig skriftligt er en integreret del af tekstarbejdet og tænkearbejdet, hvad enten det resulterer i et produkt til skriftlig bedømmelse eller anvendes som redskab til at åbne op for det faglige arbejde. Undervisningen tilrettelægges så eleverne skriver meget og ofte, så det at udtrykke sig skriftligt på dansk bliver en naturlig måde at arbejde sig gennem faglige problemstillinger på. Eleverne vænnes til at bruge skrivning som redskab til at igangsætte tanker, som led i en erkendelsesproces, som middel til at bearbejde oplevelsen af tekster og sluttelig som et redskab til formidling.</w:t>
      </w:r>
    </w:p>
    <w:p w14:paraId="39B5D405" w14:textId="77777777" w:rsidR="006D71B9" w:rsidRDefault="006D71B9">
      <w:pPr>
        <w:jc w:val="both"/>
        <w:rPr>
          <w:lang w:val="da-DK"/>
        </w:rPr>
      </w:pPr>
    </w:p>
    <w:p w14:paraId="0F93932B" w14:textId="77777777" w:rsidR="006D71B9" w:rsidRDefault="006D71B9">
      <w:pPr>
        <w:jc w:val="both"/>
        <w:rPr>
          <w:lang w:val="da-DK"/>
        </w:rPr>
      </w:pPr>
      <w:r>
        <w:rPr>
          <w:lang w:val="da-DK"/>
        </w:rPr>
        <w:t xml:space="preserve">Ved begyndelsen af et nyt emne kan elevernes </w:t>
      </w:r>
      <w:proofErr w:type="spellStart"/>
      <w:r>
        <w:rPr>
          <w:lang w:val="da-DK"/>
        </w:rPr>
        <w:t>for-forståelse</w:t>
      </w:r>
      <w:proofErr w:type="spellEnd"/>
      <w:r>
        <w:rPr>
          <w:lang w:val="da-DK"/>
        </w:rPr>
        <w:t xml:space="preserve"> </w:t>
      </w:r>
      <w:proofErr w:type="gramStart"/>
      <w:r>
        <w:rPr>
          <w:lang w:val="da-DK"/>
        </w:rPr>
        <w:t>eksempelvis</w:t>
      </w:r>
      <w:proofErr w:type="gramEnd"/>
      <w:r>
        <w:rPr>
          <w:lang w:val="da-DK"/>
        </w:rPr>
        <w:t xml:space="preserve"> aktiveres gennem en hurtigskrivning, og samme metode kan benyttes som åbning af en tekstanalyse. Faglige pointer fastholdes ved en fokuseret sammenfatningsskrivning, og et tekstarbejde kan afsluttes med en diskussions- eller vurderingsskrivning. Man lærer at skrive ved at skrive, og elevernes tryghed ved og lyst til at formulere sig skriftligt styrkes ved at indlægge mange korte skriveaktiviteter i danskundervisningen. På denne måde understøtter fagets mundtlige og skriftlige dimension hinanden.</w:t>
      </w:r>
    </w:p>
    <w:p w14:paraId="2B8199CF" w14:textId="77777777" w:rsidR="006D71B9" w:rsidRDefault="006D71B9">
      <w:pPr>
        <w:jc w:val="both"/>
        <w:rPr>
          <w:lang w:val="da-DK"/>
        </w:rPr>
      </w:pPr>
    </w:p>
    <w:p w14:paraId="25F67517" w14:textId="77777777" w:rsidR="006D71B9" w:rsidRDefault="006D71B9">
      <w:pPr>
        <w:jc w:val="both"/>
        <w:rPr>
          <w:lang w:val="da-DK"/>
        </w:rPr>
      </w:pPr>
      <w:r>
        <w:rPr>
          <w:lang w:val="da-DK"/>
        </w:rPr>
        <w:t xml:space="preserve">Gennem alle tre gymnasieår træner og udvikler eleverne deres beherskelse af skriftlige fremstillingsformer som redegørelse, analyse, tolkning, diskussion og vurdering. Eleverne vejledes systematisk i hver af disse skriftlige delkompetencer og senere i forløbet arbejdes med samlede prøvesæt. </w:t>
      </w:r>
    </w:p>
    <w:p w14:paraId="7AF6B37E" w14:textId="77777777" w:rsidR="006D71B9" w:rsidRDefault="006D71B9">
      <w:pPr>
        <w:jc w:val="both"/>
        <w:rPr>
          <w:lang w:val="da-DK"/>
        </w:rPr>
      </w:pPr>
    </w:p>
    <w:p w14:paraId="6550D531" w14:textId="119D17FD" w:rsidR="006D71B9" w:rsidRDefault="00067939">
      <w:pPr>
        <w:jc w:val="both"/>
        <w:rPr>
          <w:lang w:val="da-DK"/>
        </w:rPr>
      </w:pPr>
      <w:r>
        <w:rPr>
          <w:lang w:val="da-DK"/>
        </w:rPr>
        <w:t>I første gymnasieår</w:t>
      </w:r>
      <w:r w:rsidR="006D71B9">
        <w:rPr>
          <w:lang w:val="da-DK"/>
        </w:rPr>
        <w:t xml:space="preserve"> introduceres skrivning som en proces, der består af en række delelementer som tænkeskrivning, disponering, </w:t>
      </w:r>
      <w:proofErr w:type="spellStart"/>
      <w:r w:rsidR="006D71B9">
        <w:rPr>
          <w:lang w:val="da-DK"/>
        </w:rPr>
        <w:t>skrivefase</w:t>
      </w:r>
      <w:proofErr w:type="spellEnd"/>
      <w:r w:rsidR="006D71B9">
        <w:rPr>
          <w:lang w:val="da-DK"/>
        </w:rPr>
        <w:t>, redigering og omskrivning, ordbogsopslag etc. Det er afgørende, at eleverne får praktiske erfaringer med, at det at skrive er et håndværk, der kan læres og ikke kun er et spørgsmål om en særlig inspiration.</w:t>
      </w:r>
    </w:p>
    <w:p w14:paraId="690FB2B5" w14:textId="77777777" w:rsidR="006D71B9" w:rsidRDefault="006D71B9">
      <w:pPr>
        <w:jc w:val="both"/>
        <w:rPr>
          <w:lang w:val="da-DK"/>
        </w:rPr>
      </w:pPr>
      <w:r>
        <w:rPr>
          <w:lang w:val="da-DK"/>
        </w:rPr>
        <w:t xml:space="preserve">Det er nødvendigt, at eleverne opnår bevidsthed om, at skrivning er ensbetydende med redigering og omskrivning, og at man med fordel kan koncentrere sig om ét element i skriveprocessen ad gangen. </w:t>
      </w:r>
      <w:proofErr w:type="gramStart"/>
      <w:r>
        <w:rPr>
          <w:lang w:val="da-DK"/>
        </w:rPr>
        <w:t>Eksempelvis</w:t>
      </w:r>
      <w:proofErr w:type="gramEnd"/>
      <w:r>
        <w:rPr>
          <w:lang w:val="da-DK"/>
        </w:rPr>
        <w:t xml:space="preserve"> kan eleverne aflevere en indledning, en diskussion eller en selvstændig perspektivering til bedømmelse i stedet for en hel stil.</w:t>
      </w:r>
    </w:p>
    <w:p w14:paraId="1A47B7E7" w14:textId="77777777" w:rsidR="006D71B9" w:rsidRDefault="006D71B9">
      <w:pPr>
        <w:jc w:val="both"/>
        <w:rPr>
          <w:lang w:val="da-DK"/>
        </w:rPr>
      </w:pPr>
    </w:p>
    <w:p w14:paraId="4C66CCD8" w14:textId="77777777" w:rsidR="006D71B9" w:rsidRDefault="006D71B9">
      <w:pPr>
        <w:jc w:val="both"/>
        <w:rPr>
          <w:lang w:val="da-DK"/>
        </w:rPr>
      </w:pPr>
      <w:r>
        <w:rPr>
          <w:lang w:val="da-DK"/>
        </w:rPr>
        <w:t xml:space="preserve">Man kan med fordel anvende det tidligere omtalte modelleringsprincip i skriveundervisningen, </w:t>
      </w:r>
      <w:proofErr w:type="gramStart"/>
      <w:r>
        <w:rPr>
          <w:lang w:val="da-DK"/>
        </w:rPr>
        <w:t>således at</w:t>
      </w:r>
      <w:proofErr w:type="gramEnd"/>
      <w:r>
        <w:rPr>
          <w:lang w:val="da-DK"/>
        </w:rPr>
        <w:t xml:space="preserve"> eleverne undersøger eksemplariske modeleksempler og derefter forsøger sig med at efterligne eksemplernes metoder og virkemidler.</w:t>
      </w:r>
    </w:p>
    <w:p w14:paraId="1ECD4F97" w14:textId="77777777" w:rsidR="006D71B9" w:rsidRDefault="006D71B9">
      <w:pPr>
        <w:jc w:val="both"/>
        <w:rPr>
          <w:lang w:val="da-DK"/>
        </w:rPr>
      </w:pPr>
    </w:p>
    <w:p w14:paraId="45731485" w14:textId="77777777" w:rsidR="006D71B9" w:rsidRDefault="006D71B9">
      <w:pPr>
        <w:jc w:val="both"/>
        <w:rPr>
          <w:lang w:val="da-DK"/>
        </w:rPr>
      </w:pPr>
      <w:r>
        <w:rPr>
          <w:lang w:val="da-DK"/>
        </w:rPr>
        <w:t xml:space="preserve">I relation til den enkelte elevs skriftsproglige udvikling og skriveglæde kan det være relevant med en stor individuel vejledningsindsats. I forbindelse med den danskfaglige skrivning vil der hurtigt forekomme omfattende spredning i elevernes kompetencer og en individuel, differentieret vejledning er væsentlig for den enkelte elevs progression. Læreren vejleder og kommenterer elevens tekster og udkast både før, under og efter skriveprocessen og forklarer, hvordan eleven kan forbedre sit produkt. </w:t>
      </w:r>
    </w:p>
    <w:p w14:paraId="6AE702C9" w14:textId="77777777" w:rsidR="006D71B9" w:rsidRDefault="006D71B9">
      <w:pPr>
        <w:jc w:val="both"/>
        <w:rPr>
          <w:lang w:val="da-DK"/>
        </w:rPr>
      </w:pPr>
    </w:p>
    <w:p w14:paraId="3B62DC5F" w14:textId="5973FCD0" w:rsidR="006D71B9" w:rsidRDefault="006D71B9">
      <w:pPr>
        <w:jc w:val="both"/>
        <w:rPr>
          <w:lang w:val="da-DK"/>
        </w:rPr>
      </w:pPr>
      <w:r>
        <w:rPr>
          <w:lang w:val="da-DK"/>
        </w:rPr>
        <w:t>Lærer og elev vurderer i fællesskab, hvilke indsatsområder der er mest realistiske. Selvom en elev laver mange fejl i verbernes bøjningsendelser, kan det godt være fornuftigt i stedet at lægge kræfterne i at udvikle det selvstændige diskussionselement i stilen, da fremskridt på dette felt forekommer indenfor rækkevidde. Sommetider er det bedre at udvikle styrkesiderne end at sidde fast i svaghederne.</w:t>
      </w:r>
    </w:p>
    <w:p w14:paraId="51B69A9E" w14:textId="7AD097F4" w:rsidR="00067939" w:rsidRDefault="00067939">
      <w:pPr>
        <w:jc w:val="both"/>
        <w:rPr>
          <w:lang w:val="da-DK"/>
        </w:rPr>
      </w:pPr>
    </w:p>
    <w:p w14:paraId="2F62786F" w14:textId="5A9405F9" w:rsidR="00067939" w:rsidRDefault="00067939">
      <w:pPr>
        <w:jc w:val="both"/>
        <w:rPr>
          <w:lang w:val="da-DK"/>
        </w:rPr>
      </w:pPr>
      <w:r>
        <w:rPr>
          <w:lang w:val="da-DK"/>
        </w:rPr>
        <w:t>Hvad angår de ovennævnte danskfaglige projekter i 2.G og 3. G skal det pointeres, at disse projekter ikke kan være identiske med det tværfaglige 2.G-projekt eller det eksternt bedømte studieprojekt i 3.G.</w:t>
      </w:r>
    </w:p>
    <w:p w14:paraId="5AACEC05" w14:textId="77777777" w:rsidR="001E2BF4" w:rsidRDefault="001E2BF4" w:rsidP="001E2BF4">
      <w:pPr>
        <w:autoSpaceDE w:val="0"/>
        <w:spacing w:line="276" w:lineRule="auto"/>
        <w:rPr>
          <w:rFonts w:eastAsia="DejaVu Serif"/>
          <w:i/>
          <w:lang w:val="da-DK"/>
        </w:rPr>
      </w:pPr>
    </w:p>
    <w:p w14:paraId="5EA9CF04" w14:textId="77777777" w:rsidR="00067939" w:rsidRDefault="00067939" w:rsidP="001E2BF4">
      <w:pPr>
        <w:autoSpaceDE w:val="0"/>
        <w:spacing w:line="276" w:lineRule="auto"/>
        <w:rPr>
          <w:lang w:val="da-DK"/>
        </w:rPr>
      </w:pPr>
      <w:r w:rsidRPr="007200ED">
        <w:rPr>
          <w:lang w:val="da-DK"/>
        </w:rPr>
        <w:t xml:space="preserve">4.3 It Danskfaget bidrager til elevernes digitale dannelse ved i den daglige undervisning at arbejde med digitale analyseobjekter og internettet som </w:t>
      </w:r>
      <w:proofErr w:type="spellStart"/>
      <w:r w:rsidRPr="007200ED">
        <w:rPr>
          <w:lang w:val="da-DK"/>
        </w:rPr>
        <w:t>vidensressource</w:t>
      </w:r>
      <w:proofErr w:type="spellEnd"/>
      <w:r w:rsidRPr="007200ED">
        <w:rPr>
          <w:lang w:val="da-DK"/>
        </w:rPr>
        <w:t xml:space="preserve"> og digitalt fællesskab.</w:t>
      </w:r>
    </w:p>
    <w:p w14:paraId="402E00AC" w14:textId="77777777" w:rsidR="00067939" w:rsidRDefault="00067939" w:rsidP="001E2BF4">
      <w:pPr>
        <w:autoSpaceDE w:val="0"/>
        <w:spacing w:line="276" w:lineRule="auto"/>
        <w:rPr>
          <w:lang w:val="da-DK"/>
        </w:rPr>
      </w:pPr>
      <w:r w:rsidRPr="007200ED">
        <w:rPr>
          <w:lang w:val="da-DK"/>
        </w:rPr>
        <w:t xml:space="preserve"> - It anvendes i skriveundervisningen og i arbejdet med præsentationsstøttende mundtlige oplæg. </w:t>
      </w:r>
    </w:p>
    <w:p w14:paraId="2F78112B" w14:textId="77777777" w:rsidR="00067939" w:rsidRDefault="00067939" w:rsidP="001E2BF4">
      <w:pPr>
        <w:autoSpaceDE w:val="0"/>
        <w:spacing w:line="276" w:lineRule="auto"/>
        <w:rPr>
          <w:lang w:val="da-DK"/>
        </w:rPr>
      </w:pPr>
      <w:r w:rsidRPr="007200ED">
        <w:rPr>
          <w:lang w:val="da-DK"/>
        </w:rPr>
        <w:t xml:space="preserve">- Eleverne skal lære at forholde sig kritisk-analytisk til digitale medier og deres anvendelsesmuligheder, herunder reflekteret informationssøgning. </w:t>
      </w:r>
    </w:p>
    <w:p w14:paraId="307DA6DC" w14:textId="77777777" w:rsidR="00067939" w:rsidRDefault="00067939" w:rsidP="001E2BF4">
      <w:pPr>
        <w:autoSpaceDE w:val="0"/>
        <w:spacing w:line="276" w:lineRule="auto"/>
        <w:rPr>
          <w:lang w:val="da-DK"/>
        </w:rPr>
      </w:pPr>
      <w:r w:rsidRPr="007200ED">
        <w:rPr>
          <w:lang w:val="da-DK"/>
        </w:rPr>
        <w:t xml:space="preserve">- Der arbejdes med analyse og produktion af digitale produkter. </w:t>
      </w:r>
    </w:p>
    <w:p w14:paraId="6A36DDDC" w14:textId="1D16BD67" w:rsidR="00067939" w:rsidRPr="001E2BF4" w:rsidRDefault="00067939" w:rsidP="001E2BF4">
      <w:pPr>
        <w:autoSpaceDE w:val="0"/>
        <w:spacing w:line="276" w:lineRule="auto"/>
        <w:rPr>
          <w:rFonts w:eastAsia="DejaVu Serif"/>
          <w:i/>
          <w:lang w:val="da-DK"/>
        </w:rPr>
      </w:pPr>
      <w:r w:rsidRPr="007200ED">
        <w:rPr>
          <w:lang w:val="da-DK"/>
        </w:rPr>
        <w:t>- Der arbejdes med skriftlig fremstilling af analyse af digitale produkter”</w:t>
      </w:r>
    </w:p>
    <w:p w14:paraId="09635836" w14:textId="77777777" w:rsidR="001E2BF4" w:rsidRPr="007200ED" w:rsidRDefault="001E2BF4" w:rsidP="001E2BF4">
      <w:pPr>
        <w:jc w:val="both"/>
        <w:rPr>
          <w:lang w:val="da-DK"/>
        </w:rPr>
      </w:pPr>
    </w:p>
    <w:p w14:paraId="433BB502" w14:textId="77777777" w:rsidR="001E2BF4" w:rsidRDefault="001E2BF4" w:rsidP="001E2BF4">
      <w:pPr>
        <w:jc w:val="both"/>
        <w:rPr>
          <w:lang w:val="da-DK"/>
        </w:rPr>
      </w:pPr>
      <w:r>
        <w:rPr>
          <w:lang w:val="da-DK"/>
        </w:rPr>
        <w:t xml:space="preserve">It anvendes i danskfaget både som redskab for læring og som analyseobjekt. </w:t>
      </w:r>
    </w:p>
    <w:p w14:paraId="649BD9B4" w14:textId="77777777" w:rsidR="001E2BF4" w:rsidRDefault="001E2BF4" w:rsidP="001E2BF4">
      <w:pPr>
        <w:jc w:val="both"/>
        <w:rPr>
          <w:lang w:val="da-DK"/>
        </w:rPr>
      </w:pPr>
      <w:r>
        <w:rPr>
          <w:lang w:val="da-DK"/>
        </w:rPr>
        <w:t xml:space="preserve">It er redskab i form af tekstbehandlings- og præsentationsprogrammer. Næsten alle elever anvender et tekstbehandlingsprogram i forbindelse med det skriftlige arbejde, men de kan med fordel gøres bekendt med anvendelsen af avancerede funktioner som </w:t>
      </w:r>
      <w:proofErr w:type="gramStart"/>
      <w:r>
        <w:rPr>
          <w:lang w:val="da-DK"/>
        </w:rPr>
        <w:t>eksempelvis</w:t>
      </w:r>
      <w:proofErr w:type="gramEnd"/>
      <w:r>
        <w:rPr>
          <w:lang w:val="da-DK"/>
        </w:rPr>
        <w:t xml:space="preserve"> synonymfunktionen Shift + F7 i det udbredte </w:t>
      </w:r>
      <w:proofErr w:type="spellStart"/>
      <w:r>
        <w:rPr>
          <w:lang w:val="da-DK"/>
        </w:rPr>
        <w:t>Wordprogram</w:t>
      </w:r>
      <w:proofErr w:type="spellEnd"/>
      <w:r>
        <w:rPr>
          <w:lang w:val="da-DK"/>
        </w:rPr>
        <w:t xml:space="preserve">. Brug af stavekontrol, herunder faldgruber ved anvendelse af redskabet, bør også introduceres. It-skrivning gør det let at arbejde med forbedrende omskrivning af skriftlige produkter og giver mulighed for at styrke elevernes skriftlige arbejde. Den samme stil kan godt afleveres to gange med fokus på udvikling af forskellige delelementer. </w:t>
      </w:r>
    </w:p>
    <w:p w14:paraId="49FBAF46" w14:textId="77777777" w:rsidR="001E2BF4" w:rsidRDefault="001E2BF4" w:rsidP="001E2BF4">
      <w:pPr>
        <w:jc w:val="both"/>
        <w:rPr>
          <w:lang w:val="da-DK"/>
        </w:rPr>
      </w:pPr>
      <w:r>
        <w:rPr>
          <w:lang w:val="da-DK"/>
        </w:rPr>
        <w:t>Elever kan ligeledes skiftes til at sammenfatte faglig viden i skriftlig form og gemme deres dokumenter i klassens elektroniske mappe på skolens intranet.</w:t>
      </w:r>
    </w:p>
    <w:p w14:paraId="577FE4F3" w14:textId="0CC3F1BB" w:rsidR="001E2BF4" w:rsidRPr="001E2BF4" w:rsidRDefault="001E2BF4" w:rsidP="001E2BF4">
      <w:pPr>
        <w:jc w:val="both"/>
        <w:rPr>
          <w:lang w:val="da-DK"/>
        </w:rPr>
      </w:pPr>
      <w:r w:rsidRPr="001E2BF4">
        <w:rPr>
          <w:lang w:val="da-DK"/>
        </w:rPr>
        <w:t xml:space="preserve">Mange skoler anvender interaktive tavler, hvor elever præsenterer digitalt materiale, hvilket højner elevernes aktivitetsniveau. Arbejde med præsentationsprogrammer kan med fordel kombineres med mundtlig elevfremlæggelse, hvorved elever lærer at strukturere, fokusere og understøtte mundtlige oplæg. </w:t>
      </w:r>
    </w:p>
    <w:p w14:paraId="607F13EB" w14:textId="541D4D9A" w:rsidR="00AD23B2" w:rsidRDefault="001E2BF4" w:rsidP="007200ED">
      <w:pPr>
        <w:rPr>
          <w:lang w:val="da-DK"/>
        </w:rPr>
      </w:pPr>
      <w:r w:rsidRPr="001E2BF4">
        <w:rPr>
          <w:lang w:val="da-DK"/>
        </w:rPr>
        <w:t xml:space="preserve">I forbindelse med elektronisk informationssøgning er det nødvendigt at introducere eleverne til, hvordan mængden af informationer på internettet håndteres på en fagligt hensigtsmæssig og effektiv måde. Man kan </w:t>
      </w:r>
      <w:proofErr w:type="gramStart"/>
      <w:r w:rsidRPr="001E2BF4">
        <w:rPr>
          <w:lang w:val="da-DK"/>
        </w:rPr>
        <w:t>eksempelvis</w:t>
      </w:r>
      <w:proofErr w:type="gramEnd"/>
      <w:r w:rsidRPr="001E2BF4">
        <w:rPr>
          <w:lang w:val="da-DK"/>
        </w:rPr>
        <w:t xml:space="preserve"> arbejde med at sammenligne forskellige websites, der mere eller mindre lødigt behandler et danskfagligt emne. Eleverne trænes i at udvikle en kildekritisk bevidsthed i forhold til de elektron</w:t>
      </w:r>
      <w:r w:rsidR="00AD23B2">
        <w:rPr>
          <w:lang w:val="da-DK"/>
        </w:rPr>
        <w:t xml:space="preserve">iske </w:t>
      </w:r>
      <w:r w:rsidR="00AD23B2">
        <w:rPr>
          <w:lang w:val="da-DK"/>
        </w:rPr>
        <w:lastRenderedPageBreak/>
        <w:t>mediers informationsstrøm</w:t>
      </w:r>
      <w:r w:rsidR="00067939">
        <w:rPr>
          <w:lang w:val="da-DK"/>
        </w:rPr>
        <w:t>, hvilket også har relevans for anvendelse af internet</w:t>
      </w:r>
      <w:r w:rsidR="00A069B0">
        <w:rPr>
          <w:lang w:val="da-DK"/>
        </w:rPr>
        <w:t xml:space="preserve"> ved den afsluttende skriftlige prøve.</w:t>
      </w:r>
    </w:p>
    <w:p w14:paraId="062C0FD1" w14:textId="77777777" w:rsidR="001E2BF4" w:rsidRDefault="001E2BF4" w:rsidP="001E2BF4">
      <w:pPr>
        <w:jc w:val="both"/>
        <w:rPr>
          <w:lang w:val="da-DK"/>
        </w:rPr>
      </w:pPr>
      <w:r>
        <w:rPr>
          <w:lang w:val="da-DK"/>
        </w:rPr>
        <w:t>I forbindelse med tekstlæsningen når internetsider sjældent de litteraturhistoriske fremstillingers niveau, og der ligger er en fare for, at elever retter opmærksomheden mod faktuelle oplysninger frem for selv aktivt at træne og udvikle deres analysefærdighed i forhold til primærtekster.</w:t>
      </w:r>
    </w:p>
    <w:p w14:paraId="6367788D" w14:textId="77777777" w:rsidR="001E2BF4" w:rsidRDefault="001E2BF4" w:rsidP="00AD23B2">
      <w:pPr>
        <w:ind w:left="720"/>
        <w:jc w:val="both"/>
        <w:rPr>
          <w:lang w:val="da-DK"/>
        </w:rPr>
      </w:pPr>
    </w:p>
    <w:p w14:paraId="138898D6" w14:textId="0AEAB71F" w:rsidR="001E2BF4" w:rsidRDefault="001E2BF4" w:rsidP="00AD23B2">
      <w:pPr>
        <w:jc w:val="both"/>
        <w:rPr>
          <w:lang w:val="da-DK"/>
        </w:rPr>
      </w:pPr>
      <w:r>
        <w:rPr>
          <w:lang w:val="da-DK"/>
        </w:rPr>
        <w:t xml:space="preserve">En række forlag har udviklet ledsagende websites til deres undervisningsmateriale. Derudover findes en række især ældre danske tekster i anerkendte databaser, som </w:t>
      </w:r>
      <w:proofErr w:type="gramStart"/>
      <w:r>
        <w:rPr>
          <w:lang w:val="da-DK"/>
        </w:rPr>
        <w:t>eksempelvis</w:t>
      </w:r>
      <w:proofErr w:type="gramEnd"/>
      <w:r>
        <w:rPr>
          <w:lang w:val="da-DK"/>
        </w:rPr>
        <w:t xml:space="preserve"> Det kongelige Biblioteks Database. En række hjemmesider rummer lydfiler og billeddatabaser samt klip fra interviews og anmeldelser, som med fordel kan inddrages i danskundervisningen. Anvendelsen af disse kilder må vurderes fra sag til sag.</w:t>
      </w:r>
    </w:p>
    <w:p w14:paraId="7A5BF486" w14:textId="77777777" w:rsidR="001E2BF4" w:rsidRPr="00AD23B2" w:rsidRDefault="001E2BF4" w:rsidP="00AD23B2">
      <w:pPr>
        <w:jc w:val="both"/>
        <w:rPr>
          <w:lang w:val="da-DK"/>
        </w:rPr>
      </w:pPr>
      <w:r w:rsidRPr="00AD23B2">
        <w:rPr>
          <w:lang w:val="da-DK"/>
        </w:rPr>
        <w:t>It udgør også et danskfagligt analysemateriale. Der kan i undervisningen arbejdes med litterære, sproglige og visuelle virkemidler i interaktive fortællinger, computerspil, digitale nyhedsmedier, websites, sociale medier eller chatfora. Digitalt materiale kan udgøre selvstændige temaer eller indgå som element i tilrettelæggelsen af de fleste undervisningsforløb.</w:t>
      </w:r>
    </w:p>
    <w:p w14:paraId="34C0AE05" w14:textId="77777777" w:rsidR="001E2BF4" w:rsidRPr="007200ED" w:rsidRDefault="001E2BF4" w:rsidP="001E2BF4">
      <w:pPr>
        <w:autoSpaceDE w:val="0"/>
        <w:spacing w:line="276" w:lineRule="auto"/>
        <w:rPr>
          <w:rFonts w:eastAsia="DejaVu Serif"/>
          <w:i/>
          <w:lang w:val="da-DK"/>
        </w:rPr>
      </w:pPr>
    </w:p>
    <w:p w14:paraId="5EE0BAAD" w14:textId="697FE3EB" w:rsidR="006D71B9" w:rsidRDefault="006D71B9">
      <w:pPr>
        <w:jc w:val="both"/>
        <w:rPr>
          <w:b/>
          <w:lang w:val="da-DK"/>
        </w:rPr>
      </w:pPr>
      <w:r>
        <w:rPr>
          <w:b/>
          <w:lang w:val="da-DK"/>
        </w:rPr>
        <w:t>4.</w:t>
      </w:r>
      <w:r w:rsidR="00A069B0">
        <w:rPr>
          <w:b/>
          <w:lang w:val="da-DK"/>
        </w:rPr>
        <w:t>4</w:t>
      </w:r>
      <w:r>
        <w:rPr>
          <w:b/>
          <w:lang w:val="da-DK"/>
        </w:rPr>
        <w:t xml:space="preserve"> Fagsprog</w:t>
      </w:r>
    </w:p>
    <w:p w14:paraId="6E6655E9" w14:textId="77777777" w:rsidR="001E2BF4" w:rsidRPr="007200ED" w:rsidRDefault="001E2BF4" w:rsidP="001E2BF4">
      <w:pPr>
        <w:autoSpaceDE w:val="0"/>
        <w:spacing w:line="276" w:lineRule="auto"/>
        <w:rPr>
          <w:rFonts w:eastAsia="DejaVu Serif"/>
          <w:i/>
          <w:lang w:val="da-DK"/>
        </w:rPr>
      </w:pPr>
      <w:r w:rsidRPr="001E2BF4">
        <w:rPr>
          <w:rFonts w:eastAsia="DejaVu Serif"/>
          <w:i/>
          <w:lang w:val="da-DK"/>
        </w:rPr>
        <w:t xml:space="preserve">Undervisningen skal tilrettelægges, </w:t>
      </w:r>
      <w:proofErr w:type="gramStart"/>
      <w:r w:rsidRPr="001E2BF4">
        <w:rPr>
          <w:rFonts w:eastAsia="DejaVu Serif"/>
          <w:i/>
          <w:lang w:val="da-DK"/>
        </w:rPr>
        <w:t>således at</w:t>
      </w:r>
      <w:proofErr w:type="gramEnd"/>
      <w:r w:rsidRPr="001E2BF4">
        <w:rPr>
          <w:rFonts w:eastAsia="DejaVu Serif"/>
          <w:i/>
          <w:lang w:val="da-DK"/>
        </w:rPr>
        <w:t xml:space="preserve"> der arbejdes systematisk med udvikling af elevernes fagsprog samt forståelse og anvendelse af fagets terminologi. </w:t>
      </w:r>
      <w:r w:rsidRPr="007200ED">
        <w:rPr>
          <w:rFonts w:eastAsia="DejaVu Serif"/>
          <w:i/>
          <w:lang w:val="da-DK"/>
        </w:rPr>
        <w:t>Undervisningen skal tilrettelægges, så eleverne gradvis opnår sikkerhed i forståelse og brug af før-faglige ord og begreber.</w:t>
      </w:r>
    </w:p>
    <w:p w14:paraId="66FACE64" w14:textId="77777777" w:rsidR="00AD23B2" w:rsidRPr="007200ED" w:rsidRDefault="00AD23B2">
      <w:pPr>
        <w:jc w:val="both"/>
        <w:rPr>
          <w:rFonts w:eastAsia="DejaVu Serif"/>
          <w:lang w:val="da-DK"/>
        </w:rPr>
      </w:pPr>
    </w:p>
    <w:p w14:paraId="3ECCD12F" w14:textId="6C42B216" w:rsidR="006D71B9" w:rsidRDefault="00A069B0">
      <w:pPr>
        <w:jc w:val="both"/>
        <w:rPr>
          <w:lang w:val="da-DK"/>
        </w:rPr>
      </w:pPr>
      <w:r>
        <w:rPr>
          <w:lang w:val="da-DK"/>
        </w:rPr>
        <w:t xml:space="preserve">Der arbejdes </w:t>
      </w:r>
      <w:r w:rsidR="006D71B9">
        <w:rPr>
          <w:lang w:val="da-DK"/>
        </w:rPr>
        <w:t xml:space="preserve">i dansk i Grønland systematisk med såvel danskfaglige begreber som elevernes før-faglige ordforråd. </w:t>
      </w:r>
    </w:p>
    <w:p w14:paraId="5281BF68" w14:textId="77777777" w:rsidR="006D71B9" w:rsidRDefault="006D71B9">
      <w:pPr>
        <w:jc w:val="both"/>
        <w:rPr>
          <w:lang w:val="da-DK"/>
        </w:rPr>
      </w:pPr>
    </w:p>
    <w:p w14:paraId="5698CF9F" w14:textId="77777777" w:rsidR="006D71B9" w:rsidRDefault="006D71B9">
      <w:pPr>
        <w:jc w:val="both"/>
        <w:rPr>
          <w:lang w:val="da-DK"/>
        </w:rPr>
      </w:pPr>
      <w:r>
        <w:rPr>
          <w:lang w:val="da-DK"/>
        </w:rPr>
        <w:t>Mange danskfaglige begreber har et tilsvarende grønlandsk udtryk, og det støtter elevernes begrebstilegnelse, hvis de grønlandske udtryk inddrages i undervisningen</w:t>
      </w:r>
      <w:r>
        <w:rPr>
          <w:rStyle w:val="Fodnotetegn"/>
          <w:lang w:val="da-DK"/>
        </w:rPr>
        <w:footnoteReference w:id="1"/>
      </w:r>
      <w:r>
        <w:rPr>
          <w:lang w:val="da-DK"/>
        </w:rPr>
        <w:t>. I det hele taget konsolideres elevernes forståelse af det faglige stof, hvis eleverne gives mulighed for at udtrykke pointer og sammenfattende konklusioner på begge sprog.</w:t>
      </w:r>
    </w:p>
    <w:p w14:paraId="3F61F49B" w14:textId="77777777" w:rsidR="006D71B9" w:rsidRDefault="006D71B9">
      <w:pPr>
        <w:jc w:val="both"/>
        <w:rPr>
          <w:b/>
          <w:lang w:val="da-DK"/>
        </w:rPr>
      </w:pPr>
    </w:p>
    <w:p w14:paraId="2BF1C317" w14:textId="77777777" w:rsidR="00EC0027" w:rsidRDefault="00EC0027">
      <w:pPr>
        <w:jc w:val="both"/>
        <w:rPr>
          <w:b/>
          <w:lang w:val="da-DK"/>
        </w:rPr>
      </w:pPr>
    </w:p>
    <w:p w14:paraId="74D60898" w14:textId="77777777" w:rsidR="00EC0027" w:rsidRDefault="00EC0027">
      <w:pPr>
        <w:jc w:val="both"/>
        <w:rPr>
          <w:b/>
          <w:lang w:val="da-DK"/>
        </w:rPr>
      </w:pPr>
    </w:p>
    <w:p w14:paraId="521494BF" w14:textId="55B6EEB3" w:rsidR="006D71B9" w:rsidRDefault="00AD23B2">
      <w:pPr>
        <w:jc w:val="both"/>
        <w:rPr>
          <w:b/>
          <w:lang w:val="da-DK"/>
        </w:rPr>
      </w:pPr>
      <w:r>
        <w:rPr>
          <w:b/>
          <w:lang w:val="da-DK"/>
        </w:rPr>
        <w:t>4.</w:t>
      </w:r>
      <w:r w:rsidR="00A069B0">
        <w:rPr>
          <w:b/>
          <w:lang w:val="da-DK"/>
        </w:rPr>
        <w:t>5</w:t>
      </w:r>
      <w:r w:rsidR="006D71B9">
        <w:rPr>
          <w:b/>
          <w:lang w:val="da-DK"/>
        </w:rPr>
        <w:t xml:space="preserve"> Samspil med andre fag</w:t>
      </w:r>
    </w:p>
    <w:p w14:paraId="7A9B4205" w14:textId="77777777" w:rsidR="00AD23B2" w:rsidRPr="00AD23B2" w:rsidRDefault="00AD23B2" w:rsidP="00AD23B2">
      <w:pPr>
        <w:autoSpaceDE w:val="0"/>
        <w:spacing w:line="276" w:lineRule="auto"/>
        <w:rPr>
          <w:rFonts w:eastAsia="DejaVu Serif"/>
          <w:i/>
        </w:rPr>
      </w:pPr>
      <w:r w:rsidRPr="00AD23B2">
        <w:rPr>
          <w:rFonts w:eastAsia="DejaVu Serif"/>
          <w:bCs/>
          <w:i/>
          <w:lang w:val="da-DK"/>
        </w:rPr>
        <w:t xml:space="preserve">Undervisningen skal tilrettelægges, så der i perioder arbejdes tværfagligt og drages paralleller til andre fags vidensområder. </w:t>
      </w:r>
      <w:r w:rsidRPr="007200ED">
        <w:rPr>
          <w:rFonts w:eastAsia="DejaVu Serif"/>
          <w:i/>
          <w:lang w:val="da-DK"/>
        </w:rPr>
        <w:t xml:space="preserve">Dansk kan således samarbejde med alle fag inden for fagrækken om skriftlig og mundtlig formidling og om form og indhold, som er karakteristiske for fagene. </w:t>
      </w:r>
      <w:proofErr w:type="spellStart"/>
      <w:r w:rsidRPr="00AD23B2">
        <w:rPr>
          <w:rFonts w:eastAsia="DejaVu Serif"/>
          <w:i/>
        </w:rPr>
        <w:t>Specielt</w:t>
      </w:r>
      <w:proofErr w:type="spellEnd"/>
      <w:r w:rsidRPr="00AD23B2">
        <w:rPr>
          <w:rFonts w:eastAsia="DejaVu Serif"/>
          <w:i/>
        </w:rPr>
        <w:t xml:space="preserve"> </w:t>
      </w:r>
      <w:proofErr w:type="spellStart"/>
      <w:r w:rsidRPr="00AD23B2">
        <w:rPr>
          <w:rFonts w:eastAsia="DejaVu Serif"/>
          <w:i/>
        </w:rPr>
        <w:t>kan</w:t>
      </w:r>
      <w:proofErr w:type="spellEnd"/>
      <w:r w:rsidRPr="00AD23B2">
        <w:rPr>
          <w:rFonts w:eastAsia="DejaVu Serif"/>
          <w:i/>
        </w:rPr>
        <w:t xml:space="preserve"> </w:t>
      </w:r>
      <w:proofErr w:type="spellStart"/>
      <w:r w:rsidRPr="00AD23B2">
        <w:rPr>
          <w:rFonts w:eastAsia="DejaVu Serif"/>
          <w:i/>
        </w:rPr>
        <w:t>indgå</w:t>
      </w:r>
      <w:proofErr w:type="spellEnd"/>
      <w:r w:rsidRPr="00AD23B2">
        <w:rPr>
          <w:rFonts w:eastAsia="DejaVu Serif"/>
          <w:i/>
        </w:rPr>
        <w:t>:</w:t>
      </w:r>
    </w:p>
    <w:p w14:paraId="3140A377" w14:textId="77777777" w:rsidR="00AD23B2" w:rsidRPr="007200ED" w:rsidRDefault="00AD23B2" w:rsidP="00AD23B2">
      <w:pPr>
        <w:numPr>
          <w:ilvl w:val="0"/>
          <w:numId w:val="32"/>
        </w:numPr>
        <w:autoSpaceDE w:val="0"/>
        <w:spacing w:line="276" w:lineRule="auto"/>
        <w:rPr>
          <w:rFonts w:eastAsia="DejaVu Serif"/>
          <w:i/>
          <w:lang w:val="da-DK"/>
        </w:rPr>
      </w:pPr>
      <w:r w:rsidRPr="007200ED">
        <w:rPr>
          <w:rFonts w:eastAsia="DejaVu Serif"/>
          <w:i/>
          <w:lang w:val="da-DK"/>
        </w:rPr>
        <w:t>forløb om skrivning på tværs af fag i uddannelsen, herunder projektskrivning, og</w:t>
      </w:r>
    </w:p>
    <w:p w14:paraId="17CBEA91" w14:textId="77777777" w:rsidR="00AD23B2" w:rsidRPr="007200ED" w:rsidRDefault="00AD23B2" w:rsidP="00AD23B2">
      <w:pPr>
        <w:numPr>
          <w:ilvl w:val="0"/>
          <w:numId w:val="32"/>
        </w:numPr>
        <w:autoSpaceDE w:val="0"/>
        <w:spacing w:line="276" w:lineRule="auto"/>
        <w:rPr>
          <w:rFonts w:eastAsia="DejaVu Serif"/>
          <w:i/>
          <w:lang w:val="da-DK"/>
        </w:rPr>
      </w:pPr>
      <w:r w:rsidRPr="007200ED">
        <w:rPr>
          <w:rFonts w:eastAsia="DejaVu Serif"/>
          <w:i/>
          <w:lang w:val="da-DK"/>
        </w:rPr>
        <w:lastRenderedPageBreak/>
        <w:t>forløb om mundtlig formidling på tværs af fag.</w:t>
      </w:r>
    </w:p>
    <w:p w14:paraId="04F28A75" w14:textId="77777777" w:rsidR="00AD23B2" w:rsidRPr="007200ED" w:rsidRDefault="00AD23B2" w:rsidP="00AD23B2">
      <w:pPr>
        <w:autoSpaceDE w:val="0"/>
        <w:spacing w:line="276" w:lineRule="auto"/>
        <w:rPr>
          <w:rFonts w:eastAsia="DejaVu Serif"/>
          <w:i/>
          <w:lang w:val="da-DK"/>
        </w:rPr>
      </w:pPr>
    </w:p>
    <w:p w14:paraId="67B64C72" w14:textId="65F03AD7" w:rsidR="00AD23B2" w:rsidRPr="007200ED" w:rsidRDefault="00AD23B2" w:rsidP="00AD23B2">
      <w:pPr>
        <w:autoSpaceDE w:val="0"/>
        <w:spacing w:line="276" w:lineRule="auto"/>
        <w:rPr>
          <w:rFonts w:eastAsia="DejaVu Serif"/>
          <w:i/>
          <w:lang w:val="da-DK"/>
        </w:rPr>
      </w:pPr>
      <w:r w:rsidRPr="007200ED">
        <w:rPr>
          <w:rFonts w:eastAsia="DejaVu Serif"/>
          <w:i/>
          <w:lang w:val="da-DK"/>
        </w:rPr>
        <w:t xml:space="preserve">Faget kan samarbejde med andre fag om humanistiske og æstetiske perspektiver. Med øvrige sprogfag samarbejdes om en fælles terminologi og dens anvendelse på det sproglige og tekstuelle stofområde. Dansk kan i særlig grad samarbejde med grønlandsk om tekstanalyse og bevidsthistorie. </w:t>
      </w:r>
      <w:r w:rsidR="00A069B0" w:rsidRPr="007200ED">
        <w:rPr>
          <w:lang w:val="da-DK"/>
        </w:rPr>
        <w:t>I løbet af uddannelsen anvendes 30 timer til tværfaglige undervisningsforløb, hvor undervisningen i fagene dansk og grønlandsk samordnes.</w:t>
      </w:r>
    </w:p>
    <w:p w14:paraId="579F961E" w14:textId="77777777" w:rsidR="00AD23B2" w:rsidRPr="007200ED" w:rsidRDefault="00AD23B2" w:rsidP="00AD23B2">
      <w:pPr>
        <w:autoSpaceDE w:val="0"/>
        <w:spacing w:line="276" w:lineRule="auto"/>
        <w:rPr>
          <w:rFonts w:eastAsia="DejaVu Serif"/>
          <w:lang w:val="da-DK"/>
        </w:rPr>
      </w:pPr>
    </w:p>
    <w:p w14:paraId="204EDB89" w14:textId="77777777" w:rsidR="006D71B9" w:rsidRDefault="006D71B9">
      <w:pPr>
        <w:jc w:val="both"/>
        <w:rPr>
          <w:lang w:val="da-DK"/>
        </w:rPr>
      </w:pPr>
      <w:r>
        <w:rPr>
          <w:lang w:val="da-DK"/>
        </w:rPr>
        <w:t>I perioder tilrettelægges danskundervisningen således, at den koordineres, planlægges og afvikles i samarbejde med andre fag. Danskfagets samspil baseres på et fagligt fundament, der sikrer, at fagets centrale metoder og færdigheder anvendes. Danskfaget reduceres således aldrig til alene at være et redskab for andre fagområders faglighed.</w:t>
      </w:r>
    </w:p>
    <w:p w14:paraId="0C48DA0F" w14:textId="77777777" w:rsidR="006D71B9" w:rsidRDefault="006D71B9">
      <w:pPr>
        <w:jc w:val="both"/>
        <w:rPr>
          <w:lang w:val="da-DK"/>
        </w:rPr>
      </w:pPr>
    </w:p>
    <w:p w14:paraId="61E22945" w14:textId="77777777" w:rsidR="006D71B9" w:rsidRDefault="006D71B9">
      <w:pPr>
        <w:jc w:val="both"/>
        <w:rPr>
          <w:lang w:val="da-DK"/>
        </w:rPr>
      </w:pPr>
      <w:r>
        <w:rPr>
          <w:lang w:val="da-DK"/>
        </w:rPr>
        <w:t xml:space="preserve">For mange elever lettes tilegnelsen af det faglige stof, hvis der foregår et fagligt samspil mellem fagene. Overordnet set kan samspillet med andre fag foregå på to måder. Der kan være tale om et formaliseret samarbejde i en periode, hvor en dansklærer i samarbejde med en faglærer fra et andet fag planlægger og afvikler et fælles forløb. Der kan ligeledes være tale om en decideret toning af danskfaget, hvor der i tekstudvælgelse og arbejdsformer tages højde for elevernes valg af studieretning. </w:t>
      </w:r>
    </w:p>
    <w:p w14:paraId="3C562245" w14:textId="77777777" w:rsidR="006D71B9" w:rsidRDefault="006D71B9">
      <w:pPr>
        <w:jc w:val="both"/>
        <w:rPr>
          <w:lang w:val="da-DK"/>
        </w:rPr>
      </w:pPr>
    </w:p>
    <w:p w14:paraId="4F6D819D" w14:textId="77777777" w:rsidR="006D71B9" w:rsidRDefault="006D71B9">
      <w:pPr>
        <w:jc w:val="both"/>
        <w:rPr>
          <w:lang w:val="da-DK"/>
        </w:rPr>
      </w:pPr>
      <w:r>
        <w:rPr>
          <w:lang w:val="da-DK"/>
        </w:rPr>
        <w:t xml:space="preserve">Elevernes skriftlige arbejdsbyrde lettes, hvis et skriftligt produkt, </w:t>
      </w:r>
      <w:proofErr w:type="gramStart"/>
      <w:r>
        <w:rPr>
          <w:lang w:val="da-DK"/>
        </w:rPr>
        <w:t>eksempelvis</w:t>
      </w:r>
      <w:proofErr w:type="gramEnd"/>
      <w:r>
        <w:rPr>
          <w:lang w:val="da-DK"/>
        </w:rPr>
        <w:t xml:space="preserve"> en artikel eller en projektrapport tæller som skriftlig aflevering i flere fag samtidig. Ligeledes kan en mundtlig præsentation af et ikke-danskfagligt stof godt være en del af det danskfaglige arbejde med mundtlige fremlæggelsesteknikker.</w:t>
      </w:r>
    </w:p>
    <w:p w14:paraId="371247FE" w14:textId="77777777" w:rsidR="006D71B9" w:rsidRDefault="006D71B9">
      <w:pPr>
        <w:jc w:val="both"/>
        <w:rPr>
          <w:lang w:val="da-DK"/>
        </w:rPr>
      </w:pPr>
    </w:p>
    <w:p w14:paraId="53609A96" w14:textId="77777777" w:rsidR="006D71B9" w:rsidRDefault="006D71B9">
      <w:pPr>
        <w:jc w:val="both"/>
        <w:rPr>
          <w:lang w:val="da-DK"/>
        </w:rPr>
      </w:pPr>
      <w:r>
        <w:rPr>
          <w:lang w:val="da-DK"/>
        </w:rPr>
        <w:t xml:space="preserve">Teamlærerordningen lægger ligeledes op til et samarbejde mellem fagene, men her er der snarere tale om en koordinering af tilrettelæggelsesformer, </w:t>
      </w:r>
      <w:proofErr w:type="gramStart"/>
      <w:r>
        <w:rPr>
          <w:lang w:val="da-DK"/>
        </w:rPr>
        <w:t>således at</w:t>
      </w:r>
      <w:proofErr w:type="gramEnd"/>
      <w:r>
        <w:rPr>
          <w:lang w:val="da-DK"/>
        </w:rPr>
        <w:t xml:space="preserve"> eleverne i fagene møder den samme målrettede og elevcentrerede pædagogik, hvilket befordrer deres faglige og studiemæssige udvikling.</w:t>
      </w:r>
    </w:p>
    <w:p w14:paraId="3C1758FD" w14:textId="77777777" w:rsidR="006D71B9" w:rsidRDefault="006D71B9">
      <w:pPr>
        <w:jc w:val="both"/>
        <w:rPr>
          <w:lang w:val="da-DK"/>
        </w:rPr>
      </w:pPr>
    </w:p>
    <w:p w14:paraId="66BDBC59" w14:textId="5AC43030" w:rsidR="006D71B9" w:rsidRDefault="006D71B9">
      <w:pPr>
        <w:jc w:val="both"/>
        <w:rPr>
          <w:lang w:val="da-DK"/>
        </w:rPr>
      </w:pPr>
      <w:r>
        <w:rPr>
          <w:lang w:val="da-DK"/>
        </w:rPr>
        <w:t>Danskfaget udvikler et særligt fagligt samarbejde med faget Grønlandsk, idet der</w:t>
      </w:r>
      <w:r w:rsidR="00A069B0">
        <w:rPr>
          <w:lang w:val="da-DK"/>
        </w:rPr>
        <w:t xml:space="preserve"> i løbet af uddannelsen anvendes 30 timer til fælles tværfaglige </w:t>
      </w:r>
      <w:proofErr w:type="gramStart"/>
      <w:r w:rsidR="00A069B0">
        <w:rPr>
          <w:lang w:val="da-DK"/>
        </w:rPr>
        <w:t>undervisningsforløb.</w:t>
      </w:r>
      <w:r>
        <w:rPr>
          <w:lang w:val="da-DK"/>
        </w:rPr>
        <w:t>.</w:t>
      </w:r>
      <w:proofErr w:type="gramEnd"/>
      <w:r>
        <w:rPr>
          <w:lang w:val="da-DK"/>
        </w:rPr>
        <w:t xml:space="preserve"> Begge fag fokuserer på at analysere sprog, litteratur og medier og de fælles berøringspunkter giver mange muligheder for fagligt samarbejde. Her skal blot nævnes et par muligheder:</w:t>
      </w:r>
    </w:p>
    <w:p w14:paraId="17EF8564" w14:textId="77777777" w:rsidR="006D71B9" w:rsidRDefault="006D71B9">
      <w:pPr>
        <w:jc w:val="both"/>
        <w:rPr>
          <w:lang w:val="da-DK"/>
        </w:rPr>
      </w:pPr>
    </w:p>
    <w:p w14:paraId="5ADD05BF" w14:textId="77777777" w:rsidR="006D71B9" w:rsidRDefault="006D71B9" w:rsidP="000909E5">
      <w:pPr>
        <w:numPr>
          <w:ilvl w:val="0"/>
          <w:numId w:val="37"/>
        </w:numPr>
        <w:jc w:val="both"/>
        <w:rPr>
          <w:lang w:val="da-DK"/>
        </w:rPr>
      </w:pPr>
      <w:r>
        <w:rPr>
          <w:lang w:val="da-DK"/>
        </w:rPr>
        <w:t>En fælles tværkulturel grammatisk introduktion</w:t>
      </w:r>
    </w:p>
    <w:p w14:paraId="6C3267F8" w14:textId="77777777" w:rsidR="006D71B9" w:rsidRDefault="006D71B9" w:rsidP="000909E5">
      <w:pPr>
        <w:numPr>
          <w:ilvl w:val="0"/>
          <w:numId w:val="37"/>
        </w:numPr>
        <w:jc w:val="both"/>
        <w:rPr>
          <w:lang w:val="da-DK"/>
        </w:rPr>
      </w:pPr>
      <w:r>
        <w:rPr>
          <w:lang w:val="da-DK"/>
        </w:rPr>
        <w:t>Fælles introduktion af tekstanalytiske grundbegreber</w:t>
      </w:r>
    </w:p>
    <w:p w14:paraId="64CB9166" w14:textId="77777777" w:rsidR="006D71B9" w:rsidRDefault="006D71B9" w:rsidP="000909E5">
      <w:pPr>
        <w:numPr>
          <w:ilvl w:val="0"/>
          <w:numId w:val="37"/>
        </w:numPr>
        <w:jc w:val="both"/>
        <w:rPr>
          <w:lang w:val="da-DK"/>
        </w:rPr>
      </w:pPr>
      <w:r>
        <w:rPr>
          <w:lang w:val="da-DK"/>
        </w:rPr>
        <w:t>Arbejde med versionering mellem de to sprog</w:t>
      </w:r>
    </w:p>
    <w:p w14:paraId="7095DD14" w14:textId="77777777" w:rsidR="006D71B9" w:rsidRDefault="006D71B9" w:rsidP="000909E5">
      <w:pPr>
        <w:numPr>
          <w:ilvl w:val="0"/>
          <w:numId w:val="37"/>
        </w:numPr>
        <w:jc w:val="both"/>
        <w:rPr>
          <w:lang w:val="da-DK"/>
        </w:rPr>
      </w:pPr>
      <w:r>
        <w:rPr>
          <w:lang w:val="da-DK"/>
        </w:rPr>
        <w:t>Genrer som mundtlig fortælling, salmer, politisk lyrik, dokumentarisme</w:t>
      </w:r>
    </w:p>
    <w:p w14:paraId="404F3F1A" w14:textId="77777777" w:rsidR="006D71B9" w:rsidRDefault="006D71B9" w:rsidP="000909E5">
      <w:pPr>
        <w:numPr>
          <w:ilvl w:val="0"/>
          <w:numId w:val="37"/>
        </w:numPr>
        <w:jc w:val="both"/>
        <w:rPr>
          <w:lang w:val="da-DK"/>
        </w:rPr>
      </w:pPr>
      <w:r>
        <w:rPr>
          <w:lang w:val="da-DK"/>
        </w:rPr>
        <w:t xml:space="preserve">Kultur- og litteraturhistoriske perioder, </w:t>
      </w:r>
      <w:proofErr w:type="gramStart"/>
      <w:r>
        <w:rPr>
          <w:lang w:val="da-DK"/>
        </w:rPr>
        <w:t>eksempelvis</w:t>
      </w:r>
      <w:proofErr w:type="gramEnd"/>
      <w:r>
        <w:rPr>
          <w:lang w:val="da-DK"/>
        </w:rPr>
        <w:t xml:space="preserve"> romantik, socialrealisme</w:t>
      </w:r>
    </w:p>
    <w:p w14:paraId="3B34A595" w14:textId="77777777" w:rsidR="00224551" w:rsidRDefault="006D71B9" w:rsidP="00224551">
      <w:pPr>
        <w:numPr>
          <w:ilvl w:val="0"/>
          <w:numId w:val="37"/>
        </w:numPr>
        <w:jc w:val="both"/>
        <w:rPr>
          <w:lang w:val="da-DK"/>
        </w:rPr>
      </w:pPr>
      <w:r>
        <w:rPr>
          <w:lang w:val="da-DK"/>
        </w:rPr>
        <w:t>Sociale medier</w:t>
      </w:r>
    </w:p>
    <w:p w14:paraId="6DC11680" w14:textId="2832AD18" w:rsidR="006D71B9" w:rsidRPr="00224551" w:rsidRDefault="00224551" w:rsidP="00224551">
      <w:pPr>
        <w:numPr>
          <w:ilvl w:val="0"/>
          <w:numId w:val="37"/>
        </w:numPr>
        <w:jc w:val="both"/>
        <w:rPr>
          <w:lang w:val="da-DK"/>
        </w:rPr>
      </w:pPr>
      <w:r w:rsidRPr="00224551">
        <w:rPr>
          <w:lang w:val="da-DK"/>
        </w:rPr>
        <w:lastRenderedPageBreak/>
        <w:t xml:space="preserve">Et tema, </w:t>
      </w:r>
      <w:proofErr w:type="spellStart"/>
      <w:r w:rsidRPr="00224551">
        <w:rPr>
          <w:lang w:val="da-DK"/>
        </w:rPr>
        <w:t>f.eks</w:t>
      </w:r>
      <w:proofErr w:type="spellEnd"/>
      <w:r w:rsidRPr="00224551">
        <w:rPr>
          <w:lang w:val="da-DK"/>
        </w:rPr>
        <w:t xml:space="preserve"> </w:t>
      </w:r>
      <w:proofErr w:type="spellStart"/>
      <w:r w:rsidRPr="00224551">
        <w:rPr>
          <w:lang w:val="da-DK"/>
        </w:rPr>
        <w:t>kolonialisering</w:t>
      </w:r>
      <w:proofErr w:type="spellEnd"/>
      <w:r w:rsidRPr="00224551">
        <w:rPr>
          <w:lang w:val="da-DK"/>
        </w:rPr>
        <w:t>/</w:t>
      </w:r>
      <w:proofErr w:type="spellStart"/>
      <w:r w:rsidRPr="00224551">
        <w:rPr>
          <w:lang w:val="da-DK"/>
        </w:rPr>
        <w:t>afkolonialisering</w:t>
      </w:r>
      <w:proofErr w:type="spellEnd"/>
      <w:r w:rsidRPr="00224551">
        <w:rPr>
          <w:lang w:val="da-DK"/>
        </w:rPr>
        <w:t>, eksistentialisme, natur/menneske</w:t>
      </w:r>
      <w:r w:rsidR="00A069B0">
        <w:rPr>
          <w:lang w:val="da-DK"/>
        </w:rPr>
        <w:t>.</w:t>
      </w:r>
    </w:p>
    <w:p w14:paraId="23891062" w14:textId="77777777" w:rsidR="006D71B9" w:rsidRDefault="006D71B9">
      <w:pPr>
        <w:jc w:val="both"/>
        <w:rPr>
          <w:lang w:val="da-DK"/>
        </w:rPr>
      </w:pPr>
    </w:p>
    <w:p w14:paraId="5C463805" w14:textId="77777777" w:rsidR="006D71B9" w:rsidRDefault="006D71B9" w:rsidP="003817DD">
      <w:pPr>
        <w:jc w:val="both"/>
        <w:rPr>
          <w:lang w:val="da-DK"/>
        </w:rPr>
      </w:pPr>
      <w:r>
        <w:rPr>
          <w:lang w:val="da-DK"/>
        </w:rPr>
        <w:t>Tidligere er nævnt, hvordan den tværkulturelle synsvinkel støtter elevernes tilegnelse af det faglige stof. Denne dimension styrkes gennem det tværfaglige samarbejde mellem fagene grønlandsk og dansk.</w:t>
      </w:r>
    </w:p>
    <w:p w14:paraId="0CE00F68" w14:textId="77777777" w:rsidR="006D71B9" w:rsidRDefault="006D71B9">
      <w:pPr>
        <w:jc w:val="both"/>
        <w:rPr>
          <w:lang w:val="da-DK"/>
        </w:rPr>
      </w:pPr>
    </w:p>
    <w:p w14:paraId="0ABBB85D" w14:textId="77777777" w:rsidR="00333ACD" w:rsidRDefault="00333ACD">
      <w:pPr>
        <w:jc w:val="both"/>
        <w:rPr>
          <w:lang w:val="da-DK"/>
        </w:rPr>
      </w:pPr>
    </w:p>
    <w:p w14:paraId="5E9C885F" w14:textId="77777777" w:rsidR="00333ACD" w:rsidRDefault="00333ACD">
      <w:pPr>
        <w:jc w:val="both"/>
        <w:rPr>
          <w:b/>
          <w:lang w:val="da-DK"/>
        </w:rPr>
      </w:pPr>
      <w:r>
        <w:rPr>
          <w:b/>
          <w:lang w:val="da-DK"/>
        </w:rPr>
        <w:t>5. Evaluering</w:t>
      </w:r>
    </w:p>
    <w:p w14:paraId="36289461" w14:textId="77777777" w:rsidR="00333ACD" w:rsidRDefault="00333ACD">
      <w:pPr>
        <w:jc w:val="both"/>
        <w:rPr>
          <w:b/>
          <w:lang w:val="da-DK"/>
        </w:rPr>
      </w:pPr>
    </w:p>
    <w:p w14:paraId="4DD12E58" w14:textId="77777777" w:rsidR="00333ACD" w:rsidRDefault="00333ACD">
      <w:pPr>
        <w:jc w:val="both"/>
        <w:rPr>
          <w:b/>
          <w:lang w:val="da-DK"/>
        </w:rPr>
      </w:pPr>
      <w:r>
        <w:rPr>
          <w:b/>
          <w:lang w:val="da-DK"/>
        </w:rPr>
        <w:t>5.1 Løbende evaluering</w:t>
      </w:r>
    </w:p>
    <w:p w14:paraId="6CEBCF64" w14:textId="77777777" w:rsidR="00AD23B2" w:rsidRPr="007200ED" w:rsidRDefault="00AD23B2" w:rsidP="00AD23B2">
      <w:pPr>
        <w:autoSpaceDE w:val="0"/>
        <w:spacing w:line="276" w:lineRule="auto"/>
        <w:rPr>
          <w:rFonts w:eastAsia="DejaVu Serif"/>
          <w:i/>
          <w:lang w:val="da-DK"/>
        </w:rPr>
      </w:pPr>
      <w:r w:rsidRPr="00AD23B2">
        <w:rPr>
          <w:rFonts w:eastAsia="DejaVu Serif"/>
          <w:i/>
          <w:lang w:val="da-DK"/>
        </w:rPr>
        <w:t xml:space="preserve">Elevernes faglige standpunkt evalueres ved hjælp af en indledende screening ved grundforløbets begyndelse, der undervejs i forløbet følges op af test. </w:t>
      </w:r>
      <w:r w:rsidRPr="007200ED">
        <w:rPr>
          <w:rFonts w:eastAsia="DejaVu Serif"/>
          <w:i/>
          <w:lang w:val="da-DK"/>
        </w:rPr>
        <w:t>Desuden evalueres de gennemførte forløb løbende med henblik på at give lærer og elev viden om opfyldelsen af læringsmål samt på at fastlægge det efterfølgende arbejde.</w:t>
      </w:r>
    </w:p>
    <w:p w14:paraId="2D801EF9" w14:textId="77777777" w:rsidR="00AD23B2" w:rsidRDefault="00AD23B2" w:rsidP="003817DD">
      <w:pPr>
        <w:autoSpaceDE w:val="0"/>
        <w:jc w:val="both"/>
        <w:rPr>
          <w:rFonts w:cs="Calibri"/>
          <w:lang w:val="da-DK"/>
        </w:rPr>
      </w:pPr>
    </w:p>
    <w:p w14:paraId="273102D0" w14:textId="77777777" w:rsidR="003817DD" w:rsidRPr="00AD23B2" w:rsidRDefault="003817DD" w:rsidP="003817DD">
      <w:pPr>
        <w:autoSpaceDE w:val="0"/>
        <w:jc w:val="both"/>
        <w:rPr>
          <w:rFonts w:cs="Calibri"/>
          <w:lang w:val="da-DK"/>
        </w:rPr>
      </w:pPr>
      <w:r w:rsidRPr="00AD23B2">
        <w:rPr>
          <w:rFonts w:cs="Calibri"/>
          <w:lang w:val="da-DK"/>
        </w:rPr>
        <w:t>Gennem individuel faglig vejledning skal eleven bibringes en klar opfattelse af niveauet for og udviklingen i det faglige standpunkt, herunder svage og stærke sider. Mindst én gang i hvert semester skal der ske en evaluering af elevens arbejdsindsats, aktive deltagelse og engagement i undervisningen.</w:t>
      </w:r>
    </w:p>
    <w:p w14:paraId="1E459C90" w14:textId="77777777" w:rsidR="003817DD" w:rsidRPr="003817DD" w:rsidRDefault="003817DD" w:rsidP="003817DD">
      <w:pPr>
        <w:autoSpaceDE w:val="0"/>
        <w:jc w:val="both"/>
        <w:rPr>
          <w:lang w:val="da-DK"/>
        </w:rPr>
      </w:pPr>
    </w:p>
    <w:p w14:paraId="6F940039" w14:textId="77777777" w:rsidR="003817DD" w:rsidRDefault="003817DD" w:rsidP="003817DD">
      <w:pPr>
        <w:jc w:val="both"/>
        <w:rPr>
          <w:lang w:val="da-DK"/>
        </w:rPr>
      </w:pPr>
      <w:r>
        <w:rPr>
          <w:lang w:val="da-DK"/>
        </w:rPr>
        <w:t xml:space="preserve">Evaluering </w:t>
      </w:r>
      <w:r w:rsidRPr="003817DD">
        <w:rPr>
          <w:lang w:val="da-DK"/>
        </w:rPr>
        <w:t xml:space="preserve">bruges til at sikre og/eller synliggøre, om målet er nået. Evaluering kan ligeledes bruges i selve læreprocessen for at sikre, at eleven er på rette vej og ikke mindst kan evaluering bruges til, at læreren kan justere processen mod, at eleverne tilegner sig de nødvendige kompetencer. </w:t>
      </w:r>
    </w:p>
    <w:p w14:paraId="1BD98897" w14:textId="77777777" w:rsidR="003817DD" w:rsidRPr="003817DD" w:rsidRDefault="003817DD" w:rsidP="003817DD">
      <w:pPr>
        <w:jc w:val="both"/>
        <w:rPr>
          <w:lang w:val="da-DK"/>
        </w:rPr>
      </w:pPr>
    </w:p>
    <w:p w14:paraId="0359C254" w14:textId="77777777" w:rsidR="003817DD" w:rsidRDefault="003817DD" w:rsidP="003817DD">
      <w:pPr>
        <w:jc w:val="both"/>
        <w:rPr>
          <w:lang w:val="da-DK"/>
        </w:rPr>
      </w:pPr>
      <w:r w:rsidRPr="003817DD">
        <w:rPr>
          <w:lang w:val="da-DK"/>
        </w:rPr>
        <w:t xml:space="preserve">Der skelnes mellem eksterne og interne </w:t>
      </w:r>
      <w:r w:rsidRPr="003817DD">
        <w:rPr>
          <w:color w:val="000000"/>
          <w:lang w:val="da-DK"/>
        </w:rPr>
        <w:t>samt</w:t>
      </w:r>
      <w:r w:rsidRPr="003817DD">
        <w:rPr>
          <w:lang w:val="da-DK"/>
        </w:rPr>
        <w:t xml:space="preserve"> summative og formative evalueringsformer. Den eksterne evaluering er den, som typisk foregår ved eksamen </w:t>
      </w:r>
      <w:r w:rsidRPr="003817DD">
        <w:rPr>
          <w:color w:val="000000"/>
          <w:lang w:val="da-DK"/>
        </w:rPr>
        <w:t>med udefrakommende censor</w:t>
      </w:r>
      <w:r w:rsidRPr="003817DD">
        <w:rPr>
          <w:lang w:val="da-DK"/>
        </w:rPr>
        <w:t>. Den er rettet mod aftager institutionen. Det er den form for evaluering, som sker ved elevernes eksamen, hvorimod den interne evaluering foregår løbende</w:t>
      </w:r>
      <w:r w:rsidRPr="003817DD">
        <w:rPr>
          <w:color w:val="000000"/>
          <w:lang w:val="da-DK"/>
        </w:rPr>
        <w:t xml:space="preserve"> og varetages af skolens egne lærere.</w:t>
      </w:r>
      <w:r w:rsidRPr="003817DD">
        <w:rPr>
          <w:lang w:val="da-DK"/>
        </w:rPr>
        <w:t xml:space="preserve"> Målet med denne form for evaluering er at justere undervisningen og forbedre den, og evalueringen er sanktionsfri for eleverne (det påvirker ikke deres karakter). Den interne evaluering skal bruges til at understøtte elevernes lærings- og udviklingsprocesser. </w:t>
      </w:r>
    </w:p>
    <w:p w14:paraId="2580D035" w14:textId="77777777" w:rsidR="003817DD" w:rsidRPr="003817DD" w:rsidRDefault="003817DD" w:rsidP="003817DD">
      <w:pPr>
        <w:jc w:val="both"/>
        <w:rPr>
          <w:lang w:val="da-DK"/>
        </w:rPr>
      </w:pPr>
    </w:p>
    <w:p w14:paraId="59C043DD" w14:textId="77777777" w:rsidR="003817DD" w:rsidRPr="003817DD" w:rsidRDefault="003817DD" w:rsidP="003817DD">
      <w:pPr>
        <w:autoSpaceDE w:val="0"/>
        <w:jc w:val="both"/>
        <w:rPr>
          <w:color w:val="000000"/>
          <w:lang w:val="da-DK"/>
        </w:rPr>
      </w:pPr>
      <w:r w:rsidRPr="003817DD">
        <w:rPr>
          <w:color w:val="000000"/>
          <w:lang w:val="da-DK"/>
        </w:rPr>
        <w:t>Den løb</w:t>
      </w:r>
      <w:r>
        <w:rPr>
          <w:color w:val="000000"/>
          <w:lang w:val="da-DK"/>
        </w:rPr>
        <w:t>ende evaluering har</w:t>
      </w:r>
      <w:r w:rsidRPr="003817DD">
        <w:rPr>
          <w:color w:val="000000"/>
          <w:lang w:val="da-DK"/>
        </w:rPr>
        <w:t xml:space="preserve"> et </w:t>
      </w:r>
      <w:r w:rsidRPr="003817DD">
        <w:rPr>
          <w:i/>
          <w:iCs/>
          <w:color w:val="000000"/>
          <w:lang w:val="da-DK"/>
        </w:rPr>
        <w:t xml:space="preserve">formativt </w:t>
      </w:r>
      <w:r w:rsidRPr="003817DD">
        <w:rPr>
          <w:iCs/>
          <w:color w:val="000000"/>
          <w:lang w:val="da-DK"/>
        </w:rPr>
        <w:t>sigte</w:t>
      </w:r>
      <w:r w:rsidRPr="003817DD">
        <w:rPr>
          <w:color w:val="000000"/>
          <w:lang w:val="da-DK"/>
        </w:rPr>
        <w:t xml:space="preserve">. Dens formål i forhold til den enkelte elev er, at denne får et klart billede af sit faglige standpunkts udvikling og niveau, både når det gælder faglige mål, fagligt indhold og almen studiekompetence (arbejdsmetoder, arbejdsformer). På denne baggrund vejledes eleven i, hvordan der kan foregå yderligere faglig progression. </w:t>
      </w:r>
    </w:p>
    <w:p w14:paraId="3FF8617B" w14:textId="77777777" w:rsidR="003817DD" w:rsidRPr="003817DD" w:rsidRDefault="003817DD" w:rsidP="003817DD">
      <w:pPr>
        <w:autoSpaceDE w:val="0"/>
        <w:jc w:val="both"/>
        <w:rPr>
          <w:color w:val="000000"/>
          <w:lang w:val="da-DK"/>
        </w:rPr>
      </w:pPr>
      <w:r w:rsidRPr="003817DD">
        <w:rPr>
          <w:color w:val="000000"/>
          <w:lang w:val="da-DK"/>
        </w:rPr>
        <w:t xml:space="preserve">Evalueringen af elevernes standpunkter hænger desuden naturligt sammen med den proces, hvor læreren med klassen drøfter, hvordan undervisningen kan justeres med </w:t>
      </w:r>
      <w:r w:rsidRPr="003817DD">
        <w:rPr>
          <w:color w:val="000000"/>
          <w:lang w:val="da-DK"/>
        </w:rPr>
        <w:lastRenderedPageBreak/>
        <w:t>hensyn til progression, niveau og brug af arbejdsformer og undervisningsmaterialer. En måde at udarbejde en formativ</w:t>
      </w:r>
      <w:r>
        <w:rPr>
          <w:color w:val="000000"/>
          <w:lang w:val="da-DK"/>
        </w:rPr>
        <w:t xml:space="preserve"> evaluering på kan ses under pkt. 6.3.</w:t>
      </w:r>
    </w:p>
    <w:p w14:paraId="36C0909D" w14:textId="77777777" w:rsidR="003817DD" w:rsidRPr="003817DD" w:rsidRDefault="003817DD" w:rsidP="003817DD">
      <w:pPr>
        <w:autoSpaceDE w:val="0"/>
        <w:jc w:val="both"/>
        <w:rPr>
          <w:color w:val="000000"/>
          <w:lang w:val="da-DK"/>
        </w:rPr>
      </w:pPr>
    </w:p>
    <w:p w14:paraId="1478A437" w14:textId="67E5FC02" w:rsidR="003817DD" w:rsidRPr="003817DD" w:rsidRDefault="003817DD" w:rsidP="003817DD">
      <w:pPr>
        <w:jc w:val="both"/>
        <w:rPr>
          <w:color w:val="000000"/>
          <w:lang w:val="da-DK"/>
        </w:rPr>
      </w:pPr>
      <w:r w:rsidRPr="003817DD">
        <w:rPr>
          <w:color w:val="000000"/>
          <w:lang w:val="da-DK"/>
        </w:rPr>
        <w:t xml:space="preserve">Ved skoleårets </w:t>
      </w:r>
      <w:r w:rsidRPr="003817DD">
        <w:rPr>
          <w:lang w:val="da-DK"/>
        </w:rPr>
        <w:t>begyndelse</w:t>
      </w:r>
      <w:r w:rsidRPr="003817DD">
        <w:rPr>
          <w:color w:val="000000"/>
          <w:lang w:val="da-DK"/>
        </w:rPr>
        <w:t xml:space="preserve"> præsenterer læreren fagets læringsmål (hvad eleverne skal kunne), fagets indhold (hvad eleverne skal vide) og arbejdsformer (hvordan eleverne skal arbejde). Læreren taler herefter med eleverne om, hvilken progression der skal være gennem året på disse punkter, og hvordan klassen og den enkelte elev kan nå målene. Eleverne har som tidligere nævnt meget differentierede forudsætninger, når de begynder på GU</w:t>
      </w:r>
      <w:r w:rsidR="00A069B0">
        <w:rPr>
          <w:color w:val="000000"/>
          <w:lang w:val="da-DK"/>
        </w:rPr>
        <w:t>X</w:t>
      </w:r>
      <w:r w:rsidRPr="003817DD">
        <w:rPr>
          <w:color w:val="000000"/>
          <w:lang w:val="da-DK"/>
        </w:rPr>
        <w:t xml:space="preserve">. Det vil derfor være en god idé at læreren tidligt i forløbet danner sig et overblik over, hvilke forudsætninger eleverne har med sig fra folkeskolen eller fra andre forudgående skoler/kurser. </w:t>
      </w:r>
    </w:p>
    <w:p w14:paraId="734088E6" w14:textId="77777777" w:rsidR="003817DD" w:rsidRPr="003817DD" w:rsidRDefault="003817DD" w:rsidP="003817DD">
      <w:pPr>
        <w:jc w:val="both"/>
        <w:rPr>
          <w:color w:val="000000"/>
          <w:lang w:val="da-DK"/>
        </w:rPr>
      </w:pPr>
    </w:p>
    <w:p w14:paraId="0DD0E53B" w14:textId="26FEE697" w:rsidR="003817DD" w:rsidRDefault="003817DD" w:rsidP="003817DD">
      <w:pPr>
        <w:jc w:val="both"/>
        <w:rPr>
          <w:color w:val="000000"/>
          <w:lang w:val="da-DK"/>
        </w:rPr>
      </w:pPr>
      <w:r w:rsidRPr="003817DD">
        <w:rPr>
          <w:color w:val="000000"/>
          <w:lang w:val="da-DK"/>
        </w:rPr>
        <w:t>For at få et tydeligt indblik i elevernes dansksproglige indgangsniveau foretages en screening af eleverne ved grundforløbets begyndelse. Her vurderes elevernes læsehastighed og læseforståelse på dansk, viden om elementær dansk grammatik samt skriftlige udtryksfærdighed på dansk. Skolerne er i besiddelse af en centralt udarbejdet screening til dette formål</w:t>
      </w:r>
      <w:r w:rsidR="0068306D">
        <w:rPr>
          <w:color w:val="000000"/>
          <w:lang w:val="da-DK"/>
        </w:rPr>
        <w:t>.</w:t>
      </w:r>
      <w:r w:rsidRPr="003817DD">
        <w:rPr>
          <w:color w:val="000000"/>
          <w:lang w:val="da-DK"/>
        </w:rPr>
        <w:t xml:space="preserve"> Resultatet af screeningen kan anvendes i tilrettelæggelsen af undervisningen, undervisningsdifferentieringen samt vejledningen af den enkelte elev. Desuden tilbyder skolerne et opfølgende kursus i dansk sprog for de elever, som har særligt behov ifølge screeningsresultatet.</w:t>
      </w:r>
    </w:p>
    <w:p w14:paraId="21F6BDB6" w14:textId="77777777" w:rsidR="003817DD" w:rsidRPr="003817DD" w:rsidRDefault="003817DD" w:rsidP="003817DD">
      <w:pPr>
        <w:jc w:val="both"/>
        <w:rPr>
          <w:color w:val="000000"/>
          <w:lang w:val="da-DK"/>
        </w:rPr>
      </w:pPr>
    </w:p>
    <w:p w14:paraId="11D8A837" w14:textId="77777777" w:rsidR="003817DD" w:rsidRPr="003817DD" w:rsidRDefault="003817DD" w:rsidP="003817DD">
      <w:pPr>
        <w:autoSpaceDE w:val="0"/>
        <w:jc w:val="both"/>
        <w:rPr>
          <w:color w:val="000000"/>
          <w:lang w:val="da-DK"/>
        </w:rPr>
      </w:pPr>
      <w:r w:rsidRPr="003817DD">
        <w:rPr>
          <w:color w:val="000000"/>
          <w:lang w:val="da-DK"/>
        </w:rPr>
        <w:t xml:space="preserve">Den løbende evaluering kan i forhold til den enkelte elev fx fokusere på: </w:t>
      </w:r>
    </w:p>
    <w:p w14:paraId="3FBA0931" w14:textId="77777777" w:rsidR="003817DD" w:rsidRPr="003817DD" w:rsidRDefault="003817DD" w:rsidP="00AD23B2">
      <w:pPr>
        <w:numPr>
          <w:ilvl w:val="0"/>
          <w:numId w:val="33"/>
        </w:numPr>
        <w:autoSpaceDE w:val="0"/>
        <w:jc w:val="both"/>
        <w:rPr>
          <w:color w:val="000000"/>
          <w:lang w:val="da-DK"/>
        </w:rPr>
      </w:pPr>
      <w:r w:rsidRPr="003817DD">
        <w:rPr>
          <w:color w:val="000000"/>
          <w:lang w:val="da-DK"/>
        </w:rPr>
        <w:t xml:space="preserve">taksonomisk progression i forhold til faglige mål og fagligt indhold </w:t>
      </w:r>
    </w:p>
    <w:p w14:paraId="5EFF7404" w14:textId="77777777" w:rsidR="003817DD" w:rsidRPr="003817DD" w:rsidRDefault="003817DD" w:rsidP="00AD23B2">
      <w:pPr>
        <w:numPr>
          <w:ilvl w:val="0"/>
          <w:numId w:val="33"/>
        </w:numPr>
        <w:autoSpaceDE w:val="0"/>
        <w:jc w:val="both"/>
        <w:rPr>
          <w:color w:val="000000"/>
          <w:lang w:val="da-DK"/>
        </w:rPr>
      </w:pPr>
      <w:r w:rsidRPr="003817DD">
        <w:rPr>
          <w:color w:val="000000"/>
          <w:lang w:val="da-DK"/>
        </w:rPr>
        <w:t>taksonomisk progression i forhold til at kunne anvende andre eller mere selvstændige arbejdsformer</w:t>
      </w:r>
    </w:p>
    <w:p w14:paraId="0912A7C8" w14:textId="77777777" w:rsidR="003817DD" w:rsidRPr="003817DD" w:rsidRDefault="003817DD" w:rsidP="00AD23B2">
      <w:pPr>
        <w:numPr>
          <w:ilvl w:val="0"/>
          <w:numId w:val="33"/>
        </w:numPr>
        <w:autoSpaceDE w:val="0"/>
        <w:jc w:val="both"/>
        <w:rPr>
          <w:color w:val="000000"/>
          <w:lang w:val="da-DK"/>
        </w:rPr>
      </w:pPr>
      <w:r w:rsidRPr="003817DD">
        <w:rPr>
          <w:color w:val="000000"/>
          <w:lang w:val="da-DK"/>
        </w:rPr>
        <w:t xml:space="preserve">aktivitetsniveau. </w:t>
      </w:r>
    </w:p>
    <w:p w14:paraId="2BBB4D78" w14:textId="77777777" w:rsidR="003817DD" w:rsidRPr="003817DD" w:rsidRDefault="003817DD" w:rsidP="003817DD">
      <w:pPr>
        <w:autoSpaceDE w:val="0"/>
        <w:jc w:val="both"/>
        <w:rPr>
          <w:color w:val="000000"/>
          <w:lang w:val="da-DK"/>
        </w:rPr>
      </w:pPr>
    </w:p>
    <w:p w14:paraId="4B97B5B5" w14:textId="77777777" w:rsidR="003817DD" w:rsidRPr="003817DD" w:rsidRDefault="003817DD" w:rsidP="003817DD">
      <w:pPr>
        <w:autoSpaceDE w:val="0"/>
        <w:jc w:val="both"/>
        <w:rPr>
          <w:color w:val="000000"/>
          <w:lang w:val="da-DK"/>
        </w:rPr>
      </w:pPr>
      <w:r>
        <w:rPr>
          <w:color w:val="000000"/>
          <w:lang w:val="da-DK"/>
        </w:rPr>
        <w:t>Både elevens mundtlige og skriftlige færdigheder evalueres.</w:t>
      </w:r>
      <w:r w:rsidRPr="003817DD">
        <w:rPr>
          <w:color w:val="000000"/>
          <w:lang w:val="da-DK"/>
        </w:rPr>
        <w:t xml:space="preserve"> </w:t>
      </w:r>
    </w:p>
    <w:p w14:paraId="1622B4AD" w14:textId="77777777" w:rsidR="003817DD" w:rsidRPr="003817DD" w:rsidRDefault="003817DD" w:rsidP="003817DD">
      <w:pPr>
        <w:autoSpaceDE w:val="0"/>
        <w:jc w:val="both"/>
        <w:rPr>
          <w:color w:val="000000"/>
          <w:lang w:val="da-DK"/>
        </w:rPr>
      </w:pPr>
    </w:p>
    <w:p w14:paraId="4C7A151B" w14:textId="77777777" w:rsidR="003817DD" w:rsidRPr="003817DD" w:rsidRDefault="003817DD" w:rsidP="003817DD">
      <w:pPr>
        <w:autoSpaceDE w:val="0"/>
        <w:jc w:val="both"/>
        <w:rPr>
          <w:color w:val="000000"/>
          <w:lang w:val="da-DK"/>
        </w:rPr>
      </w:pPr>
      <w:r w:rsidRPr="003817DD">
        <w:rPr>
          <w:color w:val="000000"/>
          <w:lang w:val="da-DK"/>
        </w:rPr>
        <w:t xml:space="preserve">Den løbende evaluering kan foregå på flere måder, fx: </w:t>
      </w:r>
    </w:p>
    <w:p w14:paraId="028898DC" w14:textId="77777777" w:rsidR="003817DD" w:rsidRPr="003817DD" w:rsidRDefault="003817DD" w:rsidP="003817DD">
      <w:pPr>
        <w:autoSpaceDE w:val="0"/>
        <w:jc w:val="both"/>
        <w:rPr>
          <w:color w:val="000000"/>
          <w:lang w:val="da-DK"/>
        </w:rPr>
      </w:pPr>
      <w:r w:rsidRPr="003817DD">
        <w:rPr>
          <w:color w:val="000000"/>
          <w:lang w:val="da-DK"/>
        </w:rPr>
        <w:t xml:space="preserve">Eleverne kan, gerne virtuelt, føre en logbog, hvor de reflekterer over ovennævnte punkter. Konkret kan det ske ved, at læreren i slutningen af en time beder eleverne skrive tre ting, der var godt ved timen, og tre ting der kunne </w:t>
      </w:r>
      <w:r w:rsidR="00A1525E">
        <w:rPr>
          <w:color w:val="000000"/>
          <w:lang w:val="da-DK"/>
        </w:rPr>
        <w:t xml:space="preserve">gøres bedre. Det fungerer bedst, hvis det tilstræbes </w:t>
      </w:r>
      <w:r w:rsidRPr="003817DD">
        <w:rPr>
          <w:color w:val="000000"/>
          <w:lang w:val="da-DK"/>
        </w:rPr>
        <w:t>ikke at lave negative formuleringer som f.eks. ”hvad var skidt”? Ved</w:t>
      </w:r>
      <w:r w:rsidR="00A1525E">
        <w:rPr>
          <w:color w:val="000000"/>
          <w:lang w:val="da-DK"/>
        </w:rPr>
        <w:t xml:space="preserve"> at eleverne i stedet nævner</w:t>
      </w:r>
      <w:r w:rsidRPr="003817DD">
        <w:rPr>
          <w:color w:val="000000"/>
          <w:lang w:val="da-DK"/>
        </w:rPr>
        <w:t xml:space="preserve"> tr</w:t>
      </w:r>
      <w:r w:rsidR="00A1525E">
        <w:rPr>
          <w:color w:val="000000"/>
          <w:lang w:val="da-DK"/>
        </w:rPr>
        <w:t>e ting, der kunne gøres bedre, forholder de</w:t>
      </w:r>
      <w:r w:rsidRPr="003817DD">
        <w:rPr>
          <w:color w:val="000000"/>
          <w:lang w:val="da-DK"/>
        </w:rPr>
        <w:t xml:space="preserve"> sig</w:t>
      </w:r>
      <w:r w:rsidR="00A1525E">
        <w:rPr>
          <w:color w:val="000000"/>
          <w:lang w:val="da-DK"/>
        </w:rPr>
        <w:t xml:space="preserve"> kritisk reflekterende til undervisningen</w:t>
      </w:r>
      <w:r w:rsidRPr="003817DD">
        <w:rPr>
          <w:color w:val="000000"/>
          <w:lang w:val="da-DK"/>
        </w:rPr>
        <w:t>. Det kunne også være: ”Skriv to ting, jeg har lært i denne lektion” eller indlede timen me</w:t>
      </w:r>
      <w:r w:rsidR="00A1525E">
        <w:rPr>
          <w:color w:val="000000"/>
          <w:lang w:val="da-DK"/>
        </w:rPr>
        <w:t>d, at eleverne skal lave hurtig</w:t>
      </w:r>
      <w:r w:rsidRPr="003817DD">
        <w:rPr>
          <w:color w:val="000000"/>
          <w:lang w:val="da-DK"/>
        </w:rPr>
        <w:t xml:space="preserve">skrivning om, hvad de lavede i sidste dansklektion.  Elevernes refleksioner kan senere bruges som udgangspunkt for individuelle elevsamtaler </w:t>
      </w:r>
    </w:p>
    <w:p w14:paraId="4D5CE08D" w14:textId="77777777" w:rsidR="003817DD" w:rsidRPr="003817DD" w:rsidRDefault="003817DD" w:rsidP="003817DD">
      <w:pPr>
        <w:autoSpaceDE w:val="0"/>
        <w:jc w:val="both"/>
        <w:rPr>
          <w:color w:val="000000"/>
          <w:lang w:val="da-DK"/>
        </w:rPr>
      </w:pPr>
    </w:p>
    <w:p w14:paraId="7F1F56A4" w14:textId="77777777" w:rsidR="003817DD" w:rsidRDefault="003817DD" w:rsidP="003817DD">
      <w:pPr>
        <w:pStyle w:val="Default"/>
        <w:jc w:val="both"/>
        <w:rPr>
          <w:rFonts w:cs="Times New Roman"/>
        </w:rPr>
      </w:pPr>
      <w:r>
        <w:rPr>
          <w:rFonts w:cs="Times New Roman"/>
        </w:rPr>
        <w:t xml:space="preserve">Dette kan udvides til en egentlig selvevaluering. Med udgangspunkt i kriterier, der er formuleret af læreren efter diskussion i klassen, udarbejder den enkelte elev en skriftlig evaluering. Denne kan med fordel gemmes virtuelt. Eleven bedømmer sig selv og leverer </w:t>
      </w:r>
      <w:r>
        <w:rPr>
          <w:rFonts w:cs="Times New Roman"/>
        </w:rPr>
        <w:lastRenderedPageBreak/>
        <w:t xml:space="preserve">dermed stof til evalueringssamtalen. Samtalen kan gøre det klart for læreren, hvordan eleven vurderer sig selv, og for eleven, hvilke krav læreren stiller. På den baggrund evaluerer læreren i samtalen elevens udvikling og niveau og kommer med forslag til, hvordan eleven skal handle i det fortsatte arbejde. </w:t>
      </w:r>
    </w:p>
    <w:p w14:paraId="704BC51D" w14:textId="77777777" w:rsidR="003817DD" w:rsidRPr="003817DD" w:rsidRDefault="003817DD" w:rsidP="003817DD">
      <w:pPr>
        <w:autoSpaceDE w:val="0"/>
        <w:jc w:val="both"/>
        <w:rPr>
          <w:color w:val="000000"/>
          <w:lang w:val="da-DK"/>
        </w:rPr>
      </w:pPr>
    </w:p>
    <w:p w14:paraId="25D5ED56" w14:textId="77777777" w:rsidR="003817DD" w:rsidRPr="003817DD" w:rsidRDefault="00A1525E" w:rsidP="003817DD">
      <w:pPr>
        <w:autoSpaceDE w:val="0"/>
        <w:jc w:val="both"/>
        <w:rPr>
          <w:color w:val="000000"/>
          <w:lang w:val="da-DK"/>
        </w:rPr>
      </w:pPr>
      <w:r>
        <w:rPr>
          <w:color w:val="000000"/>
          <w:lang w:val="da-DK"/>
        </w:rPr>
        <w:t>Der skal også foretages</w:t>
      </w:r>
      <w:r w:rsidR="003817DD" w:rsidRPr="003817DD">
        <w:rPr>
          <w:color w:val="000000"/>
          <w:lang w:val="da-DK"/>
        </w:rPr>
        <w:t xml:space="preserve"> en </w:t>
      </w:r>
      <w:r w:rsidR="003817DD" w:rsidRPr="003817DD">
        <w:rPr>
          <w:i/>
          <w:iCs/>
          <w:color w:val="000000"/>
          <w:lang w:val="da-DK"/>
        </w:rPr>
        <w:t xml:space="preserve">summativ </w:t>
      </w:r>
      <w:r w:rsidR="003817DD" w:rsidRPr="003817DD">
        <w:rPr>
          <w:color w:val="000000"/>
          <w:lang w:val="da-DK"/>
        </w:rPr>
        <w:t xml:space="preserve">evaluering, dvs. en endelig formulering af elevens standpunkt, som munder ud i en årskarakter. Til det formål </w:t>
      </w:r>
      <w:r>
        <w:rPr>
          <w:color w:val="000000"/>
          <w:lang w:val="da-DK"/>
        </w:rPr>
        <w:t xml:space="preserve">kan det være hensigtsmæssigt at </w:t>
      </w:r>
      <w:r w:rsidR="003817DD" w:rsidRPr="003817DD">
        <w:rPr>
          <w:color w:val="000000"/>
          <w:lang w:val="da-DK"/>
        </w:rPr>
        <w:t>gennemføre enkle skriftlige test af eleverne, fx ved afslutningen af hvert undervisningsforløb. Denne evalueringsform egner sig bedst til at kontrollere tilegnelsen af grundlæggende faktuel viden, mens faglige kompetencer på de højere taksonomiske niveauer kun vanskeligt lader sig teste på denne måde. Den summative e</w:t>
      </w:r>
      <w:r>
        <w:rPr>
          <w:color w:val="000000"/>
          <w:lang w:val="da-DK"/>
        </w:rPr>
        <w:t>valuering i dansk finder sted for både fagets mundtlige og skriftlige dimension.</w:t>
      </w:r>
      <w:r w:rsidR="003817DD" w:rsidRPr="003817DD">
        <w:rPr>
          <w:color w:val="000000"/>
          <w:lang w:val="da-DK"/>
        </w:rPr>
        <w:t xml:space="preserve"> </w:t>
      </w:r>
    </w:p>
    <w:p w14:paraId="1AFEC334" w14:textId="77777777" w:rsidR="003817DD" w:rsidRPr="003817DD" w:rsidRDefault="003817DD" w:rsidP="003817DD">
      <w:pPr>
        <w:autoSpaceDE w:val="0"/>
        <w:jc w:val="both"/>
        <w:rPr>
          <w:color w:val="000000"/>
          <w:lang w:val="da-DK"/>
        </w:rPr>
      </w:pPr>
    </w:p>
    <w:p w14:paraId="3A9355E4" w14:textId="77777777" w:rsidR="003817DD" w:rsidRPr="003817DD" w:rsidRDefault="003817DD" w:rsidP="003817DD">
      <w:pPr>
        <w:autoSpaceDE w:val="0"/>
        <w:jc w:val="both"/>
        <w:rPr>
          <w:lang w:val="da-DK"/>
        </w:rPr>
      </w:pPr>
      <w:r w:rsidRPr="003817DD">
        <w:rPr>
          <w:lang w:val="da-DK"/>
        </w:rPr>
        <w:t xml:space="preserve">Evalueringen af </w:t>
      </w:r>
      <w:r w:rsidRPr="003817DD">
        <w:rPr>
          <w:i/>
          <w:iCs/>
          <w:lang w:val="da-DK"/>
        </w:rPr>
        <w:t xml:space="preserve">de mundtlige færdigheder </w:t>
      </w:r>
      <w:r w:rsidRPr="003817DD">
        <w:rPr>
          <w:lang w:val="da-DK"/>
        </w:rPr>
        <w:t xml:space="preserve">beror dels på en vurdering af elevens deltagelse i klassens forskellige former for mundtlige aktiviteter, herunder diskussioner og gruppearbejde, dels på elevens evne til at formulere sig sammenhængende og nuanceret </w:t>
      </w:r>
      <w:r w:rsidRPr="003817DD">
        <w:rPr>
          <w:color w:val="000000"/>
          <w:lang w:val="da-DK"/>
        </w:rPr>
        <w:t>på dansk</w:t>
      </w:r>
      <w:r w:rsidRPr="003817DD">
        <w:rPr>
          <w:lang w:val="da-DK"/>
        </w:rPr>
        <w:t xml:space="preserve"> om en danskfaglig tekst, problemstilling eller et danskfagligt emne i et mundtligt oplæg. Fremlæggelse af projekter med brug af forskellige former for hjælpemidler, herunder tavle og it, skal ligeledes indgå i evalueringen. For at styrke elevernes bevidsthed om, hvad der </w:t>
      </w:r>
      <w:proofErr w:type="gramStart"/>
      <w:r w:rsidRPr="003817DD">
        <w:rPr>
          <w:lang w:val="da-DK"/>
        </w:rPr>
        <w:t>eksempelvis</w:t>
      </w:r>
      <w:proofErr w:type="gramEnd"/>
      <w:r w:rsidRPr="003817DD">
        <w:rPr>
          <w:lang w:val="da-DK"/>
        </w:rPr>
        <w:t xml:space="preserve"> kendetegner et godt mundtligt oplæg, kan holdet i samarbejde med læreren opstille en række vurderingskriterier, der sikrer, at eleverne kan arbejde systematisk med deres mundtlige formidlingskompetencer.</w:t>
      </w:r>
    </w:p>
    <w:p w14:paraId="4152E7EA" w14:textId="77777777" w:rsidR="003817DD" w:rsidRPr="003817DD" w:rsidRDefault="003817DD" w:rsidP="003817DD">
      <w:pPr>
        <w:autoSpaceDE w:val="0"/>
        <w:jc w:val="both"/>
        <w:rPr>
          <w:lang w:val="da-DK"/>
        </w:rPr>
      </w:pPr>
    </w:p>
    <w:p w14:paraId="2497DEEA" w14:textId="77777777" w:rsidR="003817DD" w:rsidRPr="003817DD" w:rsidRDefault="003817DD" w:rsidP="003817DD">
      <w:pPr>
        <w:autoSpaceDE w:val="0"/>
        <w:jc w:val="both"/>
        <w:rPr>
          <w:lang w:val="da-DK"/>
        </w:rPr>
      </w:pPr>
      <w:r w:rsidRPr="003817DD">
        <w:rPr>
          <w:lang w:val="da-DK"/>
        </w:rPr>
        <w:t xml:space="preserve">Evalueringen af </w:t>
      </w:r>
      <w:r w:rsidRPr="003817DD">
        <w:rPr>
          <w:i/>
          <w:iCs/>
          <w:lang w:val="da-DK"/>
        </w:rPr>
        <w:t xml:space="preserve">de skriftlige færdigheder </w:t>
      </w:r>
      <w:r w:rsidRPr="003817DD">
        <w:rPr>
          <w:lang w:val="da-DK"/>
        </w:rPr>
        <w:t>tager udgangspunkt i større og mindre skriveøvelser og i</w:t>
      </w:r>
      <w:r w:rsidR="00A1525E">
        <w:rPr>
          <w:lang w:val="da-DK"/>
        </w:rPr>
        <w:t xml:space="preserve"> </w:t>
      </w:r>
      <w:r w:rsidRPr="003817DD">
        <w:rPr>
          <w:lang w:val="da-DK"/>
        </w:rPr>
        <w:t>mindre skriftlige prøver. Det er vigtigt, at eleven stifter bekendtskab med den form for skriftlige</w:t>
      </w:r>
      <w:r w:rsidR="00A1525E">
        <w:rPr>
          <w:lang w:val="da-DK"/>
        </w:rPr>
        <w:t xml:space="preserve"> </w:t>
      </w:r>
      <w:r w:rsidRPr="003817DD">
        <w:rPr>
          <w:lang w:val="da-DK"/>
        </w:rPr>
        <w:t>opgaver, som den afsluttende skriftlige eksamen lægger op til, og man skal sørge for, at eleverne har trænet de forskellige opgavediscipliner, som de kan blive stillet over for til den skriftlige eksam</w:t>
      </w:r>
      <w:r w:rsidR="00A1525E">
        <w:rPr>
          <w:lang w:val="da-DK"/>
        </w:rPr>
        <w:t>en. M</w:t>
      </w:r>
      <w:r w:rsidRPr="003817DD">
        <w:rPr>
          <w:lang w:val="da-DK"/>
        </w:rPr>
        <w:t>an kan træne de skriftlige færdigheder på mange andre måder end blot ved at lade</w:t>
      </w:r>
      <w:r w:rsidR="00A1525E">
        <w:rPr>
          <w:lang w:val="da-DK"/>
        </w:rPr>
        <w:t xml:space="preserve"> eleverne skrive gamle stilesæt, og undervisningen bør tilrettelægges således, at skriftlige delfærdigheder hele</w:t>
      </w:r>
      <w:r w:rsidR="007228EB">
        <w:rPr>
          <w:lang w:val="da-DK"/>
        </w:rPr>
        <w:t xml:space="preserve"> tiden trænes, vedligeholdes, evalueres og </w:t>
      </w:r>
      <w:r w:rsidR="00A1525E">
        <w:rPr>
          <w:lang w:val="da-DK"/>
        </w:rPr>
        <w:t>udvikles.</w:t>
      </w:r>
      <w:r w:rsidRPr="003817DD">
        <w:rPr>
          <w:lang w:val="da-DK"/>
        </w:rPr>
        <w:t xml:space="preserve"> </w:t>
      </w:r>
      <w:r w:rsidR="00557785" w:rsidRPr="00391012">
        <w:rPr>
          <w:iCs/>
          <w:color w:val="000000"/>
          <w:lang w:val="da-DK"/>
        </w:rPr>
        <w:t>Evalueringen af de skriftlige færdigheder</w:t>
      </w:r>
      <w:r w:rsidR="00557785" w:rsidRPr="00391012">
        <w:rPr>
          <w:i/>
          <w:iCs/>
          <w:color w:val="000000"/>
          <w:lang w:val="da-DK"/>
        </w:rPr>
        <w:t xml:space="preserve"> </w:t>
      </w:r>
      <w:r w:rsidR="00557785" w:rsidRPr="00391012">
        <w:rPr>
          <w:color w:val="000000"/>
          <w:lang w:val="da-DK"/>
        </w:rPr>
        <w:t>kan tage udgangspunkt i større og mindre skriveøvelser og i mindre skriftlige prøver</w:t>
      </w:r>
      <w:r w:rsidR="00DB4B9C">
        <w:rPr>
          <w:color w:val="000000"/>
          <w:lang w:val="da-DK"/>
        </w:rPr>
        <w:t>.</w:t>
      </w:r>
    </w:p>
    <w:p w14:paraId="714F87DA" w14:textId="77777777" w:rsidR="003817DD" w:rsidRPr="003817DD" w:rsidRDefault="003817DD" w:rsidP="003817DD">
      <w:pPr>
        <w:autoSpaceDE w:val="0"/>
        <w:jc w:val="both"/>
        <w:rPr>
          <w:color w:val="000000"/>
          <w:sz w:val="23"/>
          <w:szCs w:val="23"/>
          <w:lang w:val="da-DK"/>
        </w:rPr>
      </w:pPr>
    </w:p>
    <w:p w14:paraId="131BB607" w14:textId="77777777" w:rsidR="003817DD" w:rsidRPr="003817DD" w:rsidRDefault="003817DD" w:rsidP="003817DD">
      <w:pPr>
        <w:autoSpaceDE w:val="0"/>
        <w:jc w:val="both"/>
        <w:rPr>
          <w:color w:val="000000"/>
          <w:sz w:val="23"/>
          <w:szCs w:val="23"/>
          <w:lang w:val="da-DK"/>
        </w:rPr>
      </w:pPr>
      <w:r w:rsidRPr="00391012">
        <w:rPr>
          <w:color w:val="000000"/>
          <w:lang w:val="da-DK"/>
        </w:rPr>
        <w:t>Elevernes faglig</w:t>
      </w:r>
      <w:r w:rsidR="00A1525E" w:rsidRPr="00391012">
        <w:rPr>
          <w:color w:val="000000"/>
          <w:lang w:val="da-DK"/>
        </w:rPr>
        <w:t xml:space="preserve">e udvikling og standpunkt skal </w:t>
      </w:r>
      <w:r w:rsidRPr="00391012">
        <w:rPr>
          <w:color w:val="000000"/>
          <w:lang w:val="da-DK"/>
        </w:rPr>
        <w:t>altså evalueres løbende. Evalueringen skal både omfatte fagets mundtlige og skriftlige dimension og fokusere på receptive såvel som produktive kompetencer</w:t>
      </w:r>
      <w:r w:rsidRPr="003817DD">
        <w:rPr>
          <w:color w:val="000000"/>
          <w:sz w:val="23"/>
          <w:szCs w:val="23"/>
          <w:lang w:val="da-DK"/>
        </w:rPr>
        <w:t xml:space="preserve">. </w:t>
      </w:r>
    </w:p>
    <w:p w14:paraId="2922D986" w14:textId="77777777" w:rsidR="00A1525E" w:rsidRPr="00391012" w:rsidRDefault="00A1525E" w:rsidP="003817DD">
      <w:pPr>
        <w:autoSpaceDE w:val="0"/>
        <w:jc w:val="both"/>
        <w:rPr>
          <w:color w:val="000000"/>
          <w:lang w:val="da-DK"/>
        </w:rPr>
      </w:pPr>
    </w:p>
    <w:p w14:paraId="4658BE5C" w14:textId="77777777" w:rsidR="00A1525E" w:rsidRPr="00391012" w:rsidRDefault="00A1525E" w:rsidP="003817DD">
      <w:pPr>
        <w:autoSpaceDE w:val="0"/>
        <w:jc w:val="both"/>
        <w:rPr>
          <w:lang w:val="da-DK"/>
        </w:rPr>
      </w:pPr>
    </w:p>
    <w:p w14:paraId="558BAD88" w14:textId="77777777" w:rsidR="00A1525E" w:rsidRPr="00391012" w:rsidRDefault="00A1525E" w:rsidP="003817DD">
      <w:pPr>
        <w:autoSpaceDE w:val="0"/>
        <w:jc w:val="both"/>
        <w:rPr>
          <w:lang w:val="da-DK"/>
        </w:rPr>
      </w:pPr>
    </w:p>
    <w:p w14:paraId="6A8D19A3" w14:textId="77777777" w:rsidR="003817DD" w:rsidRPr="00391012" w:rsidRDefault="00A1525E" w:rsidP="003817DD">
      <w:pPr>
        <w:autoSpaceDE w:val="0"/>
        <w:jc w:val="both"/>
        <w:rPr>
          <w:b/>
          <w:bCs/>
          <w:lang w:val="da-DK"/>
        </w:rPr>
      </w:pPr>
      <w:r w:rsidRPr="00391012">
        <w:rPr>
          <w:b/>
          <w:bCs/>
          <w:lang w:val="da-DK"/>
        </w:rPr>
        <w:t>5</w:t>
      </w:r>
      <w:r w:rsidR="003817DD" w:rsidRPr="00391012">
        <w:rPr>
          <w:b/>
          <w:bCs/>
          <w:lang w:val="da-DK"/>
        </w:rPr>
        <w:t xml:space="preserve">.2 Prøveformer </w:t>
      </w:r>
    </w:p>
    <w:p w14:paraId="421D7D3F" w14:textId="77777777" w:rsidR="00391012" w:rsidRPr="00391012" w:rsidRDefault="00391012" w:rsidP="00391012">
      <w:pPr>
        <w:autoSpaceDE w:val="0"/>
        <w:rPr>
          <w:rFonts w:ascii="TimesNewRomanPSMT" w:hAnsi="TimesNewRomanPSMT" w:cs="TimesNewRomanPSMT"/>
          <w:i/>
          <w:lang w:val="da-DK"/>
        </w:rPr>
      </w:pPr>
      <w:r w:rsidRPr="00391012">
        <w:rPr>
          <w:rFonts w:ascii="TimesNewRomanPSMT" w:hAnsi="TimesNewRomanPSMT" w:cs="TimesNewRomanPSMT"/>
          <w:i/>
          <w:lang w:val="da-DK"/>
        </w:rPr>
        <w:t>Der afholdes en skriftlig prøve og en mundtlig prøve.</w:t>
      </w:r>
    </w:p>
    <w:p w14:paraId="005ABD78" w14:textId="77777777" w:rsidR="00391012" w:rsidRPr="00391012" w:rsidRDefault="00391012" w:rsidP="003817DD">
      <w:pPr>
        <w:autoSpaceDE w:val="0"/>
        <w:jc w:val="both"/>
        <w:rPr>
          <w:lang w:val="da-DK"/>
        </w:rPr>
      </w:pPr>
    </w:p>
    <w:p w14:paraId="3423676E" w14:textId="77777777" w:rsidR="003817DD" w:rsidRPr="00391012" w:rsidRDefault="003817DD" w:rsidP="003817DD">
      <w:pPr>
        <w:autoSpaceDE w:val="0"/>
        <w:jc w:val="both"/>
        <w:rPr>
          <w:b/>
          <w:i/>
          <w:lang w:val="da-DK"/>
        </w:rPr>
      </w:pPr>
      <w:r w:rsidRPr="00391012">
        <w:rPr>
          <w:b/>
          <w:i/>
          <w:lang w:val="da-DK"/>
        </w:rPr>
        <w:t xml:space="preserve">Den skriftlige </w:t>
      </w:r>
      <w:r w:rsidR="00A1525E" w:rsidRPr="00391012">
        <w:rPr>
          <w:b/>
          <w:i/>
          <w:lang w:val="da-DK"/>
        </w:rPr>
        <w:t>prøve</w:t>
      </w:r>
    </w:p>
    <w:p w14:paraId="4D43C1B3" w14:textId="77777777" w:rsidR="00AD23B2" w:rsidRPr="007200ED" w:rsidRDefault="00AD23B2" w:rsidP="00AD23B2">
      <w:pPr>
        <w:autoSpaceDE w:val="0"/>
        <w:spacing w:line="276" w:lineRule="auto"/>
        <w:rPr>
          <w:rFonts w:eastAsia="DejaVu Serif"/>
          <w:lang w:val="da-DK"/>
        </w:rPr>
      </w:pPr>
      <w:r w:rsidRPr="007200ED">
        <w:rPr>
          <w:rFonts w:eastAsia="DejaVu Serif"/>
          <w:i/>
          <w:lang w:val="da-DK"/>
        </w:rPr>
        <w:lastRenderedPageBreak/>
        <w:t>Prøven varer 6 timer. Den første 1½ time afvikles i grupper, hvor opgavematerialet drøftes, og der må tages notater. Derefter besvarer eksaminanden opgaven individuelt i en sammenhængende skriftlig fremstilling. Eksaminanden skal vælge mellem et antal opgaver stillet på grundlag af et tekst-/billedmateriale</w:t>
      </w:r>
      <w:r w:rsidRPr="007200ED">
        <w:rPr>
          <w:rFonts w:eastAsia="DejaVu Serif"/>
          <w:lang w:val="da-DK"/>
        </w:rPr>
        <w:t>.</w:t>
      </w:r>
    </w:p>
    <w:p w14:paraId="3B6AD6FB" w14:textId="77777777" w:rsidR="00AD23B2" w:rsidRDefault="00AD23B2" w:rsidP="003817DD">
      <w:pPr>
        <w:autoSpaceDE w:val="0"/>
        <w:jc w:val="both"/>
        <w:rPr>
          <w:lang w:val="da-DK"/>
        </w:rPr>
      </w:pPr>
    </w:p>
    <w:p w14:paraId="0CC624B1" w14:textId="13994074" w:rsidR="003817DD" w:rsidRDefault="003817DD" w:rsidP="003817DD">
      <w:pPr>
        <w:autoSpaceDE w:val="0"/>
        <w:jc w:val="both"/>
        <w:rPr>
          <w:lang w:val="da-DK"/>
        </w:rPr>
      </w:pPr>
      <w:r w:rsidRPr="00391012">
        <w:rPr>
          <w:lang w:val="da-DK"/>
        </w:rPr>
        <w:t xml:space="preserve">Ved prøven skal eksaminanden vælge mellem forskellige opgaver, der med baggrund i et </w:t>
      </w:r>
      <w:r w:rsidR="00A069B0">
        <w:rPr>
          <w:lang w:val="da-DK"/>
        </w:rPr>
        <w:t xml:space="preserve">digitalt opgavesæt med </w:t>
      </w:r>
      <w:r w:rsidRPr="00391012">
        <w:rPr>
          <w:lang w:val="da-DK"/>
        </w:rPr>
        <w:t>tekst-/billedmateriale stiller krav om en formidli</w:t>
      </w:r>
      <w:r w:rsidR="00391012">
        <w:rPr>
          <w:lang w:val="da-DK"/>
        </w:rPr>
        <w:t>ng af et danskfagligt kernestof.</w:t>
      </w:r>
    </w:p>
    <w:p w14:paraId="287A550C" w14:textId="77777777" w:rsidR="00391012" w:rsidRPr="00391012" w:rsidRDefault="00391012" w:rsidP="003817DD">
      <w:pPr>
        <w:autoSpaceDE w:val="0"/>
        <w:jc w:val="both"/>
        <w:rPr>
          <w:lang w:val="da-DK"/>
        </w:rPr>
      </w:pPr>
    </w:p>
    <w:p w14:paraId="781D706B" w14:textId="77777777" w:rsidR="00391012" w:rsidRDefault="003817DD" w:rsidP="003817DD">
      <w:pPr>
        <w:autoSpaceDE w:val="0"/>
        <w:jc w:val="both"/>
        <w:rPr>
          <w:lang w:val="da-DK"/>
        </w:rPr>
      </w:pPr>
      <w:r w:rsidRPr="00391012">
        <w:rPr>
          <w:lang w:val="da-DK"/>
        </w:rPr>
        <w:t xml:space="preserve">Prøven består af to dele, en kollektiv og en individuel. I den indledende del af prøven, der varer 1½ time, arbejdes der i grupper på normalt 3-4 personer, der får udleveret opgavehæftet med fællestekster samt opgaveformuleringer. Ud fra dette kan gruppemedlemmerne </w:t>
      </w:r>
      <w:r w:rsidR="00391012">
        <w:rPr>
          <w:lang w:val="da-DK"/>
        </w:rPr>
        <w:t xml:space="preserve">drøfte indholdet </w:t>
      </w:r>
      <w:r w:rsidR="00391012" w:rsidRPr="00391012">
        <w:rPr>
          <w:lang w:val="da-DK"/>
        </w:rPr>
        <w:t>nær</w:t>
      </w:r>
      <w:r w:rsidR="00391012">
        <w:rPr>
          <w:lang w:val="da-DK"/>
        </w:rPr>
        <w:t>mere, reflektere over opgavehæftets tema og tekster samt</w:t>
      </w:r>
      <w:r w:rsidRPr="00391012">
        <w:rPr>
          <w:lang w:val="da-DK"/>
        </w:rPr>
        <w:t xml:space="preserve"> diskutere, hvordan man bedst vinkler og besvarer opgaveformuleringerne.</w:t>
      </w:r>
    </w:p>
    <w:p w14:paraId="1C6EA884" w14:textId="77777777" w:rsidR="003817DD" w:rsidRPr="00391012" w:rsidRDefault="003817DD" w:rsidP="003817DD">
      <w:pPr>
        <w:autoSpaceDE w:val="0"/>
        <w:jc w:val="both"/>
        <w:rPr>
          <w:lang w:val="da-DK"/>
        </w:rPr>
      </w:pPr>
      <w:r w:rsidRPr="00391012">
        <w:rPr>
          <w:lang w:val="da-DK"/>
        </w:rPr>
        <w:t xml:space="preserve"> </w:t>
      </w:r>
    </w:p>
    <w:p w14:paraId="5C439C4E" w14:textId="77777777" w:rsidR="003817DD" w:rsidRPr="00391012" w:rsidRDefault="003817DD" w:rsidP="003817DD">
      <w:pPr>
        <w:jc w:val="both"/>
        <w:rPr>
          <w:color w:val="000000"/>
          <w:lang w:val="da-DK"/>
        </w:rPr>
      </w:pPr>
      <w:r w:rsidRPr="00391012">
        <w:rPr>
          <w:color w:val="000000"/>
          <w:lang w:val="da-DK"/>
        </w:rPr>
        <w:t>Læreren har ansvar for, at eleverne</w:t>
      </w:r>
      <w:r w:rsidR="00391012">
        <w:rPr>
          <w:color w:val="000000"/>
          <w:lang w:val="da-DK"/>
        </w:rPr>
        <w:t xml:space="preserve"> er ”klædt på” til at løse ovennævnte</w:t>
      </w:r>
      <w:r w:rsidRPr="00391012">
        <w:rPr>
          <w:color w:val="000000"/>
          <w:lang w:val="da-DK"/>
        </w:rPr>
        <w:t xml:space="preserve"> del af prøven. Hermed menes, at eleverne i den daglige undervisning har trænet teknikkerne i skriveprocessens idéfase, så de kan arbejde målrettet og meningsfyldt i den første 1½ times gruppeforberedelse. Det vil også være relevant, at klassen evaluerer erfaringerne fra gruppeforberedelsen ved terminsprøven med henblik på at være ”skarpe” til den afsluttende prøve.</w:t>
      </w:r>
    </w:p>
    <w:p w14:paraId="28D039B3" w14:textId="77777777" w:rsidR="00391012" w:rsidRPr="00391012" w:rsidRDefault="003817DD" w:rsidP="003817DD">
      <w:pPr>
        <w:jc w:val="both"/>
        <w:rPr>
          <w:color w:val="000000"/>
          <w:lang w:val="da-DK"/>
        </w:rPr>
      </w:pPr>
      <w:r w:rsidRPr="00391012">
        <w:rPr>
          <w:color w:val="000000"/>
          <w:lang w:val="da-DK"/>
        </w:rPr>
        <w:t xml:space="preserve">Fokus i gruppeforberedelsen er opgavehæftets manchet, som angiver temaet for årets prøvesæt. Her kan eleverne </w:t>
      </w:r>
      <w:proofErr w:type="gramStart"/>
      <w:r w:rsidRPr="00391012">
        <w:rPr>
          <w:color w:val="000000"/>
          <w:lang w:val="da-DK"/>
        </w:rPr>
        <w:t>eksempelvis</w:t>
      </w:r>
      <w:proofErr w:type="gramEnd"/>
      <w:r w:rsidRPr="00391012">
        <w:rPr>
          <w:color w:val="000000"/>
          <w:lang w:val="da-DK"/>
        </w:rPr>
        <w:t xml:space="preserve"> konstruere mindmap samt diskutere, hvorvidt temaet har grønlandske berøringsflader. Har danskundervisningen indeh</w:t>
      </w:r>
      <w:r w:rsidR="00391012">
        <w:rPr>
          <w:color w:val="000000"/>
          <w:lang w:val="da-DK"/>
        </w:rPr>
        <w:t>oldt materiale, som har relevans</w:t>
      </w:r>
      <w:r w:rsidRPr="00391012">
        <w:rPr>
          <w:color w:val="000000"/>
          <w:lang w:val="da-DK"/>
        </w:rPr>
        <w:t xml:space="preserve"> for emnet? Hvilke holdninger og erfaringer har gruppens medlemmer i relation til temaet?</w:t>
      </w:r>
    </w:p>
    <w:p w14:paraId="574247F1" w14:textId="77777777" w:rsidR="003817DD" w:rsidRPr="00391012" w:rsidRDefault="003817DD" w:rsidP="003817DD">
      <w:pPr>
        <w:jc w:val="both"/>
        <w:rPr>
          <w:color w:val="000000"/>
          <w:lang w:val="da-DK"/>
        </w:rPr>
      </w:pPr>
      <w:r w:rsidRPr="00391012">
        <w:rPr>
          <w:color w:val="000000"/>
          <w:lang w:val="da-DK"/>
        </w:rPr>
        <w:t>Temadiskussionen står centralt i gruppens forberedelse – men opgavehæftets tekster skal også læses og diskuteres. Her arbejdes ikke med analytiske detaljer i den enkelte tekst – men snarere med præcisering af tekstens indhold</w:t>
      </w:r>
      <w:r w:rsidR="00391012">
        <w:rPr>
          <w:color w:val="000000"/>
          <w:lang w:val="da-DK"/>
        </w:rPr>
        <w:t xml:space="preserve"> og budskab i relation til opgave</w:t>
      </w:r>
      <w:r w:rsidRPr="00391012">
        <w:rPr>
          <w:color w:val="000000"/>
          <w:lang w:val="da-DK"/>
        </w:rPr>
        <w:t>hæftets overordnede tema.</w:t>
      </w:r>
    </w:p>
    <w:p w14:paraId="24CEC012" w14:textId="6D72024E" w:rsidR="003817DD" w:rsidRDefault="003817DD" w:rsidP="003817DD">
      <w:pPr>
        <w:jc w:val="both"/>
        <w:rPr>
          <w:color w:val="000000"/>
          <w:lang w:val="da-DK"/>
        </w:rPr>
      </w:pPr>
      <w:r w:rsidRPr="00391012">
        <w:rPr>
          <w:color w:val="000000"/>
          <w:lang w:val="da-DK"/>
        </w:rPr>
        <w:t>Det endelige valg af opgave er individuelt og finder først sted efter elevernes gruppeforberedelse. Har gruppen tid, er det relevant at nærlæse og klarificere kravene i de enkelte opgaveformuleringer.</w:t>
      </w:r>
      <w:r w:rsidR="00A069B0">
        <w:rPr>
          <w:color w:val="000000"/>
          <w:lang w:val="da-DK"/>
        </w:rPr>
        <w:t xml:space="preserve"> Det må i den forbindelse pointeres overfor eleverne, at de ikke skal vælge opgave og påbegynde besvarelsen heraf i løbet af prøvens første 90 minutter.</w:t>
      </w:r>
    </w:p>
    <w:p w14:paraId="2AAB2C03" w14:textId="77777777" w:rsidR="00391012" w:rsidRPr="00391012" w:rsidRDefault="00391012" w:rsidP="003817DD">
      <w:pPr>
        <w:jc w:val="both"/>
        <w:rPr>
          <w:color w:val="000000"/>
          <w:lang w:val="da-DK"/>
        </w:rPr>
      </w:pPr>
    </w:p>
    <w:p w14:paraId="03C42EC8" w14:textId="555B666B" w:rsidR="003817DD" w:rsidRDefault="003817DD" w:rsidP="003817DD">
      <w:pPr>
        <w:autoSpaceDE w:val="0"/>
        <w:jc w:val="both"/>
        <w:rPr>
          <w:lang w:val="da-DK"/>
        </w:rPr>
      </w:pPr>
      <w:r w:rsidRPr="00391012">
        <w:rPr>
          <w:lang w:val="da-DK"/>
        </w:rPr>
        <w:t>Den individuelle del af prøven varer 4½ time. Hensigten er at give eksaminanden mulighed for at vise sine individuelle færdigheder som tekstlæser og som tilrettelægger af det samlede materiale. I den indi</w:t>
      </w:r>
      <w:r w:rsidR="00391012">
        <w:rPr>
          <w:lang w:val="da-DK"/>
        </w:rPr>
        <w:t>viduelle del af prøven beslutter</w:t>
      </w:r>
      <w:r w:rsidRPr="00391012">
        <w:rPr>
          <w:lang w:val="da-DK"/>
        </w:rPr>
        <w:t xml:space="preserve"> eksamina</w:t>
      </w:r>
      <w:r w:rsidR="00391012">
        <w:rPr>
          <w:lang w:val="da-DK"/>
        </w:rPr>
        <w:t>nden, hvilken opgave der besvares</w:t>
      </w:r>
      <w:r w:rsidRPr="00391012">
        <w:rPr>
          <w:lang w:val="da-DK"/>
        </w:rPr>
        <w:t xml:space="preserve"> samt </w:t>
      </w:r>
      <w:r w:rsidR="00391012">
        <w:rPr>
          <w:lang w:val="da-DK"/>
        </w:rPr>
        <w:t xml:space="preserve">foretager </w:t>
      </w:r>
      <w:r w:rsidRPr="00391012">
        <w:rPr>
          <w:lang w:val="da-DK"/>
        </w:rPr>
        <w:t xml:space="preserve">den endelige udformning af besvarelsen ud fra sine notater fra den kollektive del af prøven og fra den individuelle behandling af det nye </w:t>
      </w:r>
      <w:proofErr w:type="spellStart"/>
      <w:r w:rsidRPr="00391012">
        <w:rPr>
          <w:lang w:val="da-DK"/>
        </w:rPr>
        <w:t>tekstmateriale</w:t>
      </w:r>
      <w:proofErr w:type="spellEnd"/>
      <w:r w:rsidRPr="00391012">
        <w:rPr>
          <w:lang w:val="da-DK"/>
        </w:rPr>
        <w:t xml:space="preserve">. </w:t>
      </w:r>
    </w:p>
    <w:p w14:paraId="2E74EF5D" w14:textId="7B2B5A2F" w:rsidR="00B93553" w:rsidRPr="00391012" w:rsidRDefault="00B93553" w:rsidP="003817DD">
      <w:pPr>
        <w:autoSpaceDE w:val="0"/>
        <w:jc w:val="both"/>
        <w:rPr>
          <w:lang w:val="da-DK"/>
        </w:rPr>
      </w:pPr>
      <w:r>
        <w:rPr>
          <w:lang w:val="da-DK"/>
        </w:rPr>
        <w:lastRenderedPageBreak/>
        <w:t>Nogle opgaveformuleringer kræver, at eleven i sin besvarelse anvender selvvalgt materiale fra internettet</w:t>
      </w:r>
      <w:r w:rsidR="000F1262">
        <w:rPr>
          <w:lang w:val="da-DK"/>
        </w:rPr>
        <w:t xml:space="preserve">. Eleverne beslutter selv, hvordan de henviser til dette materiale i deres besvarelse – </w:t>
      </w:r>
      <w:proofErr w:type="gramStart"/>
      <w:r w:rsidR="000F1262">
        <w:rPr>
          <w:lang w:val="da-DK"/>
        </w:rPr>
        <w:t>eksempelvis</w:t>
      </w:r>
      <w:proofErr w:type="gramEnd"/>
      <w:r w:rsidR="000F1262">
        <w:rPr>
          <w:lang w:val="da-DK"/>
        </w:rPr>
        <w:t xml:space="preserve"> ved at bruge fodnoter eller skrive kildeoplysninger i parentes – blot skal det gøres ensartet gennem hele besvarelsen.</w:t>
      </w:r>
    </w:p>
    <w:p w14:paraId="18437145" w14:textId="77777777" w:rsidR="003817DD" w:rsidRPr="00391012" w:rsidRDefault="003817DD" w:rsidP="003817DD">
      <w:pPr>
        <w:autoSpaceDE w:val="0"/>
        <w:jc w:val="both"/>
        <w:rPr>
          <w:lang w:val="da-DK"/>
        </w:rPr>
      </w:pPr>
    </w:p>
    <w:p w14:paraId="6E5D29E6" w14:textId="77777777" w:rsidR="00302207" w:rsidRDefault="003817DD" w:rsidP="003817DD">
      <w:pPr>
        <w:autoSpaceDE w:val="0"/>
        <w:jc w:val="both"/>
        <w:rPr>
          <w:lang w:val="da-DK"/>
        </w:rPr>
      </w:pPr>
      <w:r w:rsidRPr="00391012">
        <w:rPr>
          <w:lang w:val="da-DK"/>
        </w:rPr>
        <w:t xml:space="preserve">Eksaminanden skal </w:t>
      </w:r>
      <w:r w:rsidR="00302207">
        <w:rPr>
          <w:lang w:val="da-DK"/>
        </w:rPr>
        <w:t xml:space="preserve">alt afhængig af opgaveformuleringen </w:t>
      </w:r>
      <w:r w:rsidRPr="00391012">
        <w:rPr>
          <w:lang w:val="da-DK"/>
        </w:rPr>
        <w:t>demons</w:t>
      </w:r>
      <w:r w:rsidR="00DB4B9C">
        <w:rPr>
          <w:lang w:val="da-DK"/>
        </w:rPr>
        <w:t>trere sine evner til</w:t>
      </w:r>
      <w:r w:rsidR="00302207">
        <w:rPr>
          <w:lang w:val="da-DK"/>
        </w:rPr>
        <w:t xml:space="preserve"> at</w:t>
      </w:r>
      <w:r w:rsidR="00B76BB1">
        <w:rPr>
          <w:lang w:val="da-DK"/>
        </w:rPr>
        <w:t xml:space="preserve"> anvende </w:t>
      </w:r>
      <w:r w:rsidR="00302207">
        <w:rPr>
          <w:lang w:val="da-DK"/>
        </w:rPr>
        <w:t>d</w:t>
      </w:r>
      <w:r w:rsidR="00DB4B9C">
        <w:rPr>
          <w:lang w:val="da-DK"/>
        </w:rPr>
        <w:t>anskfagets metoder til afkodning af</w:t>
      </w:r>
      <w:r w:rsidR="00302207">
        <w:rPr>
          <w:lang w:val="da-DK"/>
        </w:rPr>
        <w:t xml:space="preserve"> teksters betydning og hensigt samt demonstrere evne til at reflektere, strukturere og formidle</w:t>
      </w:r>
      <w:r w:rsidR="007228EB">
        <w:rPr>
          <w:lang w:val="da-DK"/>
        </w:rPr>
        <w:t xml:space="preserve"> på et forståeligt og nuanceret dansk skriftsprog.</w:t>
      </w:r>
    </w:p>
    <w:p w14:paraId="071D417D" w14:textId="77777777" w:rsidR="003817DD" w:rsidRPr="00391012" w:rsidRDefault="003817DD" w:rsidP="003817DD">
      <w:pPr>
        <w:autoSpaceDE w:val="0"/>
        <w:jc w:val="both"/>
        <w:rPr>
          <w:lang w:val="da-DK"/>
        </w:rPr>
      </w:pPr>
    </w:p>
    <w:p w14:paraId="0865FF4D" w14:textId="77777777" w:rsidR="003817DD" w:rsidRPr="00391012" w:rsidRDefault="00391012" w:rsidP="003817DD">
      <w:pPr>
        <w:autoSpaceDE w:val="0"/>
        <w:jc w:val="both"/>
        <w:rPr>
          <w:b/>
          <w:i/>
          <w:lang w:val="da-DK"/>
        </w:rPr>
      </w:pPr>
      <w:r w:rsidRPr="00391012">
        <w:rPr>
          <w:b/>
          <w:i/>
          <w:lang w:val="da-DK"/>
        </w:rPr>
        <w:t>Den mundtlige prøve</w:t>
      </w:r>
    </w:p>
    <w:p w14:paraId="4BFFEADD" w14:textId="77777777" w:rsidR="00AD23B2" w:rsidRPr="007200ED" w:rsidRDefault="00AD23B2" w:rsidP="00AD23B2">
      <w:pPr>
        <w:autoSpaceDE w:val="0"/>
        <w:spacing w:line="276" w:lineRule="auto"/>
        <w:rPr>
          <w:rFonts w:eastAsia="DejaVu Serif"/>
          <w:i/>
          <w:lang w:val="da-DK"/>
        </w:rPr>
      </w:pPr>
      <w:r w:rsidRPr="00AD23B2">
        <w:rPr>
          <w:rFonts w:eastAsia="DejaVu Serif"/>
          <w:i/>
          <w:iCs/>
          <w:lang w:val="da-DK"/>
        </w:rPr>
        <w:t xml:space="preserve">Den enkelte elev vælger mellem to forskellige prøveformer. </w:t>
      </w:r>
      <w:r w:rsidRPr="007200ED">
        <w:rPr>
          <w:rFonts w:eastAsia="DejaVu Serif"/>
          <w:i/>
          <w:lang w:val="da-DK"/>
        </w:rPr>
        <w:t>Elevens valg af prøveform skal fastlægges inden 1. december i det skoleår, hvor eksamen afholdes.</w:t>
      </w:r>
    </w:p>
    <w:p w14:paraId="33E1FB79" w14:textId="77777777" w:rsidR="00AD23B2" w:rsidRPr="007200ED" w:rsidRDefault="00AD23B2" w:rsidP="00AD23B2">
      <w:pPr>
        <w:autoSpaceDE w:val="0"/>
        <w:spacing w:line="276" w:lineRule="auto"/>
        <w:rPr>
          <w:rFonts w:eastAsia="DejaVu Serif"/>
          <w:i/>
          <w:iCs/>
          <w:lang w:val="da-DK"/>
        </w:rPr>
      </w:pPr>
    </w:p>
    <w:p w14:paraId="7F792CF7" w14:textId="77777777" w:rsidR="00AD23B2" w:rsidRPr="007200ED" w:rsidRDefault="00AD23B2" w:rsidP="00AD23B2">
      <w:pPr>
        <w:autoSpaceDE w:val="0"/>
        <w:spacing w:line="276" w:lineRule="auto"/>
        <w:rPr>
          <w:i/>
          <w:lang w:val="da-DK"/>
        </w:rPr>
      </w:pPr>
      <w:r w:rsidRPr="007200ED">
        <w:rPr>
          <w:rFonts w:eastAsia="DejaVu Serif"/>
          <w:i/>
          <w:iCs/>
          <w:lang w:val="da-DK"/>
        </w:rPr>
        <w:t>Prøveform a</w:t>
      </w:r>
    </w:p>
    <w:p w14:paraId="66BF0207" w14:textId="52EA1D09" w:rsidR="00AD23B2" w:rsidRPr="007200ED" w:rsidRDefault="00AD23B2" w:rsidP="00AD23B2">
      <w:pPr>
        <w:autoSpaceDE w:val="0"/>
        <w:spacing w:line="276" w:lineRule="auto"/>
        <w:rPr>
          <w:rFonts w:eastAsia="DejaVu Serif"/>
          <w:i/>
          <w:lang w:val="da-DK"/>
        </w:rPr>
      </w:pPr>
      <w:r w:rsidRPr="007200ED">
        <w:rPr>
          <w:rFonts w:eastAsia="DejaVu Serif"/>
          <w:i/>
          <w:iCs/>
          <w:lang w:val="da-DK"/>
        </w:rPr>
        <w:t xml:space="preserve">Opgaverne tager udgangspunkt i et for eksaminanden ukendt materiale. Tekster skal indeholde oplysning om forfatter og udgivelsesår samt ordforklaringer og ved brudstykker eventuelt et kort resume. </w:t>
      </w:r>
      <w:r w:rsidRPr="007200ED">
        <w:rPr>
          <w:rFonts w:eastAsia="DejaVu Serif"/>
          <w:i/>
          <w:lang w:val="da-DK"/>
        </w:rPr>
        <w:t xml:space="preserve">Der stilles et spørgsmål i relation til opgaveteksten. Spørgsmålet skal indeholde et eller flere konkrete delspørgsmål i sproglig iagttagelse i </w:t>
      </w:r>
      <w:proofErr w:type="spellStart"/>
      <w:r w:rsidRPr="007200ED">
        <w:rPr>
          <w:rFonts w:eastAsia="DejaVu Serif"/>
          <w:i/>
          <w:lang w:val="da-DK"/>
        </w:rPr>
        <w:t>tekstmaterialet</w:t>
      </w:r>
      <w:proofErr w:type="spellEnd"/>
      <w:r w:rsidR="007D3EA0">
        <w:rPr>
          <w:rFonts w:eastAsia="DejaVu Serif"/>
          <w:i/>
          <w:lang w:val="da-DK"/>
        </w:rPr>
        <w:t xml:space="preserve">. </w:t>
      </w:r>
      <w:r w:rsidRPr="007200ED" w:rsidDel="00F94C90">
        <w:rPr>
          <w:rFonts w:eastAsia="DejaVu Serif"/>
          <w:i/>
          <w:lang w:val="da-DK"/>
        </w:rPr>
        <w:t xml:space="preserve"> </w:t>
      </w:r>
      <w:r w:rsidR="007D3EA0" w:rsidRPr="007200ED">
        <w:rPr>
          <w:lang w:val="da-DK"/>
        </w:rPr>
        <w:t xml:space="preserve">Opgavens omfang må ikke overstige 4 normalsider a 2400 anslag inklusiv </w:t>
      </w:r>
      <w:proofErr w:type="spellStart"/>
      <w:proofErr w:type="gramStart"/>
      <w:r w:rsidR="007D3EA0" w:rsidRPr="007200ED">
        <w:rPr>
          <w:lang w:val="da-DK"/>
        </w:rPr>
        <w:t>mellemrum.eller</w:t>
      </w:r>
      <w:proofErr w:type="spellEnd"/>
      <w:proofErr w:type="gramEnd"/>
      <w:r w:rsidR="007D3EA0" w:rsidRPr="007200ED">
        <w:rPr>
          <w:lang w:val="da-DK"/>
        </w:rPr>
        <w:t xml:space="preserve"> 8 minutters afspillet tekst, som ledsages af trykt tekst.</w:t>
      </w:r>
      <w:r w:rsidR="007D3EA0">
        <w:rPr>
          <w:lang w:val="da-DK"/>
        </w:rPr>
        <w:t xml:space="preserve"> </w:t>
      </w:r>
      <w:r w:rsidRPr="007200ED">
        <w:rPr>
          <w:rFonts w:eastAsia="DejaVu Serif"/>
          <w:i/>
          <w:lang w:val="da-DK"/>
        </w:rPr>
        <w:t>Tekster må genbruges, hvis de tilhørende spørgsmål ikke er indholdsmæssigt identiske.</w:t>
      </w:r>
    </w:p>
    <w:p w14:paraId="48BDC1F3" w14:textId="77777777" w:rsidR="00AD23B2" w:rsidRPr="007200ED" w:rsidRDefault="00AD23B2" w:rsidP="00AD23B2">
      <w:pPr>
        <w:autoSpaceDE w:val="0"/>
        <w:spacing w:line="276" w:lineRule="auto"/>
        <w:rPr>
          <w:rFonts w:eastAsia="DejaVu Serif"/>
          <w:i/>
          <w:lang w:val="da-DK"/>
        </w:rPr>
      </w:pPr>
    </w:p>
    <w:p w14:paraId="32C66756" w14:textId="77777777" w:rsidR="00AD23B2" w:rsidRPr="007200ED" w:rsidRDefault="00AD23B2" w:rsidP="00AD23B2">
      <w:pPr>
        <w:autoSpaceDE w:val="0"/>
        <w:spacing w:line="276" w:lineRule="auto"/>
        <w:rPr>
          <w:rFonts w:eastAsia="DejaVu Serif"/>
          <w:i/>
          <w:iCs/>
          <w:lang w:val="da-DK"/>
        </w:rPr>
      </w:pPr>
      <w:r w:rsidRPr="007200ED">
        <w:rPr>
          <w:i/>
          <w:lang w:val="da-DK" w:eastAsia="en-US"/>
        </w:rPr>
        <w:t>Der gives ca. 60 minutters forberedelsestid, og eksaminationstiden er ca. 30 minutter pr. eksaminand.</w:t>
      </w:r>
    </w:p>
    <w:p w14:paraId="007722D7" w14:textId="77777777" w:rsidR="00AD23B2" w:rsidRPr="007200ED" w:rsidRDefault="00AD23B2" w:rsidP="00AD23B2">
      <w:pPr>
        <w:autoSpaceDE w:val="0"/>
        <w:spacing w:line="276" w:lineRule="auto"/>
        <w:rPr>
          <w:rFonts w:eastAsia="DejaVu Serif"/>
          <w:i/>
          <w:lang w:val="da-DK"/>
        </w:rPr>
      </w:pPr>
      <w:r w:rsidRPr="007200ED">
        <w:rPr>
          <w:rFonts w:eastAsia="DejaVu Serif"/>
          <w:i/>
          <w:iCs/>
          <w:lang w:val="da-DK"/>
        </w:rPr>
        <w:t xml:space="preserve"> </w:t>
      </w:r>
    </w:p>
    <w:p w14:paraId="7580485A" w14:textId="77777777" w:rsidR="00AD23B2" w:rsidRPr="007200ED" w:rsidRDefault="00AD23B2" w:rsidP="00AD23B2">
      <w:pPr>
        <w:autoSpaceDE w:val="0"/>
        <w:spacing w:line="276" w:lineRule="auto"/>
        <w:rPr>
          <w:rFonts w:eastAsia="DejaVu Serif"/>
          <w:i/>
          <w:lang w:val="da-DK"/>
        </w:rPr>
      </w:pPr>
      <w:r w:rsidRPr="007200ED">
        <w:rPr>
          <w:rFonts w:eastAsia="DejaVu Serif"/>
          <w:i/>
          <w:lang w:val="da-DK"/>
        </w:rPr>
        <w:t>Prøven gennemføres på baggrund af et oplæg fra eleven, hvorefter den videre eksamination former sig som en faglig samtale om den trukne opgave. I samtalen perspektiveres til det øvrige læste stof. Under prøven må alene anvendes notater fra forberedelsestiden. Som en del af eksaminationen oplæser eksaminanden et mindre tekststykke på dansk.</w:t>
      </w:r>
    </w:p>
    <w:p w14:paraId="55649204" w14:textId="77777777" w:rsidR="00AD23B2" w:rsidRPr="007200ED" w:rsidRDefault="00AD23B2" w:rsidP="00AD23B2">
      <w:pPr>
        <w:autoSpaceDE w:val="0"/>
        <w:spacing w:line="276" w:lineRule="auto"/>
        <w:rPr>
          <w:rFonts w:eastAsia="DejaVu Serif"/>
          <w:i/>
          <w:lang w:val="da-DK"/>
        </w:rPr>
      </w:pPr>
    </w:p>
    <w:p w14:paraId="0E42896F" w14:textId="77777777" w:rsidR="00AD23B2" w:rsidRPr="007200ED" w:rsidRDefault="00AD23B2" w:rsidP="00AD23B2">
      <w:pPr>
        <w:autoSpaceDE w:val="0"/>
        <w:spacing w:line="276" w:lineRule="auto"/>
        <w:rPr>
          <w:rFonts w:eastAsia="DejaVu Serif"/>
          <w:i/>
          <w:lang w:val="da-DK"/>
        </w:rPr>
      </w:pPr>
      <w:r w:rsidRPr="007200ED">
        <w:rPr>
          <w:rFonts w:eastAsia="DejaVu Serif"/>
          <w:i/>
          <w:iCs/>
          <w:lang w:val="da-DK"/>
        </w:rPr>
        <w:t>Prøveform b</w:t>
      </w:r>
    </w:p>
    <w:p w14:paraId="299F22F8" w14:textId="225B2070" w:rsidR="00AD23B2" w:rsidRPr="007200ED" w:rsidRDefault="00AD23B2" w:rsidP="00AD23B2">
      <w:pPr>
        <w:autoSpaceDE w:val="0"/>
        <w:spacing w:line="276" w:lineRule="auto"/>
        <w:rPr>
          <w:rFonts w:eastAsia="DejaVu Serif"/>
          <w:i/>
          <w:iCs/>
          <w:lang w:val="da-DK"/>
        </w:rPr>
      </w:pPr>
      <w:r w:rsidRPr="007200ED">
        <w:rPr>
          <w:rFonts w:eastAsia="DejaVu Serif"/>
          <w:i/>
          <w:iCs/>
          <w:lang w:val="da-DK"/>
        </w:rPr>
        <w:t>Opgaverne tager udgangspunkt i et for eksaminanden ukendt materiale. Tekster skal indeholde oplysning om forfatter og udgivelsesår samt ordforklaringer og ved brudstykker eventuelt et kort resume.</w:t>
      </w:r>
      <w:r w:rsidRPr="007200ED">
        <w:rPr>
          <w:rFonts w:eastAsia="DejaVu Serif"/>
          <w:i/>
          <w:lang w:val="da-DK"/>
        </w:rPr>
        <w:t xml:space="preserve"> Der stilles et spørgsmål i relation til opgaveteksten. Spørgsmålet skal indeholde et eller flere konkrete delspørgsmål i sproglig iagttagelse i </w:t>
      </w:r>
      <w:proofErr w:type="spellStart"/>
      <w:r w:rsidRPr="007200ED">
        <w:rPr>
          <w:rFonts w:eastAsia="DejaVu Serif"/>
          <w:i/>
          <w:lang w:val="da-DK"/>
        </w:rPr>
        <w:t>tekstmaterialet</w:t>
      </w:r>
      <w:proofErr w:type="spellEnd"/>
      <w:r w:rsidRPr="007200ED">
        <w:rPr>
          <w:rFonts w:eastAsia="DejaVu Serif"/>
          <w:i/>
          <w:lang w:val="da-DK"/>
        </w:rPr>
        <w:t xml:space="preserve">. </w:t>
      </w:r>
      <w:r w:rsidR="007D3EA0" w:rsidRPr="007200ED">
        <w:rPr>
          <w:lang w:val="da-DK"/>
        </w:rPr>
        <w:t xml:space="preserve">Opgavens omfang må ikke overstige 8 normalsider a 2400 anslag </w:t>
      </w:r>
      <w:proofErr w:type="gramStart"/>
      <w:r w:rsidR="007D3EA0" w:rsidRPr="007200ED">
        <w:rPr>
          <w:lang w:val="da-DK"/>
        </w:rPr>
        <w:lastRenderedPageBreak/>
        <w:t>inklusiv</w:t>
      </w:r>
      <w:proofErr w:type="gramEnd"/>
      <w:r w:rsidR="007D3EA0" w:rsidRPr="007200ED">
        <w:rPr>
          <w:lang w:val="da-DK"/>
        </w:rPr>
        <w:t xml:space="preserve"> mellemrum eller 15 minutters afspillet tekst, som ledsages af trykt tekst. </w:t>
      </w:r>
      <w:r w:rsidRPr="007200ED">
        <w:rPr>
          <w:rFonts w:eastAsia="DejaVu Serif"/>
          <w:i/>
          <w:lang w:val="da-DK"/>
        </w:rPr>
        <w:t>Tekster må genbruges, hvis de tilhørende spørgsmål ikke er indholdsmæssigt identiske.</w:t>
      </w:r>
    </w:p>
    <w:p w14:paraId="590D4E0C" w14:textId="77777777" w:rsidR="00AD23B2" w:rsidRPr="007200ED" w:rsidRDefault="00AD23B2" w:rsidP="00AD23B2">
      <w:pPr>
        <w:autoSpaceDE w:val="0"/>
        <w:spacing w:line="276" w:lineRule="auto"/>
        <w:rPr>
          <w:rFonts w:eastAsia="DejaVu Serif"/>
          <w:i/>
          <w:iCs/>
          <w:lang w:val="da-DK"/>
        </w:rPr>
      </w:pPr>
    </w:p>
    <w:p w14:paraId="6E7806E9" w14:textId="1CF83CD6" w:rsidR="00AD23B2" w:rsidRPr="007200ED" w:rsidRDefault="00AD23B2" w:rsidP="00AD23B2">
      <w:pPr>
        <w:autoSpaceDE w:val="0"/>
        <w:spacing w:line="276" w:lineRule="auto"/>
        <w:rPr>
          <w:i/>
          <w:lang w:val="da-DK" w:eastAsia="en-US"/>
        </w:rPr>
      </w:pPr>
      <w:r w:rsidRPr="009B4805">
        <w:rPr>
          <w:i/>
          <w:lang w:val="da-DK" w:eastAsia="en-US"/>
        </w:rPr>
        <w:t>Hver elev får tildelt en opgave dagen før prøven,</w:t>
      </w:r>
      <w:r w:rsidR="007D3EA0">
        <w:rPr>
          <w:i/>
          <w:lang w:val="da-DK" w:eastAsia="en-US"/>
        </w:rPr>
        <w:t xml:space="preserve"> </w:t>
      </w:r>
      <w:r w:rsidRPr="009B4805">
        <w:rPr>
          <w:i/>
          <w:lang w:val="da-DK" w:eastAsia="en-US"/>
        </w:rPr>
        <w:t xml:space="preserve">og </w:t>
      </w:r>
      <w:r w:rsidRPr="009B4805">
        <w:rPr>
          <w:rFonts w:eastAsia="DejaVu Serif"/>
          <w:i/>
          <w:lang w:val="da-DK"/>
        </w:rPr>
        <w:t>forberedelsestiden er ca. 24 timer, dog ikke mindre end 24 timer.</w:t>
      </w:r>
      <w:r w:rsidRPr="009B4805">
        <w:rPr>
          <w:i/>
          <w:lang w:val="da-DK" w:eastAsia="en-US"/>
        </w:rPr>
        <w:t xml:space="preserve"> </w:t>
      </w:r>
      <w:r w:rsidRPr="007200ED">
        <w:rPr>
          <w:i/>
          <w:lang w:val="da-DK" w:eastAsia="en-US"/>
        </w:rPr>
        <w:t>Eksaminationstiden er 30 minutter.</w:t>
      </w:r>
    </w:p>
    <w:p w14:paraId="0DAE0FB6" w14:textId="77777777" w:rsidR="00AD23B2" w:rsidRPr="007200ED" w:rsidRDefault="00AD23B2" w:rsidP="00AD23B2">
      <w:pPr>
        <w:autoSpaceDE w:val="0"/>
        <w:spacing w:line="276" w:lineRule="auto"/>
        <w:rPr>
          <w:rFonts w:eastAsia="DejaVu Serif"/>
          <w:i/>
          <w:lang w:val="da-DK"/>
        </w:rPr>
      </w:pPr>
    </w:p>
    <w:p w14:paraId="699D5E5B" w14:textId="77777777" w:rsidR="00AD23B2" w:rsidRPr="007200ED" w:rsidRDefault="00AD23B2" w:rsidP="00AD23B2">
      <w:pPr>
        <w:autoSpaceDE w:val="0"/>
        <w:spacing w:line="276" w:lineRule="auto"/>
        <w:rPr>
          <w:rFonts w:eastAsia="DejaVu Serif"/>
          <w:i/>
          <w:lang w:val="da-DK"/>
        </w:rPr>
      </w:pPr>
      <w:r w:rsidRPr="007200ED">
        <w:rPr>
          <w:rFonts w:eastAsia="DejaVu Serif"/>
          <w:i/>
          <w:lang w:val="da-DK"/>
        </w:rPr>
        <w:t>Prøven gennemføres på baggrund af et oplæg fra eleven, hvorefter den videre eksamination former sig som en faglig samtale om det trukne spørgsmål. I samtalen perspektiveres til det øvrige læste stof. Under prøven må alene anvendes notater fra forberedelsestiden. Som en del af eksaminationen oplæser eksaminanden et mindre tekststykke på dansk.</w:t>
      </w:r>
    </w:p>
    <w:p w14:paraId="5539AD76" w14:textId="77777777" w:rsidR="00AD23B2" w:rsidRDefault="00AD23B2" w:rsidP="00D27B00">
      <w:pPr>
        <w:autoSpaceDE w:val="0"/>
        <w:jc w:val="both"/>
        <w:rPr>
          <w:color w:val="000000"/>
          <w:lang w:val="da-DK"/>
        </w:rPr>
      </w:pPr>
    </w:p>
    <w:p w14:paraId="20C070FE" w14:textId="77777777" w:rsidR="007228EB" w:rsidRDefault="007228EB" w:rsidP="00D27B00">
      <w:pPr>
        <w:autoSpaceDE w:val="0"/>
        <w:jc w:val="both"/>
        <w:rPr>
          <w:color w:val="000000"/>
          <w:lang w:val="da-DK"/>
        </w:rPr>
      </w:pPr>
      <w:r>
        <w:rPr>
          <w:color w:val="000000"/>
          <w:lang w:val="da-DK"/>
        </w:rPr>
        <w:t xml:space="preserve">Der </w:t>
      </w:r>
      <w:r w:rsidR="003817DD" w:rsidRPr="00391012">
        <w:rPr>
          <w:color w:val="000000"/>
          <w:lang w:val="da-DK"/>
        </w:rPr>
        <w:t>vælges</w:t>
      </w:r>
      <w:r>
        <w:rPr>
          <w:color w:val="000000"/>
          <w:lang w:val="da-DK"/>
        </w:rPr>
        <w:t xml:space="preserve"> individuelt</w:t>
      </w:r>
      <w:r w:rsidR="003817DD" w:rsidRPr="00391012">
        <w:rPr>
          <w:color w:val="000000"/>
          <w:lang w:val="da-DK"/>
        </w:rPr>
        <w:t xml:space="preserve"> mellem 60 minutters forberedelse og 24 timers forberedelse.</w:t>
      </w:r>
    </w:p>
    <w:p w14:paraId="11BB940C" w14:textId="77777777" w:rsidR="00D27B00" w:rsidRPr="00B76BB1" w:rsidRDefault="007228EB" w:rsidP="003817DD">
      <w:pPr>
        <w:autoSpaceDE w:val="0"/>
        <w:jc w:val="both"/>
        <w:rPr>
          <w:rFonts w:ascii="TimesNewRomanPSMT" w:hAnsi="TimesNewRomanPSMT" w:cs="TimesNewRomanPSMT"/>
          <w:lang w:val="da-DK"/>
        </w:rPr>
      </w:pPr>
      <w:r w:rsidRPr="007228EB">
        <w:rPr>
          <w:rFonts w:ascii="TimesNewRomanPSMT" w:hAnsi="TimesNewRomanPSMT" w:cs="TimesNewRomanPSMT"/>
          <w:lang w:val="da-DK"/>
        </w:rPr>
        <w:t>Elevens valg af prøveform skal fastlægges inden 1. december i det skoleår, hvor eksamen afholdes.</w:t>
      </w:r>
      <w:r>
        <w:rPr>
          <w:rFonts w:ascii="TimesNewRomanPSMT" w:hAnsi="TimesNewRomanPSMT" w:cs="TimesNewRomanPSMT"/>
          <w:lang w:val="da-DK"/>
        </w:rPr>
        <w:t xml:space="preserve"> Eleverne orienteres grundigt om, hvilke problemfelter og logistikker, der knytter sig til de to prøveformer, og læreren bør i samtale med den enkelte elev vurdere dennes kompetencer i relation til de to forskellige prøveformer.</w:t>
      </w:r>
      <w:r w:rsidR="00D27B00">
        <w:rPr>
          <w:rFonts w:ascii="TimesNewRomanPSMT" w:hAnsi="TimesNewRomanPSMT" w:cs="TimesNewRomanPSMT"/>
          <w:lang w:val="da-DK"/>
        </w:rPr>
        <w:t xml:space="preserve"> </w:t>
      </w:r>
    </w:p>
    <w:p w14:paraId="642B46AE" w14:textId="77777777" w:rsidR="00D27B00" w:rsidRDefault="00D27B00" w:rsidP="003817DD">
      <w:pPr>
        <w:autoSpaceDE w:val="0"/>
        <w:jc w:val="both"/>
        <w:rPr>
          <w:color w:val="000000"/>
          <w:lang w:val="da-DK"/>
        </w:rPr>
      </w:pPr>
    </w:p>
    <w:p w14:paraId="6B43757F" w14:textId="77777777" w:rsidR="00D27B00" w:rsidRDefault="003817DD" w:rsidP="003F7C62">
      <w:pPr>
        <w:autoSpaceDE w:val="0"/>
        <w:jc w:val="both"/>
        <w:rPr>
          <w:lang w:val="da-DK"/>
        </w:rPr>
      </w:pPr>
      <w:r w:rsidRPr="00391012">
        <w:rPr>
          <w:color w:val="000000"/>
          <w:lang w:val="da-DK"/>
        </w:rPr>
        <w:t xml:space="preserve">Eksamensgrundlaget for den mundtlige prøve udgøres af det stof, der er beskrevet i den udarbejdede undervisningsbeskrivelse i faget. </w:t>
      </w:r>
      <w:r w:rsidR="00D27B00">
        <w:rPr>
          <w:lang w:val="da-DK"/>
        </w:rPr>
        <w:t xml:space="preserve">Eksamens indhold skal afspejle de afviklede undervisningsforløb. Der stilles </w:t>
      </w:r>
      <w:r w:rsidR="009C04AC">
        <w:rPr>
          <w:lang w:val="da-DK"/>
        </w:rPr>
        <w:t>prøve</w:t>
      </w:r>
      <w:r w:rsidR="00D27B00">
        <w:rPr>
          <w:lang w:val="da-DK"/>
        </w:rPr>
        <w:t>spørgsmål indenfor en bred repræsentation af de læste stofområder, men ikke nødvendigvis sådan, at hvert undervisningsforløb repræsenteres af specifikt afgrænsede spørgsmål. Nogle forløb kan have et så minimalt omfang, at stoffet bedst egne</w:t>
      </w:r>
      <w:r w:rsidR="00DB4B9C">
        <w:rPr>
          <w:lang w:val="da-DK"/>
        </w:rPr>
        <w:t>r sig til inddragelse</w:t>
      </w:r>
      <w:r w:rsidR="009C04AC">
        <w:rPr>
          <w:lang w:val="da-DK"/>
        </w:rPr>
        <w:t xml:space="preserve"> i andre prøve</w:t>
      </w:r>
      <w:r w:rsidR="00D27B00">
        <w:rPr>
          <w:lang w:val="da-DK"/>
        </w:rPr>
        <w:t>spørgsmål.</w:t>
      </w:r>
    </w:p>
    <w:p w14:paraId="15FF85BF" w14:textId="77777777" w:rsidR="003F7C62" w:rsidRPr="003F7C62" w:rsidRDefault="003F7C62" w:rsidP="003F7C62">
      <w:pPr>
        <w:autoSpaceDE w:val="0"/>
        <w:jc w:val="both"/>
        <w:rPr>
          <w:color w:val="000000"/>
          <w:lang w:val="da-DK"/>
        </w:rPr>
      </w:pPr>
    </w:p>
    <w:p w14:paraId="06BAA690" w14:textId="77777777" w:rsidR="003F7C62" w:rsidRDefault="003F7C62" w:rsidP="003F7C62">
      <w:pPr>
        <w:jc w:val="both"/>
        <w:rPr>
          <w:lang w:val="da-DK"/>
        </w:rPr>
      </w:pPr>
      <w:r>
        <w:rPr>
          <w:lang w:val="da-DK"/>
        </w:rPr>
        <w:t xml:space="preserve">Det er god praksis, at prøvespørgsmålets ukendte </w:t>
      </w:r>
      <w:proofErr w:type="spellStart"/>
      <w:r>
        <w:rPr>
          <w:lang w:val="da-DK"/>
        </w:rPr>
        <w:t>tekstmateriale</w:t>
      </w:r>
      <w:proofErr w:type="spellEnd"/>
      <w:r>
        <w:rPr>
          <w:lang w:val="da-DK"/>
        </w:rPr>
        <w:t xml:space="preserve"> foreligger i en tydelig og læselig form</w:t>
      </w:r>
      <w:r w:rsidR="00DB4B9C">
        <w:rPr>
          <w:lang w:val="da-DK"/>
        </w:rPr>
        <w:t xml:space="preserve"> med angivelse af forfatter, titel, udgivelsesår og ved brudstykker eventuelt et kort resumé</w:t>
      </w:r>
      <w:r>
        <w:rPr>
          <w:lang w:val="da-DK"/>
        </w:rPr>
        <w:t>. D</w:t>
      </w:r>
      <w:r w:rsidR="00DB4B9C">
        <w:rPr>
          <w:lang w:val="da-DK"/>
        </w:rPr>
        <w:t xml:space="preserve">et bør </w:t>
      </w:r>
      <w:r>
        <w:rPr>
          <w:lang w:val="da-DK"/>
        </w:rPr>
        <w:t>indgå i materialeudvælgelsen, at dansk ikke er elevernes modersmål. Omfanget af den ukendte tekst bør derfor begrænses, så eksaminanden i forberedelsestiden også gives tid til at planlægge disponeringen af sin fremlæggelse samt overveje, hvilke danskfaglige indfaldsvinkler, der kan bringes i spil. E</w:t>
      </w:r>
      <w:r w:rsidR="009C04AC">
        <w:rPr>
          <w:lang w:val="da-DK"/>
        </w:rPr>
        <w:t>ndelig skal prøve</w:t>
      </w:r>
      <w:r>
        <w:rPr>
          <w:lang w:val="da-DK"/>
        </w:rPr>
        <w:t>spørgsmålet indeholde et eller flere konkrete</w:t>
      </w:r>
      <w:r w:rsidR="009C04AC">
        <w:rPr>
          <w:lang w:val="da-DK"/>
        </w:rPr>
        <w:t xml:space="preserve"> delspørgsmål omhandlende analyse af sproglige virkemidler i prøveteksten. </w:t>
      </w:r>
      <w:r>
        <w:rPr>
          <w:lang w:val="da-DK"/>
        </w:rPr>
        <w:t>Eksamina</w:t>
      </w:r>
      <w:r w:rsidR="009C04AC">
        <w:rPr>
          <w:lang w:val="da-DK"/>
        </w:rPr>
        <w:t>tor bør ligeledes forsyne prøveteksten</w:t>
      </w:r>
      <w:r>
        <w:rPr>
          <w:lang w:val="da-DK"/>
        </w:rPr>
        <w:t xml:space="preserve"> med noter af såvel sproglig som kulturel karakter, så forståelsen af materialets indhold sikres. </w:t>
      </w:r>
    </w:p>
    <w:p w14:paraId="4194A24D" w14:textId="77777777" w:rsidR="00D27B00" w:rsidRDefault="00D27B00" w:rsidP="003817DD">
      <w:pPr>
        <w:autoSpaceDE w:val="0"/>
        <w:jc w:val="both"/>
        <w:rPr>
          <w:color w:val="000000"/>
          <w:lang w:val="da-DK"/>
        </w:rPr>
      </w:pPr>
    </w:p>
    <w:p w14:paraId="7E234274" w14:textId="7A42908A" w:rsidR="009C04AC" w:rsidRPr="009C04AC" w:rsidRDefault="009C04AC" w:rsidP="009C04AC">
      <w:pPr>
        <w:autoSpaceDE w:val="0"/>
        <w:jc w:val="both"/>
        <w:rPr>
          <w:color w:val="000000"/>
          <w:lang w:val="da-DK"/>
        </w:rPr>
      </w:pPr>
      <w:r>
        <w:rPr>
          <w:color w:val="000000"/>
          <w:lang w:val="da-DK"/>
        </w:rPr>
        <w:t>Prøve</w:t>
      </w:r>
      <w:r w:rsidR="003F7C62" w:rsidRPr="00391012">
        <w:rPr>
          <w:color w:val="000000"/>
          <w:lang w:val="da-DK"/>
        </w:rPr>
        <w:t xml:space="preserve">spørgsmål med tilhørende prøvemateriale fremsendes til censor senest fem hverdage før første </w:t>
      </w:r>
      <w:proofErr w:type="spellStart"/>
      <w:r w:rsidR="003F7C62" w:rsidRPr="00391012">
        <w:rPr>
          <w:color w:val="000000"/>
          <w:lang w:val="da-DK"/>
        </w:rPr>
        <w:t>eksamensdag</w:t>
      </w:r>
      <w:proofErr w:type="spellEnd"/>
      <w:r w:rsidR="003F7C62" w:rsidRPr="00391012">
        <w:rPr>
          <w:color w:val="000000"/>
          <w:lang w:val="da-DK"/>
        </w:rPr>
        <w:t>.</w:t>
      </w:r>
      <w:r>
        <w:rPr>
          <w:color w:val="000000"/>
          <w:lang w:val="da-DK"/>
        </w:rPr>
        <w:t xml:space="preserve"> </w:t>
      </w:r>
      <w:r>
        <w:rPr>
          <w:lang w:val="da-DK"/>
        </w:rPr>
        <w:t xml:space="preserve">De særlige grønlandske forhold kan dog i nogle tilfælde vanskeliggøre dette. Bemærk at censor ikke skal godkende prøvespørgsmålene. Det er eksaminators ansvar, at prøvespørgsmålene udformes på en sådan måde, at de </w:t>
      </w:r>
      <w:r>
        <w:rPr>
          <w:lang w:val="da-DK"/>
        </w:rPr>
        <w:lastRenderedPageBreak/>
        <w:t>læste stofområder repræsenteres, samt at eleven har mulighed for at demonstrere opfyldelse af fagets læringsmål på forskellige taksonomiske niveauer. Det er god praksis, at censor inden prøvens afvikling kontakter eksaminator, hvis censor finder nogle prøvespørgsmål uhensigtsmæssige, og det er ligeledes god praksis, at censor i dette tilfælde er behjælpelig med at justere og forbedre spørgsmålene.</w:t>
      </w:r>
      <w:r w:rsidR="0068306D">
        <w:rPr>
          <w:lang w:val="da-DK"/>
        </w:rPr>
        <w:t xml:space="preserve"> Det anbefales at tjekke Evalueringsbekendtgørelsen for formalia vedrørende afvikling af eksamen.</w:t>
      </w:r>
      <w:r w:rsidR="0068306D">
        <w:rPr>
          <w:rStyle w:val="Fodnotehenvisning"/>
          <w:lang w:val="da-DK"/>
        </w:rPr>
        <w:footnoteReference w:id="2"/>
      </w:r>
    </w:p>
    <w:p w14:paraId="29B95E38" w14:textId="77777777" w:rsidR="009C04AC" w:rsidRDefault="009C04AC" w:rsidP="009C04AC">
      <w:pPr>
        <w:jc w:val="both"/>
        <w:rPr>
          <w:lang w:val="da-DK"/>
        </w:rPr>
      </w:pPr>
    </w:p>
    <w:p w14:paraId="54135D3C" w14:textId="77777777" w:rsidR="009C04AC" w:rsidRDefault="009C04AC" w:rsidP="009C04AC">
      <w:pPr>
        <w:jc w:val="both"/>
        <w:rPr>
          <w:lang w:val="da-DK"/>
        </w:rPr>
      </w:pPr>
    </w:p>
    <w:p w14:paraId="05EC9E64" w14:textId="77DBD922" w:rsidR="009C04AC" w:rsidRDefault="00B76BB1" w:rsidP="009C04AC">
      <w:pPr>
        <w:jc w:val="both"/>
        <w:rPr>
          <w:lang w:val="da-DK"/>
        </w:rPr>
      </w:pPr>
      <w:r>
        <w:rPr>
          <w:lang w:val="da-DK"/>
        </w:rPr>
        <w:t>Alle prøve</w:t>
      </w:r>
      <w:r w:rsidR="009C04AC">
        <w:rPr>
          <w:lang w:val="da-DK"/>
        </w:rPr>
        <w:t xml:space="preserve">spørgsmål til et hold skal fremlægges første </w:t>
      </w:r>
      <w:proofErr w:type="spellStart"/>
      <w:r w:rsidR="009C04AC">
        <w:rPr>
          <w:lang w:val="da-DK"/>
        </w:rPr>
        <w:t>eksamensdag</w:t>
      </w:r>
      <w:proofErr w:type="spellEnd"/>
      <w:r w:rsidR="009C04AC">
        <w:rPr>
          <w:lang w:val="da-DK"/>
        </w:rPr>
        <w:t>, og den sidste eksaminand skal have mindst 3 valgmuli</w:t>
      </w:r>
      <w:r>
        <w:rPr>
          <w:lang w:val="da-DK"/>
        </w:rPr>
        <w:t>gheder, når der trækkes prøve</w:t>
      </w:r>
      <w:r w:rsidR="009C04AC">
        <w:rPr>
          <w:lang w:val="da-DK"/>
        </w:rPr>
        <w:t>spørgsmål.</w:t>
      </w:r>
    </w:p>
    <w:p w14:paraId="4825E05E" w14:textId="6F9D8489" w:rsidR="0068306D" w:rsidRDefault="0068306D" w:rsidP="009C04AC">
      <w:pPr>
        <w:jc w:val="both"/>
        <w:rPr>
          <w:lang w:val="da-DK"/>
        </w:rPr>
      </w:pPr>
    </w:p>
    <w:p w14:paraId="08F272D6" w14:textId="13288225" w:rsidR="0068306D" w:rsidRDefault="0068306D" w:rsidP="009C04AC">
      <w:pPr>
        <w:jc w:val="both"/>
        <w:rPr>
          <w:lang w:val="da-DK"/>
        </w:rPr>
      </w:pPr>
      <w:r>
        <w:rPr>
          <w:lang w:val="da-DK"/>
        </w:rPr>
        <w:t>Hvis eksaminator vælger at genbruge en opgavetekst skal sikres, at de tilhørende spørgsmål</w:t>
      </w:r>
      <w:r w:rsidR="00610A84">
        <w:rPr>
          <w:lang w:val="da-DK"/>
        </w:rPr>
        <w:t xml:space="preserve"> er indholdsmæssigt forskellige. Det vil sige, at en opgavetekst måske i den ene opgave kan ønskes analyseret med udgangspunkt i en litterær tekstanalyse og i en anden opgave ønskes analyseret med udgangspunkt i diskursanalyse og sproghandlinger. Kravene til besvarelse af samme opgavetekst skal være kvalitativt forskellige. Det er således ikke nok blot at stille sproganalytiske spørgsmål til forskellige afsnit i den samme opgavetekst.</w:t>
      </w:r>
    </w:p>
    <w:p w14:paraId="618522C4" w14:textId="77777777" w:rsidR="009C04AC" w:rsidRDefault="009C04AC" w:rsidP="009C04AC">
      <w:pPr>
        <w:jc w:val="both"/>
        <w:rPr>
          <w:lang w:val="da-DK"/>
        </w:rPr>
      </w:pPr>
    </w:p>
    <w:p w14:paraId="4B939B22" w14:textId="77777777" w:rsidR="00B76BB1" w:rsidRDefault="00B76BB1" w:rsidP="00B76BB1">
      <w:pPr>
        <w:autoSpaceDE w:val="0"/>
        <w:jc w:val="both"/>
        <w:rPr>
          <w:color w:val="000000"/>
          <w:lang w:val="da-DK"/>
        </w:rPr>
      </w:pPr>
      <w:r w:rsidRPr="00391012">
        <w:rPr>
          <w:color w:val="000000"/>
          <w:lang w:val="da-DK"/>
        </w:rPr>
        <w:t>Ved vurderingen af eksaminandens færdighed i relevant anvendelse af danskfaglig viden og fagets grundlæggende metoder lægges der vægt på, i hvilken grad eksaminanden behersker de faglige mål, herunder demonstrerer metodisk bevidsthed i forbindelse med tekstarbejdet. ”Relevant” sigter til, om eleven formår at selektere i sin danskfaglige</w:t>
      </w:r>
      <w:r>
        <w:rPr>
          <w:color w:val="000000"/>
          <w:lang w:val="da-DK"/>
        </w:rPr>
        <w:t xml:space="preserve"> viden i forlængelse af prøve</w:t>
      </w:r>
      <w:r w:rsidRPr="00391012">
        <w:rPr>
          <w:color w:val="000000"/>
          <w:lang w:val="da-DK"/>
        </w:rPr>
        <w:t>spørgsmålet.</w:t>
      </w:r>
    </w:p>
    <w:p w14:paraId="78B350B3" w14:textId="77777777" w:rsidR="00B76BB1" w:rsidRPr="00391012" w:rsidRDefault="00B76BB1" w:rsidP="00B76BB1">
      <w:pPr>
        <w:autoSpaceDE w:val="0"/>
        <w:jc w:val="both"/>
        <w:rPr>
          <w:color w:val="000000"/>
          <w:lang w:val="da-DK"/>
        </w:rPr>
      </w:pPr>
    </w:p>
    <w:p w14:paraId="122BCBB5" w14:textId="77777777" w:rsidR="003817DD" w:rsidRPr="00391012" w:rsidRDefault="00B76BB1" w:rsidP="003817DD">
      <w:pPr>
        <w:autoSpaceDE w:val="0"/>
        <w:jc w:val="both"/>
        <w:rPr>
          <w:color w:val="000000"/>
          <w:lang w:val="da-DK"/>
        </w:rPr>
      </w:pPr>
      <w:r w:rsidRPr="00391012">
        <w:rPr>
          <w:color w:val="000000"/>
          <w:lang w:val="da-DK"/>
        </w:rPr>
        <w:t>Det er vigtigt at understrege, at vurderingskriterierne ved henholdsvis den mundtlige og den skriftlige prøve skal føre til afgivelsen af en karakter, der afspejler en helhedsvurdering af eksaminandens præstation. Eleven dumper således ikke pr. automatik, hvis bedømmelsen af elevens præstation i relation til ét af kriterierne vurderes at være utilfredsstillende. Det skal igen præciseres, at der kan gives karakteren A eller B, selvom der er enkelte sproglige</w:t>
      </w:r>
      <w:r w:rsidR="00DB4B9C">
        <w:rPr>
          <w:color w:val="000000"/>
          <w:lang w:val="da-DK"/>
        </w:rPr>
        <w:t xml:space="preserve"> unøjagtigheder i præstationen.</w:t>
      </w:r>
    </w:p>
    <w:p w14:paraId="353288CA" w14:textId="77777777" w:rsidR="003817DD" w:rsidRPr="00391012" w:rsidRDefault="003817DD" w:rsidP="003817DD">
      <w:pPr>
        <w:autoSpaceDE w:val="0"/>
        <w:jc w:val="both"/>
        <w:rPr>
          <w:color w:val="000000"/>
          <w:lang w:val="da-DK"/>
        </w:rPr>
      </w:pPr>
    </w:p>
    <w:p w14:paraId="6EB68366" w14:textId="77777777" w:rsidR="003817DD" w:rsidRDefault="003817DD" w:rsidP="003817DD">
      <w:pPr>
        <w:autoSpaceDE w:val="0"/>
        <w:jc w:val="both"/>
        <w:rPr>
          <w:color w:val="000000"/>
          <w:lang w:val="da-DK"/>
        </w:rPr>
      </w:pPr>
      <w:r w:rsidRPr="0027209E">
        <w:rPr>
          <w:b/>
          <w:bCs/>
          <w:i/>
          <w:color w:val="000000"/>
          <w:lang w:val="da-DK"/>
        </w:rPr>
        <w:t>Prøvematerialet til 60 minutters forberedelse</w:t>
      </w:r>
      <w:r w:rsidRPr="00391012">
        <w:rPr>
          <w:color w:val="000000"/>
          <w:lang w:val="da-DK"/>
        </w:rPr>
        <w:t xml:space="preserve"> skal have et samlet omfang på højst 6 normalsider eller 8 minut</w:t>
      </w:r>
      <w:r w:rsidR="00B76BB1">
        <w:rPr>
          <w:color w:val="000000"/>
          <w:lang w:val="da-DK"/>
        </w:rPr>
        <w:t>ters afspillet tekst. Det beror</w:t>
      </w:r>
      <w:r w:rsidRPr="00391012">
        <w:rPr>
          <w:color w:val="000000"/>
          <w:lang w:val="da-DK"/>
        </w:rPr>
        <w:t xml:space="preserve"> på et fagligt skøn, hvor tæt på de maksimale omfangsangivelser en trykt eller afspillet tekst kan befinde sig. Her må tekstens genre, </w:t>
      </w:r>
      <w:r w:rsidR="00B76BB1">
        <w:rPr>
          <w:color w:val="000000"/>
          <w:lang w:val="da-DK"/>
        </w:rPr>
        <w:t xml:space="preserve">sprog, </w:t>
      </w:r>
      <w:r w:rsidRPr="00391012">
        <w:rPr>
          <w:color w:val="000000"/>
          <w:lang w:val="da-DK"/>
        </w:rPr>
        <w:t xml:space="preserve">sværhedsgrad og kompleksitet spille en central rolle. Man skal med andre </w:t>
      </w:r>
      <w:r w:rsidR="00B76BB1">
        <w:rPr>
          <w:color w:val="000000"/>
          <w:lang w:val="da-DK"/>
        </w:rPr>
        <w:t>ord ved udformningen af prøve</w:t>
      </w:r>
      <w:r w:rsidRPr="00391012">
        <w:rPr>
          <w:color w:val="000000"/>
          <w:lang w:val="da-DK"/>
        </w:rPr>
        <w:t>spørgsmålet tage højde for, hvad der med rimelighed kan forlanges behandlet i løbet af ca. en times forberedelse.</w:t>
      </w:r>
    </w:p>
    <w:p w14:paraId="6ADBCDF9" w14:textId="77777777" w:rsidR="00B76BB1" w:rsidRPr="00B76BB1" w:rsidRDefault="00B76BB1" w:rsidP="003817DD">
      <w:pPr>
        <w:autoSpaceDE w:val="0"/>
        <w:jc w:val="both"/>
        <w:rPr>
          <w:color w:val="000000"/>
          <w:lang w:val="da-DK"/>
        </w:rPr>
      </w:pPr>
      <w:r>
        <w:rPr>
          <w:color w:val="000000"/>
          <w:lang w:val="da-DK"/>
        </w:rPr>
        <w:lastRenderedPageBreak/>
        <w:t xml:space="preserve">I forbindelse med prøvemateriale til </w:t>
      </w:r>
      <w:proofErr w:type="spellStart"/>
      <w:r>
        <w:rPr>
          <w:color w:val="000000"/>
          <w:lang w:val="da-DK"/>
        </w:rPr>
        <w:t>audio-visuelle</w:t>
      </w:r>
      <w:proofErr w:type="spellEnd"/>
      <w:r>
        <w:rPr>
          <w:color w:val="000000"/>
          <w:lang w:val="da-DK"/>
        </w:rPr>
        <w:t xml:space="preserve"> mediespørgsmål, </w:t>
      </w:r>
      <w:proofErr w:type="gramStart"/>
      <w:r>
        <w:rPr>
          <w:color w:val="000000"/>
          <w:lang w:val="da-DK"/>
        </w:rPr>
        <w:t>eksempelvis</w:t>
      </w:r>
      <w:proofErr w:type="gramEnd"/>
      <w:r>
        <w:rPr>
          <w:color w:val="000000"/>
          <w:lang w:val="da-DK"/>
        </w:rPr>
        <w:t xml:space="preserve"> filmklip, radio- tv-klip m.m. </w:t>
      </w:r>
      <w:r w:rsidR="00FE24AE">
        <w:rPr>
          <w:color w:val="000000"/>
          <w:lang w:val="da-DK"/>
        </w:rPr>
        <w:t>skal prøvematerialet også indeholde</w:t>
      </w:r>
      <w:r>
        <w:rPr>
          <w:color w:val="000000"/>
          <w:lang w:val="da-DK"/>
        </w:rPr>
        <w:t xml:space="preserve"> en skriftlig analysetekst. </w:t>
      </w:r>
      <w:proofErr w:type="gramStart"/>
      <w:r>
        <w:rPr>
          <w:color w:val="000000"/>
          <w:lang w:val="da-DK"/>
        </w:rPr>
        <w:t>Eksempelvis</w:t>
      </w:r>
      <w:proofErr w:type="gramEnd"/>
      <w:r>
        <w:rPr>
          <w:color w:val="000000"/>
          <w:lang w:val="da-DK"/>
        </w:rPr>
        <w:t xml:space="preserve"> anmeldelse, udskrift af en dialog, en kort perspektiverende tekst eller andet.</w:t>
      </w:r>
      <w:r w:rsidR="00A33353">
        <w:rPr>
          <w:color w:val="000000"/>
          <w:lang w:val="da-DK"/>
        </w:rPr>
        <w:t xml:space="preserve"> Det er eksaminators ansvar at sikre, at eksaminanden såvel i forberedelseslokalet som i eksaminationslokalet har mulighed for at afspille </w:t>
      </w:r>
      <w:proofErr w:type="spellStart"/>
      <w:r w:rsidR="00A33353">
        <w:rPr>
          <w:color w:val="000000"/>
          <w:lang w:val="da-DK"/>
        </w:rPr>
        <w:t>audio-visuelle</w:t>
      </w:r>
      <w:proofErr w:type="spellEnd"/>
      <w:r w:rsidR="00A33353">
        <w:rPr>
          <w:color w:val="000000"/>
          <w:lang w:val="da-DK"/>
        </w:rPr>
        <w:t xml:space="preserve"> tekster.</w:t>
      </w:r>
    </w:p>
    <w:p w14:paraId="0D79B548" w14:textId="77777777" w:rsidR="003817DD" w:rsidRPr="00391012" w:rsidRDefault="003817DD" w:rsidP="003817DD">
      <w:pPr>
        <w:autoSpaceDE w:val="0"/>
        <w:jc w:val="both"/>
        <w:rPr>
          <w:color w:val="000000"/>
          <w:lang w:val="da-DK"/>
        </w:rPr>
      </w:pPr>
    </w:p>
    <w:p w14:paraId="112C4D52" w14:textId="77777777" w:rsidR="003817DD" w:rsidRPr="00391012" w:rsidRDefault="003817DD" w:rsidP="003817DD">
      <w:pPr>
        <w:autoSpaceDE w:val="0"/>
        <w:jc w:val="both"/>
        <w:rPr>
          <w:color w:val="000000"/>
          <w:lang w:val="da-DK"/>
        </w:rPr>
      </w:pPr>
      <w:r w:rsidRPr="00391012">
        <w:rPr>
          <w:color w:val="000000"/>
          <w:lang w:val="da-DK"/>
        </w:rPr>
        <w:t>Tidsrammen er 30 minutter pr. eksaminand, og der gives ca. 60 minutters forberedelsestid. I prøveforløbet indgår følgende aktiviteter:</w:t>
      </w:r>
    </w:p>
    <w:p w14:paraId="6B9F052C" w14:textId="77777777" w:rsidR="003817DD" w:rsidRPr="00391012" w:rsidRDefault="003817DD" w:rsidP="003817DD">
      <w:pPr>
        <w:autoSpaceDE w:val="0"/>
        <w:jc w:val="both"/>
        <w:rPr>
          <w:color w:val="000000"/>
          <w:lang w:val="da-DK"/>
        </w:rPr>
      </w:pPr>
    </w:p>
    <w:p w14:paraId="4E9666A3" w14:textId="77777777" w:rsidR="003817DD" w:rsidRPr="00391012" w:rsidRDefault="003817DD" w:rsidP="003817DD">
      <w:pPr>
        <w:autoSpaceDE w:val="0"/>
        <w:jc w:val="both"/>
        <w:rPr>
          <w:color w:val="000000"/>
          <w:lang w:val="da-DK"/>
        </w:rPr>
      </w:pPr>
      <w:r w:rsidRPr="00391012">
        <w:rPr>
          <w:color w:val="000000"/>
          <w:lang w:val="da-DK"/>
        </w:rPr>
        <w:t xml:space="preserve">• Eksaminanden trækker et spørgsmål, får udleveret det tilhørende materiale, får den </w:t>
      </w:r>
      <w:proofErr w:type="gramStart"/>
      <w:r w:rsidRPr="00391012">
        <w:rPr>
          <w:color w:val="000000"/>
          <w:lang w:val="da-DK"/>
        </w:rPr>
        <w:t>fornødne</w:t>
      </w:r>
      <w:proofErr w:type="gramEnd"/>
      <w:r w:rsidRPr="00391012">
        <w:rPr>
          <w:color w:val="000000"/>
          <w:lang w:val="da-DK"/>
        </w:rPr>
        <w:t xml:space="preserve"> instruktion og ledsages til forberedelseslokalet</w:t>
      </w:r>
    </w:p>
    <w:p w14:paraId="7AEC6C94" w14:textId="77777777" w:rsidR="003817DD" w:rsidRPr="00391012" w:rsidRDefault="003817DD" w:rsidP="003817DD">
      <w:pPr>
        <w:autoSpaceDE w:val="0"/>
        <w:jc w:val="both"/>
        <w:rPr>
          <w:color w:val="000000"/>
          <w:lang w:val="da-DK"/>
        </w:rPr>
      </w:pPr>
      <w:r w:rsidRPr="00391012">
        <w:rPr>
          <w:color w:val="000000"/>
          <w:lang w:val="da-DK"/>
        </w:rPr>
        <w:t>• Eksaminanden forbereder sig, afhentes og ledsages til eksaminationslokalet</w:t>
      </w:r>
    </w:p>
    <w:p w14:paraId="5B0E6326" w14:textId="77777777" w:rsidR="003817DD" w:rsidRPr="00391012" w:rsidRDefault="003817DD" w:rsidP="003817DD">
      <w:pPr>
        <w:autoSpaceDE w:val="0"/>
        <w:jc w:val="both"/>
        <w:rPr>
          <w:color w:val="000000"/>
          <w:lang w:val="da-DK"/>
        </w:rPr>
      </w:pPr>
      <w:r w:rsidRPr="00391012">
        <w:rPr>
          <w:color w:val="000000"/>
          <w:lang w:val="da-DK"/>
        </w:rPr>
        <w:t xml:space="preserve">• </w:t>
      </w:r>
      <w:r w:rsidR="00A33353">
        <w:rPr>
          <w:color w:val="000000"/>
          <w:lang w:val="da-DK"/>
        </w:rPr>
        <w:t>Eksaminationen indledes med, at eksaminanden får ordet og påbegynder sin besvarelse af den stillede opgave</w:t>
      </w:r>
    </w:p>
    <w:p w14:paraId="51FE8C89" w14:textId="77777777" w:rsidR="003817DD" w:rsidRPr="00391012" w:rsidRDefault="003817DD" w:rsidP="003817DD">
      <w:pPr>
        <w:autoSpaceDE w:val="0"/>
        <w:jc w:val="both"/>
        <w:rPr>
          <w:color w:val="000000"/>
          <w:lang w:val="da-DK"/>
        </w:rPr>
      </w:pPr>
      <w:r w:rsidRPr="00391012">
        <w:rPr>
          <w:color w:val="000000"/>
          <w:lang w:val="da-DK"/>
        </w:rPr>
        <w:t xml:space="preserve">• Eksaminand, eksaminator </w:t>
      </w:r>
      <w:r w:rsidR="00A33353">
        <w:rPr>
          <w:color w:val="000000"/>
          <w:lang w:val="da-DK"/>
        </w:rPr>
        <w:t>(</w:t>
      </w:r>
      <w:r w:rsidRPr="00391012">
        <w:rPr>
          <w:color w:val="000000"/>
          <w:lang w:val="da-DK"/>
        </w:rPr>
        <w:t>og eventuelt censor</w:t>
      </w:r>
      <w:r w:rsidR="00A33353">
        <w:rPr>
          <w:color w:val="000000"/>
          <w:lang w:val="da-DK"/>
        </w:rPr>
        <w:t>)</w:t>
      </w:r>
      <w:r w:rsidRPr="00391012">
        <w:rPr>
          <w:color w:val="000000"/>
          <w:lang w:val="da-DK"/>
        </w:rPr>
        <w:t xml:space="preserve"> sam</w:t>
      </w:r>
      <w:r w:rsidR="00A33353">
        <w:rPr>
          <w:color w:val="000000"/>
          <w:lang w:val="da-DK"/>
        </w:rPr>
        <w:t>taler fagligt om det trukne spørgsmål.</w:t>
      </w:r>
    </w:p>
    <w:p w14:paraId="2D62348B" w14:textId="77777777" w:rsidR="003817DD" w:rsidRDefault="003817DD" w:rsidP="003817DD">
      <w:pPr>
        <w:autoSpaceDE w:val="0"/>
        <w:jc w:val="both"/>
        <w:rPr>
          <w:color w:val="000000"/>
          <w:lang w:val="da-DK"/>
        </w:rPr>
      </w:pPr>
      <w:r w:rsidRPr="00391012">
        <w:rPr>
          <w:color w:val="000000"/>
          <w:lang w:val="da-DK"/>
        </w:rPr>
        <w:t>• Eksaminator og censor fastsætter karakteren, som eksaminator oplyser til eksaminanden i censors påhør.</w:t>
      </w:r>
    </w:p>
    <w:p w14:paraId="2B868AFE" w14:textId="77777777" w:rsidR="00A33353" w:rsidRPr="00391012" w:rsidRDefault="00A33353" w:rsidP="003817DD">
      <w:pPr>
        <w:autoSpaceDE w:val="0"/>
        <w:jc w:val="both"/>
        <w:rPr>
          <w:color w:val="000000"/>
          <w:lang w:val="da-DK"/>
        </w:rPr>
      </w:pPr>
    </w:p>
    <w:p w14:paraId="638F0B96" w14:textId="77777777" w:rsidR="00A33353" w:rsidRDefault="003817DD" w:rsidP="003817DD">
      <w:pPr>
        <w:autoSpaceDE w:val="0"/>
        <w:jc w:val="both"/>
        <w:rPr>
          <w:color w:val="000000"/>
          <w:lang w:val="da-DK"/>
        </w:rPr>
      </w:pPr>
      <w:r w:rsidRPr="00391012">
        <w:rPr>
          <w:color w:val="000000"/>
          <w:lang w:val="da-DK"/>
        </w:rPr>
        <w:t xml:space="preserve">Det skal indgå som en naturlig del af oplægget, at eksaminanden læser et mindre, sammenhængende stykke af en af de udleverede skriftlige tekster op og </w:t>
      </w:r>
      <w:r w:rsidR="00DB4B9C">
        <w:rPr>
          <w:color w:val="000000"/>
          <w:lang w:val="da-DK"/>
        </w:rPr>
        <w:t xml:space="preserve">eventuelt </w:t>
      </w:r>
      <w:r w:rsidRPr="00391012">
        <w:rPr>
          <w:color w:val="000000"/>
          <w:lang w:val="da-DK"/>
        </w:rPr>
        <w:t xml:space="preserve">knytter nogle analyserende, fortolkende eller perspektiverende kommentarer hertil, så det også på den måde fremgår, at eksaminanden kan bruge teksten dokumenterende på et detaljeret niveau. Hvis der til </w:t>
      </w:r>
      <w:r w:rsidR="00FE24AE">
        <w:rPr>
          <w:color w:val="000000"/>
          <w:lang w:val="da-DK"/>
        </w:rPr>
        <w:t xml:space="preserve">prøvespørgsmålet </w:t>
      </w:r>
      <w:r w:rsidRPr="00391012">
        <w:rPr>
          <w:color w:val="000000"/>
          <w:lang w:val="da-DK"/>
        </w:rPr>
        <w:t>knytte</w:t>
      </w:r>
      <w:r w:rsidR="00FE24AE">
        <w:rPr>
          <w:color w:val="000000"/>
          <w:lang w:val="da-DK"/>
        </w:rPr>
        <w:t>r sig elektronisk materiale, kan</w:t>
      </w:r>
      <w:r w:rsidRPr="00391012">
        <w:rPr>
          <w:color w:val="000000"/>
          <w:lang w:val="da-DK"/>
        </w:rPr>
        <w:t xml:space="preserve"> eksaminanden i sit oplæg på tilsvarende måde henvise konkret til mindst én bestemt passage heri. </w:t>
      </w:r>
    </w:p>
    <w:p w14:paraId="01BC671E" w14:textId="77777777" w:rsidR="00A33353" w:rsidRPr="00391012" w:rsidRDefault="00A33353" w:rsidP="003817DD">
      <w:pPr>
        <w:autoSpaceDE w:val="0"/>
        <w:jc w:val="both"/>
        <w:rPr>
          <w:color w:val="000000"/>
          <w:lang w:val="da-DK"/>
        </w:rPr>
      </w:pPr>
    </w:p>
    <w:p w14:paraId="33CC9369" w14:textId="77777777" w:rsidR="00FE24AE" w:rsidRPr="00FE24AE" w:rsidRDefault="003817DD" w:rsidP="003817DD">
      <w:pPr>
        <w:autoSpaceDE w:val="0"/>
        <w:jc w:val="both"/>
        <w:rPr>
          <w:color w:val="000000"/>
          <w:lang w:val="da-DK"/>
        </w:rPr>
      </w:pPr>
      <w:r w:rsidRPr="0027209E">
        <w:rPr>
          <w:b/>
          <w:bCs/>
          <w:i/>
          <w:color w:val="000000"/>
          <w:lang w:val="da-DK"/>
        </w:rPr>
        <w:t>Prøvemateriale til 24 timers forberedelse</w:t>
      </w:r>
      <w:r w:rsidRPr="00391012">
        <w:rPr>
          <w:b/>
          <w:bCs/>
          <w:color w:val="000000"/>
          <w:lang w:val="da-DK"/>
        </w:rPr>
        <w:t>:</w:t>
      </w:r>
      <w:r w:rsidRPr="00391012">
        <w:rPr>
          <w:color w:val="000000"/>
          <w:lang w:val="da-DK"/>
        </w:rPr>
        <w:t xml:space="preserve"> Her stilles der de samme krav som til eksamen med 60 minutters forberedelse, men tekstmængden må gerne være lidt større</w:t>
      </w:r>
      <w:r w:rsidR="00FE24AE">
        <w:rPr>
          <w:color w:val="000000"/>
          <w:lang w:val="da-DK"/>
        </w:rPr>
        <w:t xml:space="preserve">. </w:t>
      </w:r>
      <w:r w:rsidR="00FE24AE" w:rsidRPr="00FE24AE">
        <w:rPr>
          <w:rFonts w:ascii="TimesNewRomanPSMT" w:hAnsi="TimesNewRomanPSMT" w:cs="TimesNewRomanPSMT"/>
          <w:lang w:val="da-DK"/>
        </w:rPr>
        <w:t>Prøvematerialets omfang må ikke overskride 12 normalsider eller 15 minutters afspillet tekst, som ledsages af trykt tekst</w:t>
      </w:r>
    </w:p>
    <w:p w14:paraId="4A3FEEC0" w14:textId="77777777" w:rsidR="00FE24AE" w:rsidRDefault="00FE24AE" w:rsidP="00FE24AE">
      <w:pPr>
        <w:autoSpaceDE w:val="0"/>
        <w:autoSpaceDN w:val="0"/>
        <w:adjustRightInd w:val="0"/>
        <w:rPr>
          <w:lang w:val="da-DK"/>
        </w:rPr>
      </w:pPr>
    </w:p>
    <w:p w14:paraId="11B710CC" w14:textId="77777777" w:rsidR="00FE24AE" w:rsidRDefault="00FE24AE" w:rsidP="00FE24AE">
      <w:pPr>
        <w:autoSpaceDE w:val="0"/>
        <w:autoSpaceDN w:val="0"/>
        <w:adjustRightInd w:val="0"/>
        <w:rPr>
          <w:b/>
          <w:i/>
          <w:lang w:val="da-DK"/>
        </w:rPr>
      </w:pPr>
      <w:r>
        <w:rPr>
          <w:b/>
          <w:i/>
          <w:lang w:val="da-DK"/>
        </w:rPr>
        <w:t>Eksaminators rolle</w:t>
      </w:r>
    </w:p>
    <w:p w14:paraId="370C1BCE" w14:textId="77777777" w:rsidR="00FE24AE" w:rsidRPr="00FE24AE" w:rsidRDefault="00FE24AE" w:rsidP="009D5C6C">
      <w:pPr>
        <w:autoSpaceDE w:val="0"/>
        <w:autoSpaceDN w:val="0"/>
        <w:adjustRightInd w:val="0"/>
        <w:jc w:val="both"/>
        <w:rPr>
          <w:rFonts w:ascii="TimesNewRomanPSMT" w:hAnsi="TimesNewRomanPSMT" w:cs="TimesNewRomanPSMT"/>
          <w:i/>
          <w:lang w:val="da-DK"/>
        </w:rPr>
      </w:pPr>
      <w:r w:rsidRPr="00FE24AE">
        <w:rPr>
          <w:rFonts w:ascii="TimesNewRomanPSMT" w:hAnsi="TimesNewRomanPSMT" w:cs="TimesNewRomanPSMT"/>
          <w:i/>
          <w:lang w:val="da-DK"/>
        </w:rPr>
        <w:t>Prøven gennemføres på baggrund af et oplæg fra eleven, hvorefter den videre eksamination former sig som en faglig samtale om det trukne spørgsmål.</w:t>
      </w:r>
    </w:p>
    <w:p w14:paraId="6693826E" w14:textId="77777777" w:rsidR="00FE24AE" w:rsidRPr="00FE24AE" w:rsidRDefault="00FE24AE" w:rsidP="00FE24AE">
      <w:pPr>
        <w:autoSpaceDE w:val="0"/>
        <w:autoSpaceDN w:val="0"/>
        <w:adjustRightInd w:val="0"/>
        <w:jc w:val="both"/>
        <w:rPr>
          <w:lang w:val="da-DK"/>
        </w:rPr>
      </w:pPr>
    </w:p>
    <w:p w14:paraId="43FF9293" w14:textId="3C30073C" w:rsidR="00FE24AE" w:rsidRDefault="00FE24AE" w:rsidP="00FE24AE">
      <w:pPr>
        <w:autoSpaceDE w:val="0"/>
        <w:autoSpaceDN w:val="0"/>
        <w:adjustRightInd w:val="0"/>
        <w:jc w:val="both"/>
        <w:rPr>
          <w:lang w:val="da-DK"/>
        </w:rPr>
      </w:pPr>
      <w:r>
        <w:rPr>
          <w:lang w:val="da-DK"/>
        </w:rPr>
        <w:t xml:space="preserve">Det er eksaminandens eksamen, og det er eksaminandens danskfaglige viden og færdigheder, som står i centrum af eksaminationen. Eksaminanden indleder typisk eksaminationen med sin besvarelse af de stillede spørgsmål, og eksaminator kan så undervejs eller efterfølgende stille spørgsmål af uddybende karakter, </w:t>
      </w:r>
      <w:proofErr w:type="gramStart"/>
      <w:r>
        <w:rPr>
          <w:lang w:val="da-DK"/>
        </w:rPr>
        <w:t>således at</w:t>
      </w:r>
      <w:proofErr w:type="gramEnd"/>
      <w:r>
        <w:rPr>
          <w:lang w:val="da-DK"/>
        </w:rPr>
        <w:t xml:space="preserve"> graden af eksaminandens forståelse afdækkes. Hvis eksaminanden er på vildspor, skal eksaminator gribe ind, ligesom eksaminator også gerne tydeligt må markere, hvad der er rigtigt og forkert. Eksaminationen må ikke blive hængende i fagligt stof, som eleven ikke har </w:t>
      </w:r>
      <w:r>
        <w:rPr>
          <w:lang w:val="da-DK"/>
        </w:rPr>
        <w:lastRenderedPageBreak/>
        <w:t xml:space="preserve">forstået. I dette tilfælde skal eksaminator føre samtalen over på andet relevant fagstof. Eksamen skal fokusere på det, eleven kan – ikke det, eleven ikke kan. Eksaminator må ikke undervise eksaminanden, men skal skabe rammer for at eksaminanden kan demonstrere sine danskfaglige færdigheder, viden og evne til at indgå i en faglig dialog. </w:t>
      </w:r>
    </w:p>
    <w:p w14:paraId="5096DD3F" w14:textId="1406DDA7" w:rsidR="00610A84" w:rsidRDefault="00610A84" w:rsidP="00FE24AE">
      <w:pPr>
        <w:autoSpaceDE w:val="0"/>
        <w:autoSpaceDN w:val="0"/>
        <w:adjustRightInd w:val="0"/>
        <w:jc w:val="both"/>
        <w:rPr>
          <w:lang w:val="da-DK"/>
        </w:rPr>
      </w:pPr>
    </w:p>
    <w:p w14:paraId="66720970" w14:textId="2DA32EB1" w:rsidR="00610A84" w:rsidRDefault="00610A84" w:rsidP="00FE24AE">
      <w:pPr>
        <w:autoSpaceDE w:val="0"/>
        <w:autoSpaceDN w:val="0"/>
        <w:adjustRightInd w:val="0"/>
        <w:jc w:val="both"/>
        <w:rPr>
          <w:lang w:val="da-DK"/>
        </w:rPr>
      </w:pPr>
      <w:r>
        <w:rPr>
          <w:lang w:val="da-DK"/>
        </w:rPr>
        <w:t xml:space="preserve">Særligt ved 24-timers forberedelse kan der være en risiko for, at elever indleder med en lang velforberedt fremlæggelse. Denne enetale bør højst fylde 1/3 af eksaminationstiden – varer det længere er det </w:t>
      </w:r>
      <w:proofErr w:type="gramStart"/>
      <w:r>
        <w:rPr>
          <w:lang w:val="da-DK"/>
        </w:rPr>
        <w:t>eksaminators ansvar</w:t>
      </w:r>
      <w:proofErr w:type="gramEnd"/>
      <w:r>
        <w:rPr>
          <w:lang w:val="da-DK"/>
        </w:rPr>
        <w:t xml:space="preserve"> at afbryde enetalen og skabe rammer for faglig dialog.</w:t>
      </w:r>
    </w:p>
    <w:p w14:paraId="3EA6D85C" w14:textId="77777777" w:rsidR="004C3D89" w:rsidRDefault="004C3D89">
      <w:pPr>
        <w:jc w:val="both"/>
        <w:rPr>
          <w:b/>
          <w:lang w:val="da-DK"/>
        </w:rPr>
      </w:pPr>
    </w:p>
    <w:p w14:paraId="21C71BCA" w14:textId="77777777" w:rsidR="00FE24AE" w:rsidRDefault="00FE24AE" w:rsidP="00FE24AE">
      <w:pPr>
        <w:autoSpaceDE w:val="0"/>
        <w:autoSpaceDN w:val="0"/>
        <w:adjustRightInd w:val="0"/>
        <w:jc w:val="both"/>
        <w:rPr>
          <w:b/>
          <w:i/>
          <w:lang w:val="da-DK"/>
        </w:rPr>
      </w:pPr>
      <w:r>
        <w:rPr>
          <w:b/>
          <w:i/>
          <w:lang w:val="da-DK"/>
        </w:rPr>
        <w:t>Censors rolle</w:t>
      </w:r>
    </w:p>
    <w:p w14:paraId="6E81CA1B" w14:textId="77777777" w:rsidR="00FE24AE" w:rsidRDefault="00FE24AE" w:rsidP="00FE24AE">
      <w:pPr>
        <w:autoSpaceDE w:val="0"/>
        <w:autoSpaceDN w:val="0"/>
        <w:adjustRightInd w:val="0"/>
        <w:jc w:val="both"/>
        <w:rPr>
          <w:lang w:val="da-DK"/>
        </w:rPr>
      </w:pPr>
      <w:r>
        <w:rPr>
          <w:lang w:val="da-DK"/>
        </w:rPr>
        <w:t>Censor skal sikre, at alle eksaminander får en ensartet og retfærdig behandling og at deres præstationer bedømmes pålideligt og sagligt. Censor bedømmer sammen med eksaminator, i hvilken grad eksaminanderne honorerer fagets læringsmål, se i den forbindelse bedømmelseskriterierne i pkt. 5.3.</w:t>
      </w:r>
    </w:p>
    <w:p w14:paraId="043350B8" w14:textId="77777777" w:rsidR="00FE24AE" w:rsidRDefault="00FE24AE" w:rsidP="00FE24AE">
      <w:pPr>
        <w:autoSpaceDE w:val="0"/>
        <w:autoSpaceDN w:val="0"/>
        <w:adjustRightInd w:val="0"/>
        <w:jc w:val="both"/>
        <w:rPr>
          <w:lang w:val="da-DK"/>
        </w:rPr>
      </w:pPr>
    </w:p>
    <w:p w14:paraId="3FAC4D54" w14:textId="77777777" w:rsidR="00FE24AE" w:rsidRPr="00562D1E" w:rsidRDefault="00FE24AE" w:rsidP="00FE24AE">
      <w:pPr>
        <w:autoSpaceDE w:val="0"/>
        <w:autoSpaceDN w:val="0"/>
        <w:adjustRightInd w:val="0"/>
        <w:jc w:val="both"/>
        <w:rPr>
          <w:lang w:val="da-DK"/>
        </w:rPr>
      </w:pPr>
      <w:r>
        <w:rPr>
          <w:lang w:val="da-DK"/>
        </w:rPr>
        <w:t>Under eksaminationen er censor opmærksomt lyttende og noterende, men tager normalt ikke del i samtalen mellem eksaminator og eksaminand. Censor kan dog stille enkelte uddybende og afklarende spørgsmål til eksaminanden for at sikre et præcist vurderingsgrundlag. Derudover er det censors opgave at sikre, at eksaminationstiden overholdes. Censor kan derfor markere, at en eksamination skal afsluttes.</w:t>
      </w:r>
    </w:p>
    <w:p w14:paraId="501F68FB" w14:textId="77777777" w:rsidR="00FE24AE" w:rsidRDefault="00FE24AE">
      <w:pPr>
        <w:jc w:val="both"/>
        <w:rPr>
          <w:b/>
          <w:lang w:val="da-DK"/>
        </w:rPr>
      </w:pPr>
    </w:p>
    <w:p w14:paraId="600B3A60" w14:textId="77777777" w:rsidR="00FE24AE" w:rsidRDefault="00FE24AE">
      <w:pPr>
        <w:jc w:val="both"/>
        <w:rPr>
          <w:b/>
          <w:lang w:val="da-DK"/>
        </w:rPr>
      </w:pPr>
    </w:p>
    <w:p w14:paraId="29CB62DF" w14:textId="77777777" w:rsidR="00333ACD" w:rsidRPr="00333ACD" w:rsidRDefault="00333ACD">
      <w:pPr>
        <w:jc w:val="both"/>
        <w:rPr>
          <w:b/>
          <w:lang w:val="da-DK"/>
        </w:rPr>
      </w:pPr>
      <w:r>
        <w:rPr>
          <w:b/>
          <w:lang w:val="da-DK"/>
        </w:rPr>
        <w:t>5.3 Bedømmelseskriterier</w:t>
      </w:r>
    </w:p>
    <w:p w14:paraId="7A9CD15C" w14:textId="77777777" w:rsidR="0027209E" w:rsidRDefault="0027209E" w:rsidP="0027209E">
      <w:pPr>
        <w:jc w:val="both"/>
        <w:rPr>
          <w:lang w:val="da-DK"/>
        </w:rPr>
      </w:pPr>
      <w:r>
        <w:rPr>
          <w:lang w:val="da-DK"/>
        </w:rPr>
        <w:t>Eksaminandens præstation bedømmes i forhold til de læringsmål, som beskrives i læreplanens pkt. 3.1. Samtlige læringsmål forventes ikke opfyldt ved hver enkelt eksamination, men der anlægges ved besvarelsen af hvert prøvespørgsmål en helhedsvurdering, hvor der lægges vægt på nedenstående elementer:</w:t>
      </w:r>
    </w:p>
    <w:p w14:paraId="6D18BA25" w14:textId="77777777" w:rsidR="00FB615F" w:rsidRDefault="00FB615F">
      <w:pPr>
        <w:jc w:val="both"/>
        <w:rPr>
          <w:lang w:val="da-DK"/>
        </w:rPr>
      </w:pPr>
    </w:p>
    <w:p w14:paraId="68AA03DE" w14:textId="77777777" w:rsidR="00AD23B2" w:rsidRPr="00AD23B2" w:rsidRDefault="00AD23B2" w:rsidP="00AD23B2">
      <w:pPr>
        <w:autoSpaceDE w:val="0"/>
        <w:spacing w:line="276" w:lineRule="auto"/>
        <w:rPr>
          <w:rFonts w:eastAsia="DejaVu Serif"/>
          <w:i/>
          <w:lang w:val="da-DK"/>
        </w:rPr>
      </w:pPr>
      <w:r w:rsidRPr="00AD23B2">
        <w:rPr>
          <w:rFonts w:eastAsia="DejaVu Serif"/>
          <w:i/>
          <w:iCs/>
          <w:lang w:val="da-DK"/>
        </w:rPr>
        <w:t xml:space="preserve">Ved bedømmelsen af den skriftlige prøve </w:t>
      </w:r>
      <w:r w:rsidRPr="00AD23B2">
        <w:rPr>
          <w:rFonts w:eastAsia="DejaVu Serif"/>
          <w:i/>
          <w:lang w:val="da-DK"/>
        </w:rPr>
        <w:t>lægges vægt på eksaminandens:</w:t>
      </w:r>
    </w:p>
    <w:p w14:paraId="5D63412D" w14:textId="77777777" w:rsidR="00AD23B2" w:rsidRPr="00AD23B2" w:rsidRDefault="00AD23B2" w:rsidP="00AD23B2">
      <w:pPr>
        <w:numPr>
          <w:ilvl w:val="0"/>
          <w:numId w:val="34"/>
        </w:numPr>
        <w:tabs>
          <w:tab w:val="clear" w:pos="0"/>
          <w:tab w:val="num" w:pos="720"/>
        </w:tabs>
        <w:autoSpaceDE w:val="0"/>
        <w:spacing w:line="276" w:lineRule="auto"/>
        <w:ind w:left="720"/>
        <w:rPr>
          <w:rFonts w:eastAsia="DejaVu Serif"/>
          <w:i/>
        </w:rPr>
      </w:pPr>
      <w:proofErr w:type="spellStart"/>
      <w:r w:rsidRPr="00AD23B2">
        <w:rPr>
          <w:rFonts w:eastAsia="DejaVu Serif"/>
          <w:i/>
        </w:rPr>
        <w:t>sproglige</w:t>
      </w:r>
      <w:proofErr w:type="spellEnd"/>
      <w:r w:rsidRPr="00AD23B2">
        <w:rPr>
          <w:rFonts w:eastAsia="DejaVu Serif"/>
          <w:i/>
        </w:rPr>
        <w:t xml:space="preserve"> </w:t>
      </w:r>
      <w:proofErr w:type="spellStart"/>
      <w:r w:rsidRPr="00AD23B2">
        <w:rPr>
          <w:rFonts w:eastAsia="DejaVu Serif"/>
          <w:i/>
        </w:rPr>
        <w:t>fremstilling</w:t>
      </w:r>
      <w:proofErr w:type="spellEnd"/>
      <w:r w:rsidRPr="00AD23B2">
        <w:rPr>
          <w:rFonts w:eastAsia="DejaVu Serif"/>
          <w:i/>
        </w:rPr>
        <w:t>,</w:t>
      </w:r>
    </w:p>
    <w:p w14:paraId="43C839E8" w14:textId="77777777" w:rsidR="00AD23B2" w:rsidRPr="00AD23B2" w:rsidRDefault="00AD23B2" w:rsidP="00AD23B2">
      <w:pPr>
        <w:numPr>
          <w:ilvl w:val="0"/>
          <w:numId w:val="34"/>
        </w:numPr>
        <w:tabs>
          <w:tab w:val="clear" w:pos="0"/>
          <w:tab w:val="num" w:pos="720"/>
        </w:tabs>
        <w:autoSpaceDE w:val="0"/>
        <w:spacing w:line="276" w:lineRule="auto"/>
        <w:ind w:left="720"/>
        <w:rPr>
          <w:rFonts w:eastAsia="DejaVu Serif"/>
          <w:i/>
        </w:rPr>
      </w:pPr>
      <w:proofErr w:type="spellStart"/>
      <w:r w:rsidRPr="00AD23B2">
        <w:rPr>
          <w:rFonts w:eastAsia="DejaVu Serif"/>
          <w:i/>
        </w:rPr>
        <w:t>emnebehandling</w:t>
      </w:r>
      <w:proofErr w:type="spellEnd"/>
      <w:r w:rsidRPr="00AD23B2">
        <w:rPr>
          <w:rFonts w:eastAsia="DejaVu Serif"/>
          <w:i/>
        </w:rPr>
        <w:t xml:space="preserve"> </w:t>
      </w:r>
      <w:proofErr w:type="spellStart"/>
      <w:r w:rsidRPr="00AD23B2">
        <w:rPr>
          <w:rFonts w:eastAsia="DejaVu Serif"/>
          <w:i/>
        </w:rPr>
        <w:t>og</w:t>
      </w:r>
      <w:proofErr w:type="spellEnd"/>
    </w:p>
    <w:p w14:paraId="73625BF6" w14:textId="77777777" w:rsidR="00AD23B2" w:rsidRPr="007200ED" w:rsidRDefault="00AD23B2" w:rsidP="00AD23B2">
      <w:pPr>
        <w:numPr>
          <w:ilvl w:val="0"/>
          <w:numId w:val="34"/>
        </w:numPr>
        <w:tabs>
          <w:tab w:val="clear" w:pos="0"/>
          <w:tab w:val="num" w:pos="720"/>
        </w:tabs>
        <w:autoSpaceDE w:val="0"/>
        <w:spacing w:line="276" w:lineRule="auto"/>
        <w:ind w:left="720"/>
        <w:rPr>
          <w:rFonts w:eastAsia="DejaVu Serif"/>
          <w:i/>
          <w:lang w:val="da-DK"/>
        </w:rPr>
      </w:pPr>
      <w:r w:rsidRPr="007200ED">
        <w:rPr>
          <w:rFonts w:eastAsia="DejaVu Serif"/>
          <w:i/>
          <w:lang w:val="da-DK"/>
        </w:rPr>
        <w:t>evne til at anvende danskfaglig viden og fagets grundlæggende metoder.</w:t>
      </w:r>
    </w:p>
    <w:p w14:paraId="1F6ECEAD" w14:textId="77777777" w:rsidR="00AD23B2" w:rsidRPr="007200ED" w:rsidRDefault="00AD23B2" w:rsidP="00AD23B2">
      <w:pPr>
        <w:autoSpaceDE w:val="0"/>
        <w:spacing w:line="276" w:lineRule="auto"/>
        <w:rPr>
          <w:rFonts w:eastAsia="DejaVu Serif"/>
          <w:i/>
          <w:lang w:val="da-DK"/>
        </w:rPr>
      </w:pPr>
    </w:p>
    <w:p w14:paraId="78FB824F" w14:textId="77777777" w:rsidR="00AD23B2" w:rsidRPr="007200ED" w:rsidRDefault="00AD23B2" w:rsidP="00AD23B2">
      <w:pPr>
        <w:autoSpaceDE w:val="0"/>
        <w:spacing w:line="276" w:lineRule="auto"/>
        <w:rPr>
          <w:rFonts w:eastAsia="DejaVu Serif"/>
          <w:i/>
          <w:lang w:val="da-DK"/>
        </w:rPr>
      </w:pPr>
      <w:r w:rsidRPr="007200ED">
        <w:rPr>
          <w:rFonts w:eastAsia="DejaVu Serif"/>
          <w:i/>
          <w:iCs/>
          <w:lang w:val="da-DK"/>
        </w:rPr>
        <w:t xml:space="preserve">Ved bedømmelsen af den mundtlige prøve </w:t>
      </w:r>
      <w:r w:rsidRPr="007200ED">
        <w:rPr>
          <w:rFonts w:eastAsia="DejaVu Serif"/>
          <w:i/>
          <w:lang w:val="da-DK"/>
        </w:rPr>
        <w:t>lægges vægt på eksaminandens:</w:t>
      </w:r>
    </w:p>
    <w:p w14:paraId="63C30B21" w14:textId="77777777" w:rsidR="00AD23B2" w:rsidRPr="007200ED" w:rsidRDefault="00AD23B2" w:rsidP="00AD23B2">
      <w:pPr>
        <w:numPr>
          <w:ilvl w:val="0"/>
          <w:numId w:val="35"/>
        </w:numPr>
        <w:tabs>
          <w:tab w:val="clear" w:pos="0"/>
          <w:tab w:val="num" w:pos="720"/>
        </w:tabs>
        <w:autoSpaceDE w:val="0"/>
        <w:spacing w:line="276" w:lineRule="auto"/>
        <w:ind w:left="720"/>
        <w:rPr>
          <w:rFonts w:eastAsia="DejaVu Serif"/>
          <w:i/>
          <w:lang w:val="da-DK"/>
        </w:rPr>
      </w:pPr>
      <w:r w:rsidRPr="007200ED">
        <w:rPr>
          <w:rFonts w:eastAsia="DejaVu Serif"/>
          <w:i/>
          <w:lang w:val="da-DK"/>
        </w:rPr>
        <w:t>evne til at udtrykke sig nuanceret og forståeligt på dansk, herunder ordforråd og abstraktionsevne,</w:t>
      </w:r>
    </w:p>
    <w:p w14:paraId="4C8EE9B3" w14:textId="77777777" w:rsidR="00AD23B2" w:rsidRPr="00AD23B2" w:rsidRDefault="00AD23B2" w:rsidP="00AD23B2">
      <w:pPr>
        <w:numPr>
          <w:ilvl w:val="0"/>
          <w:numId w:val="35"/>
        </w:numPr>
        <w:tabs>
          <w:tab w:val="clear" w:pos="0"/>
          <w:tab w:val="num" w:pos="720"/>
        </w:tabs>
        <w:autoSpaceDE w:val="0"/>
        <w:spacing w:line="276" w:lineRule="auto"/>
        <w:ind w:left="720"/>
        <w:rPr>
          <w:rFonts w:eastAsia="DejaVu Serif"/>
          <w:i/>
        </w:rPr>
      </w:pPr>
      <w:proofErr w:type="spellStart"/>
      <w:r w:rsidRPr="00AD23B2">
        <w:rPr>
          <w:rFonts w:eastAsia="DejaVu Serif"/>
          <w:i/>
        </w:rPr>
        <w:t>evne</w:t>
      </w:r>
      <w:proofErr w:type="spellEnd"/>
      <w:r w:rsidRPr="00AD23B2">
        <w:rPr>
          <w:rFonts w:eastAsia="DejaVu Serif"/>
          <w:i/>
        </w:rPr>
        <w:t xml:space="preserve"> </w:t>
      </w:r>
      <w:proofErr w:type="spellStart"/>
      <w:r w:rsidRPr="00AD23B2">
        <w:rPr>
          <w:rFonts w:eastAsia="DejaVu Serif"/>
          <w:i/>
        </w:rPr>
        <w:t>til</w:t>
      </w:r>
      <w:proofErr w:type="spellEnd"/>
      <w:r w:rsidRPr="00AD23B2">
        <w:rPr>
          <w:rFonts w:eastAsia="DejaVu Serif"/>
          <w:i/>
        </w:rPr>
        <w:t xml:space="preserve"> </w:t>
      </w:r>
      <w:proofErr w:type="spellStart"/>
      <w:r w:rsidRPr="00AD23B2">
        <w:rPr>
          <w:rFonts w:eastAsia="DejaVu Serif"/>
          <w:i/>
        </w:rPr>
        <w:t>sprogiagttagelse</w:t>
      </w:r>
      <w:proofErr w:type="spellEnd"/>
      <w:r w:rsidRPr="00AD23B2">
        <w:rPr>
          <w:rFonts w:eastAsia="DejaVu Serif"/>
          <w:i/>
        </w:rPr>
        <w:t>,</w:t>
      </w:r>
    </w:p>
    <w:p w14:paraId="21A84368" w14:textId="77777777" w:rsidR="00AD23B2" w:rsidRPr="007200ED" w:rsidRDefault="00AD23B2" w:rsidP="00AD23B2">
      <w:pPr>
        <w:numPr>
          <w:ilvl w:val="0"/>
          <w:numId w:val="35"/>
        </w:numPr>
        <w:tabs>
          <w:tab w:val="clear" w:pos="0"/>
          <w:tab w:val="num" w:pos="720"/>
        </w:tabs>
        <w:autoSpaceDE w:val="0"/>
        <w:spacing w:line="276" w:lineRule="auto"/>
        <w:ind w:left="720"/>
        <w:rPr>
          <w:rFonts w:eastAsia="DejaVu Serif"/>
          <w:i/>
          <w:lang w:val="da-DK"/>
        </w:rPr>
      </w:pPr>
      <w:r w:rsidRPr="007200ED">
        <w:rPr>
          <w:rFonts w:eastAsia="DejaVu Serif"/>
          <w:i/>
          <w:lang w:val="da-DK"/>
        </w:rPr>
        <w:t>detaljerede forståelse af tekstens/teksternes indhold og evne til at fremdrage væsentlige sider af teksten,</w:t>
      </w:r>
    </w:p>
    <w:p w14:paraId="4F2EBC48" w14:textId="77777777" w:rsidR="00AD23B2" w:rsidRPr="007200ED" w:rsidRDefault="00AD23B2" w:rsidP="00AD23B2">
      <w:pPr>
        <w:numPr>
          <w:ilvl w:val="0"/>
          <w:numId w:val="35"/>
        </w:numPr>
        <w:tabs>
          <w:tab w:val="clear" w:pos="0"/>
          <w:tab w:val="num" w:pos="720"/>
        </w:tabs>
        <w:autoSpaceDE w:val="0"/>
        <w:spacing w:line="276" w:lineRule="auto"/>
        <w:ind w:left="720"/>
        <w:rPr>
          <w:rFonts w:eastAsia="DejaVu Serif"/>
          <w:i/>
          <w:lang w:val="da-DK"/>
        </w:rPr>
      </w:pPr>
      <w:r w:rsidRPr="007200ED">
        <w:rPr>
          <w:rFonts w:eastAsia="DejaVu Serif"/>
          <w:i/>
          <w:lang w:val="da-DK"/>
        </w:rPr>
        <w:lastRenderedPageBreak/>
        <w:t>evne til at anvende fagets grundlæggende metoder, herunder analyse og fortolkning,</w:t>
      </w:r>
    </w:p>
    <w:p w14:paraId="4EF9E548" w14:textId="77777777" w:rsidR="00AD23B2" w:rsidRPr="007200ED" w:rsidRDefault="00AD23B2" w:rsidP="00AD23B2">
      <w:pPr>
        <w:numPr>
          <w:ilvl w:val="0"/>
          <w:numId w:val="35"/>
        </w:numPr>
        <w:tabs>
          <w:tab w:val="clear" w:pos="0"/>
          <w:tab w:val="num" w:pos="720"/>
        </w:tabs>
        <w:autoSpaceDE w:val="0"/>
        <w:spacing w:line="276" w:lineRule="auto"/>
        <w:ind w:left="720"/>
        <w:rPr>
          <w:rFonts w:eastAsia="DejaVu Serif"/>
          <w:i/>
          <w:lang w:val="da-DK"/>
        </w:rPr>
      </w:pPr>
      <w:r w:rsidRPr="007200ED">
        <w:rPr>
          <w:rFonts w:eastAsia="DejaVu Serif"/>
          <w:i/>
          <w:lang w:val="da-DK"/>
        </w:rPr>
        <w:t>evne til at sætte teksten ind i en sammenhæng, der rækker ud over teksten selv, og</w:t>
      </w:r>
    </w:p>
    <w:p w14:paraId="63DDCDCD" w14:textId="77777777" w:rsidR="00AD23B2" w:rsidRPr="007200ED" w:rsidRDefault="00AD23B2" w:rsidP="00AD23B2">
      <w:pPr>
        <w:numPr>
          <w:ilvl w:val="0"/>
          <w:numId w:val="35"/>
        </w:numPr>
        <w:tabs>
          <w:tab w:val="clear" w:pos="0"/>
          <w:tab w:val="num" w:pos="720"/>
        </w:tabs>
        <w:autoSpaceDE w:val="0"/>
        <w:spacing w:line="276" w:lineRule="auto"/>
        <w:ind w:left="720"/>
        <w:rPr>
          <w:rFonts w:eastAsia="DejaVu Serif"/>
          <w:i/>
          <w:lang w:val="da-DK"/>
        </w:rPr>
      </w:pPr>
      <w:r w:rsidRPr="007200ED">
        <w:rPr>
          <w:rFonts w:eastAsia="DejaVu Serif"/>
          <w:i/>
          <w:lang w:val="da-DK"/>
        </w:rPr>
        <w:t>evne til engageret og klart at formidle sit budskab.</w:t>
      </w:r>
    </w:p>
    <w:p w14:paraId="4F2D18B9" w14:textId="77777777" w:rsidR="00AD23B2" w:rsidRPr="007200ED" w:rsidRDefault="00AD23B2" w:rsidP="00AD23B2">
      <w:pPr>
        <w:autoSpaceDE w:val="0"/>
        <w:spacing w:line="276" w:lineRule="auto"/>
        <w:rPr>
          <w:rFonts w:eastAsia="DejaVu Serif"/>
          <w:i/>
          <w:lang w:val="da-DK"/>
        </w:rPr>
      </w:pPr>
    </w:p>
    <w:p w14:paraId="101A5697" w14:textId="77777777" w:rsidR="00AD23B2" w:rsidRPr="007200ED" w:rsidRDefault="00AD23B2" w:rsidP="00AD23B2">
      <w:pPr>
        <w:spacing w:line="276" w:lineRule="auto"/>
        <w:rPr>
          <w:rFonts w:eastAsia="DejaVu Serif"/>
          <w:i/>
          <w:lang w:val="da-DK"/>
        </w:rPr>
      </w:pPr>
      <w:r w:rsidRPr="007200ED">
        <w:rPr>
          <w:rFonts w:eastAsia="DejaVu Serif"/>
          <w:i/>
          <w:lang w:val="da-DK"/>
        </w:rPr>
        <w:t>Ved hver prøve gives en karakter ud fra en helhedsvurdering af eksaminandens præstation.</w:t>
      </w:r>
    </w:p>
    <w:p w14:paraId="5D78891D" w14:textId="77777777" w:rsidR="00AD23B2" w:rsidRPr="007200ED" w:rsidRDefault="00AD23B2" w:rsidP="00AD23B2">
      <w:pPr>
        <w:spacing w:line="276" w:lineRule="auto"/>
        <w:rPr>
          <w:b/>
          <w:lang w:val="da-DK" w:eastAsia="en-US"/>
        </w:rPr>
      </w:pPr>
    </w:p>
    <w:p w14:paraId="74310874" w14:textId="77777777" w:rsidR="00AD23B2" w:rsidRPr="007200ED" w:rsidRDefault="00AD23B2" w:rsidP="00AD23B2">
      <w:pPr>
        <w:pBdr>
          <w:bottom w:val="single" w:sz="4" w:space="1" w:color="auto"/>
        </w:pBdr>
        <w:autoSpaceDE w:val="0"/>
        <w:autoSpaceDN w:val="0"/>
        <w:adjustRightInd w:val="0"/>
        <w:spacing w:line="276" w:lineRule="auto"/>
        <w:jc w:val="both"/>
        <w:rPr>
          <w:lang w:val="da-DK" w:eastAsia="en-US"/>
        </w:rPr>
      </w:pPr>
    </w:p>
    <w:p w14:paraId="181E5210" w14:textId="77777777" w:rsidR="0027209E" w:rsidRDefault="0027209E">
      <w:pPr>
        <w:rPr>
          <w:b/>
          <w:lang w:val="da-DK"/>
        </w:rPr>
      </w:pPr>
    </w:p>
    <w:p w14:paraId="5E3EF678" w14:textId="77777777" w:rsidR="0027209E" w:rsidRDefault="0027209E">
      <w:pPr>
        <w:rPr>
          <w:b/>
          <w:lang w:val="da-DK"/>
        </w:rPr>
      </w:pPr>
    </w:p>
    <w:p w14:paraId="6B6A4837" w14:textId="4825EF83" w:rsidR="006D71B9" w:rsidRPr="008707F8" w:rsidRDefault="006D71B9" w:rsidP="007200ED">
      <w:pPr>
        <w:rPr>
          <w:b/>
          <w:lang w:val="da-DK"/>
        </w:rPr>
      </w:pPr>
    </w:p>
    <w:sectPr w:rsidR="006D71B9" w:rsidRPr="008707F8" w:rsidSect="00EC0027">
      <w:headerReference w:type="even" r:id="rId8"/>
      <w:headerReference w:type="default" r:id="rId9"/>
      <w:footerReference w:type="even" r:id="rId10"/>
      <w:footerReference w:type="default" r:id="rId11"/>
      <w:headerReference w:type="first" r:id="rId12"/>
      <w:footerReference w:type="first" r:id="rId13"/>
      <w:pgSz w:w="12240" w:h="15840"/>
      <w:pgMar w:top="2127" w:right="1800" w:bottom="1716" w:left="1800" w:header="1440" w:footer="14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2788A" w14:textId="77777777" w:rsidR="00CC4ECA" w:rsidRDefault="00CC4ECA">
      <w:r>
        <w:separator/>
      </w:r>
    </w:p>
  </w:endnote>
  <w:endnote w:type="continuationSeparator" w:id="0">
    <w:p w14:paraId="0E3119AE" w14:textId="77777777" w:rsidR="00CC4ECA" w:rsidRDefault="00CC4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 Serif">
    <w:charset w:val="00"/>
    <w:family w:val="roman"/>
    <w:pitch w:val="variable"/>
    <w:sig w:usb0="E40006FF" w:usb1="5200F9FB" w:usb2="0A040020" w:usb3="00000000" w:csb0="0000009F" w:csb1="00000000"/>
  </w:font>
  <w:font w:name="TimesNewRomanPSM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70A0E" w14:textId="77777777" w:rsidR="00B93553" w:rsidRDefault="00B9355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64641" w14:textId="77777777" w:rsidR="00B93553" w:rsidRDefault="00B9355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4F89A" w14:textId="77777777" w:rsidR="00B93553" w:rsidRDefault="00B935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EE20D" w14:textId="77777777" w:rsidR="00CC4ECA" w:rsidRDefault="00CC4ECA">
      <w:r>
        <w:separator/>
      </w:r>
    </w:p>
  </w:footnote>
  <w:footnote w:type="continuationSeparator" w:id="0">
    <w:p w14:paraId="71BCF945" w14:textId="77777777" w:rsidR="00CC4ECA" w:rsidRDefault="00CC4ECA">
      <w:r>
        <w:continuationSeparator/>
      </w:r>
    </w:p>
  </w:footnote>
  <w:footnote w:id="1">
    <w:p w14:paraId="15199CCE" w14:textId="77777777" w:rsidR="00B93553" w:rsidRDefault="00B93553">
      <w:pPr>
        <w:pStyle w:val="Fodnotetekst"/>
        <w:rPr>
          <w:lang w:val="da-DK"/>
        </w:rPr>
      </w:pPr>
      <w:r>
        <w:rPr>
          <w:rStyle w:val="Fodnotetegn"/>
        </w:rPr>
        <w:footnoteRef/>
      </w:r>
      <w:r>
        <w:rPr>
          <w:lang w:val="da-DK"/>
        </w:rPr>
        <w:tab/>
        <w:t xml:space="preserve"> Se to-sprogede terminologi-opslag i ”Taaguusersuutit”; Ilinniusiorfik 2009.</w:t>
      </w:r>
    </w:p>
  </w:footnote>
  <w:footnote w:id="2">
    <w:p w14:paraId="66816915" w14:textId="77777777" w:rsidR="00B93553" w:rsidRPr="007200ED" w:rsidRDefault="00B93553" w:rsidP="0068306D">
      <w:pPr>
        <w:pStyle w:val="Overskrift2"/>
        <w:spacing w:before="300" w:after="150" w:line="360" w:lineRule="atLeast"/>
        <w:textAlignment w:val="baseline"/>
        <w:rPr>
          <w:rFonts w:ascii="Arial" w:hAnsi="Arial" w:cs="Arial"/>
          <w:b w:val="0"/>
          <w:bCs w:val="0"/>
          <w:i w:val="0"/>
          <w:iCs w:val="0"/>
          <w:color w:val="31495B"/>
          <w:sz w:val="16"/>
          <w:szCs w:val="16"/>
          <w:lang w:val="da-DK" w:eastAsia="da-DK"/>
        </w:rPr>
      </w:pPr>
      <w:r>
        <w:rPr>
          <w:rStyle w:val="Fodnotehenvisning"/>
        </w:rPr>
        <w:footnoteRef/>
      </w:r>
      <w:r w:rsidRPr="007200ED">
        <w:rPr>
          <w:lang w:val="da-DK"/>
        </w:rPr>
        <w:t xml:space="preserve"> </w:t>
      </w:r>
      <w:r w:rsidRPr="007200ED">
        <w:rPr>
          <w:rFonts w:ascii="Arial" w:hAnsi="Arial" w:cs="Arial"/>
          <w:b w:val="0"/>
          <w:bCs w:val="0"/>
          <w:i w:val="0"/>
          <w:iCs w:val="0"/>
          <w:color w:val="31495B"/>
          <w:sz w:val="16"/>
          <w:szCs w:val="16"/>
          <w:lang w:val="da-DK" w:eastAsia="da-DK"/>
        </w:rPr>
        <w:t>Selvstyrets bekendtgørelse nr. 1 af 23. januar 2015 om evaluering og dokumentation i den gymnasiale uddannelse</w:t>
      </w:r>
    </w:p>
    <w:p w14:paraId="2A6B9774" w14:textId="0DA94464" w:rsidR="00B93553" w:rsidRPr="007200ED" w:rsidRDefault="00B93553">
      <w:pPr>
        <w:pStyle w:val="Fodnotetekst"/>
        <w:rPr>
          <w:lang w:val="da-DK"/>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CD3F5" w14:textId="77777777" w:rsidR="00B93553" w:rsidRDefault="00B93553" w:rsidP="00E2156F">
    <w:pPr>
      <w:pStyle w:val="Sidehoved"/>
      <w:framePr w:wrap="around" w:vAnchor="text" w:hAnchor="margin" w:xAlign="center" w:y="1"/>
      <w:rPr>
        <w:rStyle w:val="Sidetal"/>
      </w:rPr>
    </w:pPr>
    <w:r>
      <w:rPr>
        <w:rStyle w:val="Sidetal"/>
      </w:rPr>
      <w:fldChar w:fldCharType="begin"/>
    </w:r>
    <w:r>
      <w:rPr>
        <w:rStyle w:val="Sidetal"/>
      </w:rPr>
      <w:instrText xml:space="preserve">PAGE  </w:instrText>
    </w:r>
    <w:r>
      <w:rPr>
        <w:rStyle w:val="Sidetal"/>
      </w:rPr>
      <w:fldChar w:fldCharType="end"/>
    </w:r>
  </w:p>
  <w:p w14:paraId="76AC2BED" w14:textId="77777777" w:rsidR="00B93553" w:rsidRDefault="00B9355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318EE" w14:textId="77777777" w:rsidR="00B93553" w:rsidRDefault="00B93553" w:rsidP="00E2156F">
    <w:pPr>
      <w:pStyle w:val="Sidehoved"/>
      <w:framePr w:wrap="around" w:vAnchor="text" w:hAnchor="margin" w:xAlign="center" w:y="1"/>
      <w:rPr>
        <w:rStyle w:val="Sidetal"/>
      </w:rPr>
    </w:pPr>
    <w:r>
      <w:rPr>
        <w:rStyle w:val="Sidetal"/>
      </w:rPr>
      <w:fldChar w:fldCharType="begin"/>
    </w:r>
    <w:r>
      <w:rPr>
        <w:rStyle w:val="Sidetal"/>
      </w:rPr>
      <w:instrText xml:space="preserve">PAGE  </w:instrText>
    </w:r>
    <w:r>
      <w:rPr>
        <w:rStyle w:val="Sidetal"/>
      </w:rPr>
      <w:fldChar w:fldCharType="separate"/>
    </w:r>
    <w:r w:rsidR="00DC5A03">
      <w:rPr>
        <w:rStyle w:val="Sidetal"/>
        <w:noProof/>
      </w:rPr>
      <w:t>36</w:t>
    </w:r>
    <w:r>
      <w:rPr>
        <w:rStyle w:val="Sidetal"/>
      </w:rPr>
      <w:fldChar w:fldCharType="end"/>
    </w:r>
  </w:p>
  <w:p w14:paraId="4DD02273" w14:textId="77777777" w:rsidR="00B93553" w:rsidRDefault="00B9355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1867A" w14:textId="77777777" w:rsidR="00B93553" w:rsidRDefault="00B935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Overskrift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1665"/>
        </w:tabs>
        <w:ind w:left="1665" w:hanging="360"/>
      </w:pPr>
      <w:rPr>
        <w:rFonts w:ascii="Times New Roman" w:hAnsi="Times New Roman" w:cs="Times New Roman"/>
        <w:i w:val="0"/>
      </w:rPr>
    </w:lvl>
  </w:abstractNum>
  <w:abstractNum w:abstractNumId="2" w15:restartNumberingAfterBreak="0">
    <w:nsid w:val="00000003"/>
    <w:multiLevelType w:val="singleLevel"/>
    <w:tmpl w:val="00000003"/>
    <w:name w:val="WW8Num7"/>
    <w:lvl w:ilvl="0">
      <w:start w:val="1"/>
      <w:numFmt w:val="bullet"/>
      <w:lvlText w:val="-"/>
      <w:lvlJc w:val="left"/>
      <w:pPr>
        <w:tabs>
          <w:tab w:val="num" w:pos="720"/>
        </w:tabs>
        <w:ind w:left="720" w:hanging="360"/>
      </w:pPr>
      <w:rPr>
        <w:rFonts w:ascii="Times New Roman" w:hAnsi="Times New Roman" w:cs="Times New Roman"/>
      </w:rPr>
    </w:lvl>
  </w:abstractNum>
  <w:abstractNum w:abstractNumId="3" w15:restartNumberingAfterBreak="0">
    <w:nsid w:val="00000004"/>
    <w:multiLevelType w:val="singleLevel"/>
    <w:tmpl w:val="00000004"/>
    <w:name w:val="WW8Num10"/>
    <w:lvl w:ilvl="0">
      <w:numFmt w:val="bullet"/>
      <w:lvlText w:val="-"/>
      <w:lvlJc w:val="left"/>
      <w:pPr>
        <w:tabs>
          <w:tab w:val="num" w:pos="720"/>
        </w:tabs>
        <w:ind w:left="720" w:hanging="360"/>
      </w:pPr>
      <w:rPr>
        <w:rFonts w:ascii="Times New Roman" w:hAnsi="Times New Roman" w:cs="Times New Roman"/>
      </w:rPr>
    </w:lvl>
  </w:abstractNum>
  <w:abstractNum w:abstractNumId="4" w15:restartNumberingAfterBreak="0">
    <w:nsid w:val="0000000A"/>
    <w:multiLevelType w:val="multilevel"/>
    <w:tmpl w:val="F586D7C8"/>
    <w:name w:val="WW8Num21"/>
    <w:lvl w:ilvl="0">
      <w:start w:val="1"/>
      <w:numFmt w:val="lowerLetter"/>
      <w:lvlText w:val="%1)"/>
      <w:lvlJc w:val="left"/>
      <w:pPr>
        <w:tabs>
          <w:tab w:val="num" w:pos="0"/>
        </w:tabs>
        <w:ind w:left="765"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0000000B"/>
    <w:multiLevelType w:val="singleLevel"/>
    <w:tmpl w:val="0000000B"/>
    <w:name w:val="WW8Num22"/>
    <w:lvl w:ilvl="0">
      <w:start w:val="1"/>
      <w:numFmt w:val="lowerLetter"/>
      <w:lvlText w:val="%1)"/>
      <w:lvlJc w:val="left"/>
      <w:pPr>
        <w:tabs>
          <w:tab w:val="num" w:pos="0"/>
        </w:tabs>
        <w:ind w:left="765" w:hanging="360"/>
      </w:pPr>
      <w:rPr>
        <w:rFonts w:cs="Times New Roman"/>
      </w:rPr>
    </w:lvl>
  </w:abstractNum>
  <w:abstractNum w:abstractNumId="6" w15:restartNumberingAfterBreak="0">
    <w:nsid w:val="0099167F"/>
    <w:multiLevelType w:val="hybridMultilevel"/>
    <w:tmpl w:val="99C4A43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02495552"/>
    <w:multiLevelType w:val="hybridMultilevel"/>
    <w:tmpl w:val="F86853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24B220E"/>
    <w:multiLevelType w:val="hybridMultilevel"/>
    <w:tmpl w:val="7166C834"/>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054B48E2"/>
    <w:multiLevelType w:val="hybridMultilevel"/>
    <w:tmpl w:val="7730FAC2"/>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0B4335EB"/>
    <w:multiLevelType w:val="hybridMultilevel"/>
    <w:tmpl w:val="5E3CAC6C"/>
    <w:lvl w:ilvl="0" w:tplc="04060017">
      <w:start w:val="1"/>
      <w:numFmt w:val="lowerLetter"/>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1" w15:restartNumberingAfterBreak="0">
    <w:nsid w:val="10B17F30"/>
    <w:multiLevelType w:val="hybridMultilevel"/>
    <w:tmpl w:val="4D2626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73206CB"/>
    <w:multiLevelType w:val="hybridMultilevel"/>
    <w:tmpl w:val="EB746CD0"/>
    <w:lvl w:ilvl="0" w:tplc="5B483704">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1CD30038"/>
    <w:multiLevelType w:val="multilevel"/>
    <w:tmpl w:val="D1E24122"/>
    <w:lvl w:ilvl="0">
      <w:start w:val="1"/>
      <w:numFmt w:val="lowerLetter"/>
      <w:lvlText w:val="%1)"/>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15:restartNumberingAfterBreak="0">
    <w:nsid w:val="237A32DB"/>
    <w:multiLevelType w:val="hybridMultilevel"/>
    <w:tmpl w:val="82C41454"/>
    <w:lvl w:ilvl="0" w:tplc="0406000F">
      <w:start w:val="1"/>
      <w:numFmt w:val="lowerLetter"/>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5" w15:restartNumberingAfterBreak="0">
    <w:nsid w:val="2AA40EE2"/>
    <w:multiLevelType w:val="multilevel"/>
    <w:tmpl w:val="27EA8086"/>
    <w:lvl w:ilvl="0">
      <w:start w:val="1"/>
      <w:numFmt w:val="lowerLetter"/>
      <w:lvlText w:val="%1)"/>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15:restartNumberingAfterBreak="0">
    <w:nsid w:val="30160AE1"/>
    <w:multiLevelType w:val="multilevel"/>
    <w:tmpl w:val="D1E24122"/>
    <w:lvl w:ilvl="0">
      <w:start w:val="1"/>
      <w:numFmt w:val="lowerLetter"/>
      <w:lvlText w:val="%1)"/>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350D7BA4"/>
    <w:multiLevelType w:val="hybridMultilevel"/>
    <w:tmpl w:val="372CFC5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38D2014A"/>
    <w:multiLevelType w:val="hybridMultilevel"/>
    <w:tmpl w:val="5420B78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459A711D"/>
    <w:multiLevelType w:val="hybridMultilevel"/>
    <w:tmpl w:val="7C5C65C8"/>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6FB3DBC"/>
    <w:multiLevelType w:val="hybridMultilevel"/>
    <w:tmpl w:val="B02C08E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4B5B3712"/>
    <w:multiLevelType w:val="hybridMultilevel"/>
    <w:tmpl w:val="E6AE36E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505B094C"/>
    <w:multiLevelType w:val="hybridMultilevel"/>
    <w:tmpl w:val="9BD82652"/>
    <w:lvl w:ilvl="0" w:tplc="04060017">
      <w:start w:val="1"/>
      <w:numFmt w:val="lowerLetter"/>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3" w15:restartNumberingAfterBreak="0">
    <w:nsid w:val="51BB2719"/>
    <w:multiLevelType w:val="hybridMultilevel"/>
    <w:tmpl w:val="6958BED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55AC5F22"/>
    <w:multiLevelType w:val="hybridMultilevel"/>
    <w:tmpl w:val="BC769566"/>
    <w:lvl w:ilvl="0" w:tplc="04060017">
      <w:start w:val="1"/>
      <w:numFmt w:val="lowerLetter"/>
      <w:lvlText w:val="%1)"/>
      <w:lvlJc w:val="left"/>
      <w:pPr>
        <w:ind w:left="786" w:hanging="360"/>
      </w:pPr>
    </w:lvl>
    <w:lvl w:ilvl="1" w:tplc="04060019" w:tentative="1">
      <w:start w:val="1"/>
      <w:numFmt w:val="lowerLetter"/>
      <w:lvlText w:val="%2."/>
      <w:lvlJc w:val="left"/>
      <w:pPr>
        <w:ind w:left="1506" w:hanging="360"/>
      </w:pPr>
    </w:lvl>
    <w:lvl w:ilvl="2" w:tplc="0406001B" w:tentative="1">
      <w:start w:val="1"/>
      <w:numFmt w:val="lowerRoman"/>
      <w:lvlText w:val="%3."/>
      <w:lvlJc w:val="right"/>
      <w:pPr>
        <w:ind w:left="2226" w:hanging="180"/>
      </w:pPr>
    </w:lvl>
    <w:lvl w:ilvl="3" w:tplc="0406000F" w:tentative="1">
      <w:start w:val="1"/>
      <w:numFmt w:val="decimal"/>
      <w:lvlText w:val="%4."/>
      <w:lvlJc w:val="left"/>
      <w:pPr>
        <w:ind w:left="2946" w:hanging="360"/>
      </w:pPr>
    </w:lvl>
    <w:lvl w:ilvl="4" w:tplc="04060019" w:tentative="1">
      <w:start w:val="1"/>
      <w:numFmt w:val="lowerLetter"/>
      <w:lvlText w:val="%5."/>
      <w:lvlJc w:val="left"/>
      <w:pPr>
        <w:ind w:left="3666" w:hanging="360"/>
      </w:pPr>
    </w:lvl>
    <w:lvl w:ilvl="5" w:tplc="0406001B" w:tentative="1">
      <w:start w:val="1"/>
      <w:numFmt w:val="lowerRoman"/>
      <w:lvlText w:val="%6."/>
      <w:lvlJc w:val="right"/>
      <w:pPr>
        <w:ind w:left="4386" w:hanging="180"/>
      </w:pPr>
    </w:lvl>
    <w:lvl w:ilvl="6" w:tplc="0406000F" w:tentative="1">
      <w:start w:val="1"/>
      <w:numFmt w:val="decimal"/>
      <w:lvlText w:val="%7."/>
      <w:lvlJc w:val="left"/>
      <w:pPr>
        <w:ind w:left="5106" w:hanging="360"/>
      </w:pPr>
    </w:lvl>
    <w:lvl w:ilvl="7" w:tplc="04060019" w:tentative="1">
      <w:start w:val="1"/>
      <w:numFmt w:val="lowerLetter"/>
      <w:lvlText w:val="%8."/>
      <w:lvlJc w:val="left"/>
      <w:pPr>
        <w:ind w:left="5826" w:hanging="360"/>
      </w:pPr>
    </w:lvl>
    <w:lvl w:ilvl="8" w:tplc="0406001B" w:tentative="1">
      <w:start w:val="1"/>
      <w:numFmt w:val="lowerRoman"/>
      <w:lvlText w:val="%9."/>
      <w:lvlJc w:val="right"/>
      <w:pPr>
        <w:ind w:left="6546" w:hanging="180"/>
      </w:pPr>
    </w:lvl>
  </w:abstractNum>
  <w:abstractNum w:abstractNumId="25" w15:restartNumberingAfterBreak="0">
    <w:nsid w:val="56913B6B"/>
    <w:multiLevelType w:val="hybridMultilevel"/>
    <w:tmpl w:val="4CC47FD8"/>
    <w:lvl w:ilvl="0" w:tplc="8108788C">
      <w:start w:val="1"/>
      <w:numFmt w:val="lowerLetter"/>
      <w:lvlText w:val="%1)"/>
      <w:lvlJc w:val="left"/>
      <w:pPr>
        <w:ind w:left="720" w:hanging="360"/>
      </w:pPr>
      <w:rPr>
        <w:rFonts w:cs="Times New Roman"/>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26" w15:restartNumberingAfterBreak="0">
    <w:nsid w:val="57D6704D"/>
    <w:multiLevelType w:val="hybridMultilevel"/>
    <w:tmpl w:val="2E12B74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5D4D1DB9"/>
    <w:multiLevelType w:val="multilevel"/>
    <w:tmpl w:val="D1E24122"/>
    <w:lvl w:ilvl="0">
      <w:start w:val="1"/>
      <w:numFmt w:val="lowerLetter"/>
      <w:lvlText w:val="%1)"/>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8" w15:restartNumberingAfterBreak="0">
    <w:nsid w:val="67F603FC"/>
    <w:multiLevelType w:val="hybridMultilevel"/>
    <w:tmpl w:val="8780C03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683F17E3"/>
    <w:multiLevelType w:val="hybridMultilevel"/>
    <w:tmpl w:val="12C69C60"/>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6E784056"/>
    <w:multiLevelType w:val="hybridMultilevel"/>
    <w:tmpl w:val="A8A446C0"/>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70DF6462"/>
    <w:multiLevelType w:val="hybridMultilevel"/>
    <w:tmpl w:val="3D9AC5DA"/>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756900BB"/>
    <w:multiLevelType w:val="hybridMultilevel"/>
    <w:tmpl w:val="8258DA7C"/>
    <w:lvl w:ilvl="0" w:tplc="04060017">
      <w:start w:val="1"/>
      <w:numFmt w:val="lowerLetter"/>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3" w15:restartNumberingAfterBreak="0">
    <w:nsid w:val="7A3A5C55"/>
    <w:multiLevelType w:val="hybridMultilevel"/>
    <w:tmpl w:val="170465E8"/>
    <w:lvl w:ilvl="0" w:tplc="E542A4A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B80D22"/>
    <w:multiLevelType w:val="hybridMultilevel"/>
    <w:tmpl w:val="0B70437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494D2C"/>
    <w:multiLevelType w:val="multilevel"/>
    <w:tmpl w:val="D1E24122"/>
    <w:lvl w:ilvl="0">
      <w:start w:val="1"/>
      <w:numFmt w:val="lowerLetter"/>
      <w:lvlText w:val="%1)"/>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677808547">
    <w:abstractNumId w:val="0"/>
  </w:num>
  <w:num w:numId="2" w16cid:durableId="481116476">
    <w:abstractNumId w:val="1"/>
  </w:num>
  <w:num w:numId="3" w16cid:durableId="1064718016">
    <w:abstractNumId w:val="2"/>
  </w:num>
  <w:num w:numId="4" w16cid:durableId="86266709">
    <w:abstractNumId w:val="34"/>
  </w:num>
  <w:num w:numId="5" w16cid:durableId="577402443">
    <w:abstractNumId w:val="7"/>
  </w:num>
  <w:num w:numId="6" w16cid:durableId="277683943">
    <w:abstractNumId w:val="33"/>
  </w:num>
  <w:num w:numId="7" w16cid:durableId="97125457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31491823">
    <w:abstractNumId w:val="11"/>
  </w:num>
  <w:num w:numId="9" w16cid:durableId="1070538456">
    <w:abstractNumId w:val="3"/>
  </w:num>
  <w:num w:numId="10" w16cid:durableId="1781607440">
    <w:abstractNumId w:val="21"/>
  </w:num>
  <w:num w:numId="11" w16cid:durableId="1297183263">
    <w:abstractNumId w:val="29"/>
  </w:num>
  <w:num w:numId="12" w16cid:durableId="602616611">
    <w:abstractNumId w:val="8"/>
  </w:num>
  <w:num w:numId="13" w16cid:durableId="13653616">
    <w:abstractNumId w:val="6"/>
  </w:num>
  <w:num w:numId="14" w16cid:durableId="1633900086">
    <w:abstractNumId w:val="17"/>
  </w:num>
  <w:num w:numId="15" w16cid:durableId="919562660">
    <w:abstractNumId w:val="30"/>
  </w:num>
  <w:num w:numId="16" w16cid:durableId="1784108725">
    <w:abstractNumId w:val="23"/>
  </w:num>
  <w:num w:numId="17" w16cid:durableId="2134399234">
    <w:abstractNumId w:val="26"/>
  </w:num>
  <w:num w:numId="18" w16cid:durableId="251623812">
    <w:abstractNumId w:val="18"/>
  </w:num>
  <w:num w:numId="19" w16cid:durableId="1888176970">
    <w:abstractNumId w:val="24"/>
  </w:num>
  <w:num w:numId="20" w16cid:durableId="1554652378">
    <w:abstractNumId w:val="25"/>
  </w:num>
  <w:num w:numId="21" w16cid:durableId="1519201360">
    <w:abstractNumId w:val="15"/>
  </w:num>
  <w:num w:numId="22" w16cid:durableId="1664161866">
    <w:abstractNumId w:val="27"/>
  </w:num>
  <w:num w:numId="23" w16cid:durableId="26806659">
    <w:abstractNumId w:val="13"/>
  </w:num>
  <w:num w:numId="24" w16cid:durableId="1667975249">
    <w:abstractNumId w:val="19"/>
  </w:num>
  <w:num w:numId="25" w16cid:durableId="892886599">
    <w:abstractNumId w:val="16"/>
  </w:num>
  <w:num w:numId="26" w16cid:durableId="1212225822">
    <w:abstractNumId w:val="10"/>
  </w:num>
  <w:num w:numId="27" w16cid:durableId="2113817498">
    <w:abstractNumId w:val="35"/>
  </w:num>
  <w:num w:numId="28" w16cid:durableId="665784714">
    <w:abstractNumId w:val="31"/>
  </w:num>
  <w:num w:numId="29" w16cid:durableId="574512205">
    <w:abstractNumId w:val="12"/>
  </w:num>
  <w:num w:numId="30" w16cid:durableId="1744452501">
    <w:abstractNumId w:val="20"/>
  </w:num>
  <w:num w:numId="31" w16cid:durableId="190925428">
    <w:abstractNumId w:val="14"/>
  </w:num>
  <w:num w:numId="32" w16cid:durableId="1135683619">
    <w:abstractNumId w:val="32"/>
  </w:num>
  <w:num w:numId="33" w16cid:durableId="1092434723">
    <w:abstractNumId w:val="28"/>
  </w:num>
  <w:num w:numId="34" w16cid:durableId="1029453631">
    <w:abstractNumId w:val="4"/>
  </w:num>
  <w:num w:numId="35" w16cid:durableId="1939831700">
    <w:abstractNumId w:val="5"/>
  </w:num>
  <w:num w:numId="36" w16cid:durableId="1787385201">
    <w:abstractNumId w:val="9"/>
  </w:num>
  <w:num w:numId="37" w16cid:durableId="120540408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2CAC"/>
    <w:rsid w:val="00056BEE"/>
    <w:rsid w:val="00060EA2"/>
    <w:rsid w:val="00067939"/>
    <w:rsid w:val="00085229"/>
    <w:rsid w:val="000909E5"/>
    <w:rsid w:val="000945BC"/>
    <w:rsid w:val="000B2062"/>
    <w:rsid w:val="000F1262"/>
    <w:rsid w:val="001978D5"/>
    <w:rsid w:val="001B323D"/>
    <w:rsid w:val="001D68A1"/>
    <w:rsid w:val="001E2BF4"/>
    <w:rsid w:val="001E4E3C"/>
    <w:rsid w:val="00224551"/>
    <w:rsid w:val="00247C09"/>
    <w:rsid w:val="00260A5F"/>
    <w:rsid w:val="0027209E"/>
    <w:rsid w:val="00272DDD"/>
    <w:rsid w:val="00302207"/>
    <w:rsid w:val="00333ACD"/>
    <w:rsid w:val="003817DD"/>
    <w:rsid w:val="00391012"/>
    <w:rsid w:val="003A56A4"/>
    <w:rsid w:val="003B7E97"/>
    <w:rsid w:val="003F7C62"/>
    <w:rsid w:val="00463FF9"/>
    <w:rsid w:val="00485574"/>
    <w:rsid w:val="004B050B"/>
    <w:rsid w:val="004C3D89"/>
    <w:rsid w:val="004F74AD"/>
    <w:rsid w:val="005127FD"/>
    <w:rsid w:val="005543D0"/>
    <w:rsid w:val="00557785"/>
    <w:rsid w:val="005A030B"/>
    <w:rsid w:val="005B75E8"/>
    <w:rsid w:val="005C5829"/>
    <w:rsid w:val="00610A84"/>
    <w:rsid w:val="006611E1"/>
    <w:rsid w:val="0068306D"/>
    <w:rsid w:val="006925AA"/>
    <w:rsid w:val="006D4F51"/>
    <w:rsid w:val="006D71B9"/>
    <w:rsid w:val="007200ED"/>
    <w:rsid w:val="007228EB"/>
    <w:rsid w:val="00755C0D"/>
    <w:rsid w:val="00781E8B"/>
    <w:rsid w:val="00784FCA"/>
    <w:rsid w:val="007A7739"/>
    <w:rsid w:val="007C6DC2"/>
    <w:rsid w:val="007D3EA0"/>
    <w:rsid w:val="007E7398"/>
    <w:rsid w:val="007F4892"/>
    <w:rsid w:val="0083189D"/>
    <w:rsid w:val="00840170"/>
    <w:rsid w:val="008672DF"/>
    <w:rsid w:val="0087027C"/>
    <w:rsid w:val="008707F8"/>
    <w:rsid w:val="008E628F"/>
    <w:rsid w:val="00926BC7"/>
    <w:rsid w:val="00926E5C"/>
    <w:rsid w:val="00974D6F"/>
    <w:rsid w:val="009B4805"/>
    <w:rsid w:val="009C04AC"/>
    <w:rsid w:val="009C3D76"/>
    <w:rsid w:val="009D5C6C"/>
    <w:rsid w:val="009E01B5"/>
    <w:rsid w:val="009E2EB4"/>
    <w:rsid w:val="00A069B0"/>
    <w:rsid w:val="00A1525E"/>
    <w:rsid w:val="00A33353"/>
    <w:rsid w:val="00A84E1B"/>
    <w:rsid w:val="00AA1119"/>
    <w:rsid w:val="00AB140E"/>
    <w:rsid w:val="00AB44E2"/>
    <w:rsid w:val="00AC532A"/>
    <w:rsid w:val="00AC547D"/>
    <w:rsid w:val="00AD0F87"/>
    <w:rsid w:val="00AD23B2"/>
    <w:rsid w:val="00AE7530"/>
    <w:rsid w:val="00B11976"/>
    <w:rsid w:val="00B21C15"/>
    <w:rsid w:val="00B22EBA"/>
    <w:rsid w:val="00B27450"/>
    <w:rsid w:val="00B51E9F"/>
    <w:rsid w:val="00B57595"/>
    <w:rsid w:val="00B601B0"/>
    <w:rsid w:val="00B76BB1"/>
    <w:rsid w:val="00B93553"/>
    <w:rsid w:val="00C06111"/>
    <w:rsid w:val="00C14EEC"/>
    <w:rsid w:val="00C5257D"/>
    <w:rsid w:val="00C94F40"/>
    <w:rsid w:val="00CC4ECA"/>
    <w:rsid w:val="00CE2DFA"/>
    <w:rsid w:val="00D27B00"/>
    <w:rsid w:val="00D51701"/>
    <w:rsid w:val="00D92CAC"/>
    <w:rsid w:val="00DB1C7E"/>
    <w:rsid w:val="00DB4B9C"/>
    <w:rsid w:val="00DC5A03"/>
    <w:rsid w:val="00DE3795"/>
    <w:rsid w:val="00E07E65"/>
    <w:rsid w:val="00E168DB"/>
    <w:rsid w:val="00E206EC"/>
    <w:rsid w:val="00E2156F"/>
    <w:rsid w:val="00E577D8"/>
    <w:rsid w:val="00E60692"/>
    <w:rsid w:val="00E774ED"/>
    <w:rsid w:val="00E921E8"/>
    <w:rsid w:val="00EC0027"/>
    <w:rsid w:val="00F22C7D"/>
    <w:rsid w:val="00F50932"/>
    <w:rsid w:val="00FA74DE"/>
    <w:rsid w:val="00FB615F"/>
    <w:rsid w:val="00FD036C"/>
    <w:rsid w:val="00FD1949"/>
    <w:rsid w:val="00FE24A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71972B3"/>
  <w15:docId w15:val="{95076BC4-CB3A-4B54-B932-F023B7CEF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kl-GL" w:eastAsia="kl-G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US" w:eastAsia="ar-SA"/>
    </w:rPr>
  </w:style>
  <w:style w:type="paragraph" w:styleId="Overskrift1">
    <w:name w:val="heading 1"/>
    <w:basedOn w:val="Normal"/>
    <w:next w:val="Brdtekst"/>
    <w:qFormat/>
    <w:pPr>
      <w:numPr>
        <w:numId w:val="1"/>
      </w:numPr>
      <w:spacing w:before="280" w:after="280"/>
      <w:outlineLvl w:val="0"/>
    </w:pPr>
    <w:rPr>
      <w:b/>
      <w:bCs/>
      <w:kern w:val="1"/>
      <w:sz w:val="48"/>
      <w:szCs w:val="48"/>
    </w:rPr>
  </w:style>
  <w:style w:type="paragraph" w:styleId="Overskrift2">
    <w:name w:val="heading 2"/>
    <w:basedOn w:val="Normal"/>
    <w:next w:val="Normal"/>
    <w:link w:val="Overskrift2Tegn"/>
    <w:uiPriority w:val="9"/>
    <w:semiHidden/>
    <w:unhideWhenUsed/>
    <w:qFormat/>
    <w:rsid w:val="0068306D"/>
    <w:pPr>
      <w:keepNext/>
      <w:spacing w:before="240" w:after="60"/>
      <w:outlineLvl w:val="1"/>
    </w:pPr>
    <w:rPr>
      <w:rFonts w:ascii="Calibri Light" w:hAnsi="Calibri Light"/>
      <w:b/>
      <w:bCs/>
      <w:i/>
      <w:i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WW8Num1z0">
    <w:name w:val="WW8Num1z0"/>
    <w:rPr>
      <w:rFonts w:ascii="Symbol" w:hAnsi="Symbol"/>
      <w:sz w:val="20"/>
    </w:rPr>
  </w:style>
  <w:style w:type="character" w:customStyle="1" w:styleId="WW8Num1z1">
    <w:name w:val="WW8Num1z1"/>
    <w:rPr>
      <w:rFonts w:ascii="Courier New" w:hAnsi="Courier New"/>
      <w:sz w:val="20"/>
    </w:rPr>
  </w:style>
  <w:style w:type="character" w:customStyle="1" w:styleId="WW8Num1z2">
    <w:name w:val="WW8Num1z2"/>
    <w:rPr>
      <w:rFonts w:ascii="Wingdings" w:hAnsi="Wingdings"/>
      <w:sz w:val="20"/>
    </w:rPr>
  </w:style>
  <w:style w:type="character" w:customStyle="1" w:styleId="WW8Num2z0">
    <w:name w:val="WW8Num2z0"/>
    <w:rPr>
      <w:rFonts w:ascii="Times New Roman" w:eastAsia="Times New Roman" w:hAnsi="Times New Roman" w:cs="Times New Roman"/>
      <w:i w:val="0"/>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Symbol" w:hAnsi="Symbol"/>
      <w:sz w:val="20"/>
    </w:rPr>
  </w:style>
  <w:style w:type="character" w:customStyle="1" w:styleId="WW8Num3z1">
    <w:name w:val="WW8Num3z1"/>
    <w:rPr>
      <w:rFonts w:ascii="Courier New" w:hAnsi="Courier New"/>
      <w:sz w:val="20"/>
    </w:rPr>
  </w:style>
  <w:style w:type="character" w:customStyle="1" w:styleId="WW8Num3z2">
    <w:name w:val="WW8Num3z2"/>
    <w:rPr>
      <w:rFonts w:ascii="Wingdings" w:hAnsi="Wingdings"/>
      <w:sz w:val="20"/>
    </w:rPr>
  </w:style>
  <w:style w:type="character" w:customStyle="1" w:styleId="WW8Num4z0">
    <w:name w:val="WW8Num4z0"/>
    <w:rPr>
      <w:rFonts w:ascii="Symbol" w:hAnsi="Symbol"/>
      <w:sz w:val="20"/>
    </w:rPr>
  </w:style>
  <w:style w:type="character" w:customStyle="1" w:styleId="WW8Num4z1">
    <w:name w:val="WW8Num4z1"/>
    <w:rPr>
      <w:rFonts w:ascii="Courier New" w:hAnsi="Courier New"/>
      <w:sz w:val="20"/>
    </w:rPr>
  </w:style>
  <w:style w:type="character" w:customStyle="1" w:styleId="WW8Num4z2">
    <w:name w:val="WW8Num4z2"/>
    <w:rPr>
      <w:rFonts w:ascii="Wingdings" w:hAnsi="Wingdings"/>
      <w:sz w:val="20"/>
    </w:rPr>
  </w:style>
  <w:style w:type="character" w:customStyle="1" w:styleId="WW8Num5z0">
    <w:name w:val="WW8Num5z0"/>
    <w:rPr>
      <w:rFonts w:ascii="Symbol" w:hAnsi="Symbol"/>
      <w:sz w:val="20"/>
    </w:rPr>
  </w:style>
  <w:style w:type="character" w:customStyle="1" w:styleId="WW8Num5z1">
    <w:name w:val="WW8Num5z1"/>
    <w:rPr>
      <w:rFonts w:ascii="Courier New" w:hAnsi="Courier New"/>
      <w:sz w:val="20"/>
    </w:rPr>
  </w:style>
  <w:style w:type="character" w:customStyle="1" w:styleId="WW8Num5z2">
    <w:name w:val="WW8Num5z2"/>
    <w:rPr>
      <w:rFonts w:ascii="Wingdings" w:hAnsi="Wingdings"/>
      <w:sz w:val="20"/>
    </w:rPr>
  </w:style>
  <w:style w:type="character" w:customStyle="1" w:styleId="WW8Num6z0">
    <w:name w:val="WW8Num6z0"/>
    <w:rPr>
      <w:rFonts w:ascii="Symbol" w:hAnsi="Symbol"/>
      <w:sz w:val="20"/>
    </w:rPr>
  </w:style>
  <w:style w:type="character" w:customStyle="1" w:styleId="WW8Num6z1">
    <w:name w:val="WW8Num6z1"/>
    <w:rPr>
      <w:rFonts w:ascii="Courier New" w:hAnsi="Courier New"/>
      <w:sz w:val="20"/>
    </w:rPr>
  </w:style>
  <w:style w:type="character" w:customStyle="1" w:styleId="WW8Num6z2">
    <w:name w:val="WW8Num6z2"/>
    <w:rPr>
      <w:rFonts w:ascii="Wingdings" w:hAnsi="Wingdings"/>
      <w:sz w:val="20"/>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Symbol" w:hAnsi="Symbol"/>
      <w:sz w:val="20"/>
    </w:rPr>
  </w:style>
  <w:style w:type="character" w:customStyle="1" w:styleId="WW8Num8z1">
    <w:name w:val="WW8Num8z1"/>
    <w:rPr>
      <w:rFonts w:ascii="Courier New" w:hAnsi="Courier New"/>
      <w:sz w:val="20"/>
    </w:rPr>
  </w:style>
  <w:style w:type="character" w:customStyle="1" w:styleId="WW8Num8z2">
    <w:name w:val="WW8Num8z2"/>
    <w:rPr>
      <w:rFonts w:ascii="Wingdings" w:hAnsi="Wingdings"/>
      <w:sz w:val="20"/>
    </w:rPr>
  </w:style>
  <w:style w:type="character" w:customStyle="1" w:styleId="WW8Num9z0">
    <w:name w:val="WW8Num9z0"/>
    <w:rPr>
      <w:rFonts w:ascii="Symbol" w:hAnsi="Symbol"/>
      <w:sz w:val="20"/>
    </w:rPr>
  </w:style>
  <w:style w:type="character" w:customStyle="1" w:styleId="WW8Num9z1">
    <w:name w:val="WW8Num9z1"/>
    <w:rPr>
      <w:rFonts w:ascii="Courier New" w:hAnsi="Courier New"/>
      <w:sz w:val="20"/>
    </w:rPr>
  </w:style>
  <w:style w:type="character" w:customStyle="1" w:styleId="WW8Num9z2">
    <w:name w:val="WW8Num9z2"/>
    <w:rPr>
      <w:rFonts w:ascii="Wingdings" w:hAnsi="Wingdings"/>
      <w:sz w:val="20"/>
    </w:rPr>
  </w:style>
  <w:style w:type="character" w:customStyle="1" w:styleId="Standardskrifttypeiafsnit1">
    <w:name w:val="Standardskrifttype i afsnit1"/>
  </w:style>
  <w:style w:type="character" w:styleId="Hyperlink">
    <w:name w:val="Hyperlink"/>
    <w:rPr>
      <w:color w:val="0000FF"/>
      <w:u w:val="single"/>
    </w:rPr>
  </w:style>
  <w:style w:type="character" w:customStyle="1" w:styleId="Fodnotetegn">
    <w:name w:val="Fodnotetegn"/>
    <w:rPr>
      <w:vertAlign w:val="superscript"/>
    </w:rPr>
  </w:style>
  <w:style w:type="character" w:styleId="Sidetal">
    <w:name w:val="page number"/>
    <w:basedOn w:val="Standardskrifttypeiafsnit1"/>
  </w:style>
  <w:style w:type="character" w:styleId="Fremhv">
    <w:name w:val="Emphasis"/>
    <w:qFormat/>
    <w:rPr>
      <w:i/>
      <w:iCs/>
    </w:rPr>
  </w:style>
  <w:style w:type="character" w:styleId="Strk">
    <w:name w:val="Strong"/>
    <w:qFormat/>
    <w:rPr>
      <w:b/>
      <w:bCs/>
    </w:rPr>
  </w:style>
  <w:style w:type="character" w:styleId="Fodnotehenvisning">
    <w:name w:val="footnote reference"/>
    <w:rPr>
      <w:vertAlign w:val="superscript"/>
    </w:rPr>
  </w:style>
  <w:style w:type="character" w:styleId="Slutnotehenvisning">
    <w:name w:val="endnote reference"/>
    <w:rPr>
      <w:vertAlign w:val="superscript"/>
    </w:rPr>
  </w:style>
  <w:style w:type="character" w:customStyle="1" w:styleId="Slutnotetegn">
    <w:name w:val="Slutnotetegn"/>
  </w:style>
  <w:style w:type="paragraph" w:styleId="Overskrift">
    <w:name w:val="TOC Heading"/>
    <w:basedOn w:val="Normal"/>
    <w:next w:val="Brdtekst"/>
    <w:qFormat/>
    <w:pPr>
      <w:keepNext/>
      <w:spacing w:before="240" w:after="120"/>
    </w:pPr>
    <w:rPr>
      <w:rFonts w:ascii="Arial" w:eastAsia="Microsoft YaHei" w:hAnsi="Arial" w:cs="Mangal"/>
      <w:sz w:val="28"/>
      <w:szCs w:val="28"/>
    </w:rPr>
  </w:style>
  <w:style w:type="paragraph" w:styleId="Brdtekst">
    <w:name w:val="Body Text"/>
    <w:basedOn w:val="Normal"/>
    <w:pPr>
      <w:spacing w:after="120"/>
    </w:pPr>
  </w:style>
  <w:style w:type="paragraph" w:customStyle="1" w:styleId="Opstilling1">
    <w:name w:val="Opstilling1"/>
    <w:basedOn w:val="Brdtekst"/>
    <w:rPr>
      <w:rFonts w:cs="Mangal"/>
    </w:rPr>
  </w:style>
  <w:style w:type="paragraph" w:customStyle="1" w:styleId="Billedtekst1">
    <w:name w:val="Billedtekst1"/>
    <w:basedOn w:val="Normal"/>
    <w:pPr>
      <w:suppressLineNumbers/>
      <w:spacing w:before="120" w:after="120"/>
    </w:pPr>
    <w:rPr>
      <w:rFonts w:cs="Mangal"/>
      <w:i/>
      <w:iCs/>
    </w:rPr>
  </w:style>
  <w:style w:type="paragraph" w:customStyle="1" w:styleId="Indeks">
    <w:name w:val="Indeks"/>
    <w:basedOn w:val="Normal"/>
    <w:pPr>
      <w:suppressLineNumbers/>
    </w:pPr>
    <w:rPr>
      <w:rFonts w:cs="Mangal"/>
    </w:rPr>
  </w:style>
  <w:style w:type="paragraph" w:styleId="Fodnotetekst">
    <w:name w:val="footnote text"/>
    <w:basedOn w:val="Normal"/>
    <w:rPr>
      <w:sz w:val="20"/>
      <w:szCs w:val="20"/>
    </w:rPr>
  </w:style>
  <w:style w:type="paragraph" w:customStyle="1" w:styleId="eksempel">
    <w:name w:val="eksempel"/>
    <w:basedOn w:val="Normal"/>
    <w:pPr>
      <w:ind w:left="3960" w:hanging="2700"/>
    </w:pPr>
    <w:rPr>
      <w:lang w:val="da-DK"/>
    </w:rPr>
  </w:style>
  <w:style w:type="paragraph" w:styleId="Sidehoved">
    <w:name w:val="header"/>
    <w:basedOn w:val="Normal"/>
    <w:pPr>
      <w:tabs>
        <w:tab w:val="center" w:pos="4320"/>
        <w:tab w:val="right" w:pos="8640"/>
      </w:tabs>
    </w:pPr>
  </w:style>
  <w:style w:type="paragraph" w:styleId="NormalWeb">
    <w:name w:val="Normal (Web)"/>
    <w:basedOn w:val="Normal"/>
    <w:pPr>
      <w:spacing w:before="280" w:after="280"/>
    </w:pPr>
  </w:style>
  <w:style w:type="paragraph" w:customStyle="1" w:styleId="Rammeindhold">
    <w:name w:val="Rammeindhold"/>
    <w:basedOn w:val="Brdtekst"/>
  </w:style>
  <w:style w:type="paragraph" w:styleId="Sidefod">
    <w:name w:val="footer"/>
    <w:basedOn w:val="Normal"/>
    <w:pPr>
      <w:suppressLineNumbers/>
      <w:tabs>
        <w:tab w:val="center" w:pos="4819"/>
        <w:tab w:val="right" w:pos="9638"/>
      </w:tabs>
    </w:pPr>
  </w:style>
  <w:style w:type="paragraph" w:customStyle="1" w:styleId="Default">
    <w:name w:val="Default"/>
    <w:rsid w:val="00E206EC"/>
    <w:pPr>
      <w:suppressAutoHyphens/>
      <w:autoSpaceDE w:val="0"/>
    </w:pPr>
    <w:rPr>
      <w:rFonts w:eastAsia="Arial" w:cs="Calibri"/>
      <w:color w:val="000000"/>
      <w:sz w:val="24"/>
      <w:szCs w:val="24"/>
      <w:lang w:val="da-DK" w:eastAsia="ar-SA"/>
    </w:rPr>
  </w:style>
  <w:style w:type="table" w:styleId="Tabel-Gitter">
    <w:name w:val="Table Grid"/>
    <w:basedOn w:val="Tabel-Normal"/>
    <w:rsid w:val="004C3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rrektur">
    <w:name w:val="Revision"/>
    <w:hidden/>
    <w:uiPriority w:val="99"/>
    <w:semiHidden/>
    <w:rsid w:val="009B4805"/>
    <w:rPr>
      <w:sz w:val="24"/>
      <w:szCs w:val="24"/>
      <w:lang w:val="en-US" w:eastAsia="ar-SA"/>
    </w:rPr>
  </w:style>
  <w:style w:type="paragraph" w:styleId="Markeringsbobletekst">
    <w:name w:val="Balloon Text"/>
    <w:basedOn w:val="Normal"/>
    <w:link w:val="MarkeringsbobletekstTegn"/>
    <w:uiPriority w:val="99"/>
    <w:semiHidden/>
    <w:unhideWhenUsed/>
    <w:rsid w:val="009B4805"/>
    <w:rPr>
      <w:rFonts w:ascii="Segoe UI" w:hAnsi="Segoe UI" w:cs="Segoe UI"/>
      <w:sz w:val="18"/>
      <w:szCs w:val="18"/>
    </w:rPr>
  </w:style>
  <w:style w:type="character" w:customStyle="1" w:styleId="MarkeringsbobletekstTegn">
    <w:name w:val="Markeringsbobletekst Tegn"/>
    <w:link w:val="Markeringsbobletekst"/>
    <w:uiPriority w:val="99"/>
    <w:semiHidden/>
    <w:rsid w:val="009B4805"/>
    <w:rPr>
      <w:rFonts w:ascii="Segoe UI" w:hAnsi="Segoe UI" w:cs="Segoe UI"/>
      <w:sz w:val="18"/>
      <w:szCs w:val="18"/>
      <w:lang w:val="en-US" w:eastAsia="ar-SA"/>
    </w:rPr>
  </w:style>
  <w:style w:type="character" w:customStyle="1" w:styleId="Overskrift2Tegn">
    <w:name w:val="Overskrift 2 Tegn"/>
    <w:link w:val="Overskrift2"/>
    <w:uiPriority w:val="9"/>
    <w:semiHidden/>
    <w:rsid w:val="0068306D"/>
    <w:rPr>
      <w:rFonts w:ascii="Calibri Light" w:eastAsia="Times New Roman" w:hAnsi="Calibri Light" w:cs="Times New Roman"/>
      <w:b/>
      <w:bCs/>
      <w:i/>
      <w:iCs/>
      <w:sz w:val="28"/>
      <w:szCs w:val="28"/>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997814">
      <w:bodyDiv w:val="1"/>
      <w:marLeft w:val="0"/>
      <w:marRight w:val="0"/>
      <w:marTop w:val="0"/>
      <w:marBottom w:val="0"/>
      <w:divBdr>
        <w:top w:val="none" w:sz="0" w:space="0" w:color="auto"/>
        <w:left w:val="none" w:sz="0" w:space="0" w:color="auto"/>
        <w:bottom w:val="none" w:sz="0" w:space="0" w:color="auto"/>
        <w:right w:val="none" w:sz="0" w:space="0" w:color="auto"/>
      </w:divBdr>
    </w:div>
    <w:div w:id="1012730404">
      <w:bodyDiv w:val="1"/>
      <w:marLeft w:val="0"/>
      <w:marRight w:val="0"/>
      <w:marTop w:val="0"/>
      <w:marBottom w:val="0"/>
      <w:divBdr>
        <w:top w:val="none" w:sz="0" w:space="0" w:color="auto"/>
        <w:left w:val="none" w:sz="0" w:space="0" w:color="auto"/>
        <w:bottom w:val="none" w:sz="0" w:space="0" w:color="auto"/>
        <w:right w:val="none" w:sz="0" w:space="0" w:color="auto"/>
      </w:divBdr>
    </w:div>
    <w:div w:id="154070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1E101-2A1A-4F84-AAA9-075B284FB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41</Pages>
  <Words>15338</Words>
  <Characters>87430</Characters>
  <Application>Microsoft Office Word</Application>
  <DocSecurity>0</DocSecurity>
  <Lines>728</Lines>
  <Paragraphs>205</Paragraphs>
  <ScaleCrop>false</ScaleCrop>
  <HeadingPairs>
    <vt:vector size="2" baseType="variant">
      <vt:variant>
        <vt:lpstr>Titel</vt:lpstr>
      </vt:variant>
      <vt:variant>
        <vt:i4>1</vt:i4>
      </vt:variant>
    </vt:vector>
  </HeadingPairs>
  <TitlesOfParts>
    <vt:vector size="1" baseType="lpstr">
      <vt:lpstr>Maj 2011/jb</vt:lpstr>
    </vt:vector>
  </TitlesOfParts>
  <Company/>
  <LinksUpToDate>false</LinksUpToDate>
  <CharactersWithSpaces>102563</CharactersWithSpaces>
  <SharedDoc>false</SharedDoc>
  <HLinks>
    <vt:vector size="72" baseType="variant">
      <vt:variant>
        <vt:i4>655430</vt:i4>
      </vt:variant>
      <vt:variant>
        <vt:i4>33</vt:i4>
      </vt:variant>
      <vt:variant>
        <vt:i4>0</vt:i4>
      </vt:variant>
      <vt:variant>
        <vt:i4>5</vt:i4>
      </vt:variant>
      <vt:variant>
        <vt:lpwstr>http://www.dr.dk/</vt:lpwstr>
      </vt:variant>
      <vt:variant>
        <vt:lpwstr/>
      </vt:variant>
      <vt:variant>
        <vt:i4>7733356</vt:i4>
      </vt:variant>
      <vt:variant>
        <vt:i4>30</vt:i4>
      </vt:variant>
      <vt:variant>
        <vt:i4>0</vt:i4>
      </vt:variant>
      <vt:variant>
        <vt:i4>5</vt:i4>
      </vt:variant>
      <vt:variant>
        <vt:lpwstr>http://www.dr.dk/1800tallet</vt:lpwstr>
      </vt:variant>
      <vt:variant>
        <vt:lpwstr/>
      </vt:variant>
      <vt:variant>
        <vt:i4>7733356</vt:i4>
      </vt:variant>
      <vt:variant>
        <vt:i4>27</vt:i4>
      </vt:variant>
      <vt:variant>
        <vt:i4>0</vt:i4>
      </vt:variant>
      <vt:variant>
        <vt:i4>5</vt:i4>
      </vt:variant>
      <vt:variant>
        <vt:lpwstr>http://www.dr.dk/1800tallet</vt:lpwstr>
      </vt:variant>
      <vt:variant>
        <vt:lpwstr/>
      </vt:variant>
      <vt:variant>
        <vt:i4>7340152</vt:i4>
      </vt:variant>
      <vt:variant>
        <vt:i4>24</vt:i4>
      </vt:variant>
      <vt:variant>
        <vt:i4>0</vt:i4>
      </vt:variant>
      <vt:variant>
        <vt:i4>5</vt:i4>
      </vt:variant>
      <vt:variant>
        <vt:lpwstr>http://www.emu.dk/</vt:lpwstr>
      </vt:variant>
      <vt:variant>
        <vt:lpwstr/>
      </vt:variant>
      <vt:variant>
        <vt:i4>1179676</vt:i4>
      </vt:variant>
      <vt:variant>
        <vt:i4>21</vt:i4>
      </vt:variant>
      <vt:variant>
        <vt:i4>0</vt:i4>
      </vt:variant>
      <vt:variant>
        <vt:i4>5</vt:i4>
      </vt:variant>
      <vt:variant>
        <vt:lpwstr>http://www.nanoq.gl/</vt:lpwstr>
      </vt:variant>
      <vt:variant>
        <vt:lpwstr/>
      </vt:variant>
      <vt:variant>
        <vt:i4>7012454</vt:i4>
      </vt:variant>
      <vt:variant>
        <vt:i4>18</vt:i4>
      </vt:variant>
      <vt:variant>
        <vt:i4>0</vt:i4>
      </vt:variant>
      <vt:variant>
        <vt:i4>5</vt:i4>
      </vt:variant>
      <vt:variant>
        <vt:lpwstr>http://www.dansketaler.dk/</vt:lpwstr>
      </vt:variant>
      <vt:variant>
        <vt:lpwstr/>
      </vt:variant>
      <vt:variant>
        <vt:i4>327759</vt:i4>
      </vt:variant>
      <vt:variant>
        <vt:i4>15</vt:i4>
      </vt:variant>
      <vt:variant>
        <vt:i4>0</vt:i4>
      </vt:variant>
      <vt:variant>
        <vt:i4>5</vt:i4>
      </vt:variant>
      <vt:variant>
        <vt:lpwstr>http://www.oqaasileriffik.gl/</vt:lpwstr>
      </vt:variant>
      <vt:variant>
        <vt:lpwstr/>
      </vt:variant>
      <vt:variant>
        <vt:i4>14</vt:i4>
      </vt:variant>
      <vt:variant>
        <vt:i4>12</vt:i4>
      </vt:variant>
      <vt:variant>
        <vt:i4>0</vt:i4>
      </vt:variant>
      <vt:variant>
        <vt:i4>5</vt:i4>
      </vt:variant>
      <vt:variant>
        <vt:lpwstr>http://www.dr.dk/undervisning</vt:lpwstr>
      </vt:variant>
      <vt:variant>
        <vt:lpwstr/>
      </vt:variant>
      <vt:variant>
        <vt:i4>1704001</vt:i4>
      </vt:variant>
      <vt:variant>
        <vt:i4>9</vt:i4>
      </vt:variant>
      <vt:variant>
        <vt:i4>0</vt:i4>
      </vt:variant>
      <vt:variant>
        <vt:i4>5</vt:i4>
      </vt:variant>
      <vt:variant>
        <vt:lpwstr>http://www.wvf.dansk.nu/</vt:lpwstr>
      </vt:variant>
      <vt:variant>
        <vt:lpwstr/>
      </vt:variant>
      <vt:variant>
        <vt:i4>6946918</vt:i4>
      </vt:variant>
      <vt:variant>
        <vt:i4>6</vt:i4>
      </vt:variant>
      <vt:variant>
        <vt:i4>0</vt:i4>
      </vt:variant>
      <vt:variant>
        <vt:i4>5</vt:i4>
      </vt:variant>
      <vt:variant>
        <vt:lpwstr>http://www.dsn.dk/</vt:lpwstr>
      </vt:variant>
      <vt:variant>
        <vt:lpwstr/>
      </vt:variant>
      <vt:variant>
        <vt:i4>7471215</vt:i4>
      </vt:variant>
      <vt:variant>
        <vt:i4>3</vt:i4>
      </vt:variant>
      <vt:variant>
        <vt:i4>0</vt:i4>
      </vt:variant>
      <vt:variant>
        <vt:i4>5</vt:i4>
      </vt:variant>
      <vt:variant>
        <vt:lpwstr>http://www.sproget.dk/</vt:lpwstr>
      </vt:variant>
      <vt:variant>
        <vt:lpwstr/>
      </vt:variant>
      <vt:variant>
        <vt:i4>6750311</vt:i4>
      </vt:variant>
      <vt:variant>
        <vt:i4>0</vt:i4>
      </vt:variant>
      <vt:variant>
        <vt:i4>0</vt:i4>
      </vt:variant>
      <vt:variant>
        <vt:i4>5</vt:i4>
      </vt:variant>
      <vt:variant>
        <vt:lpwstr>http://www.emu.dk/grammatik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Maj 2011/jb</dc:title>
  <dc:subject/>
  <dc:creator>Jan Bæk</dc:creator>
  <cp:keywords/>
  <cp:lastModifiedBy>Jonna Therkelsen</cp:lastModifiedBy>
  <cp:revision>7</cp:revision>
  <cp:lastPrinted>2013-01-07T18:19:00Z</cp:lastPrinted>
  <dcterms:created xsi:type="dcterms:W3CDTF">2019-12-21T14:57:00Z</dcterms:created>
  <dcterms:modified xsi:type="dcterms:W3CDTF">2022-07-25T09:55:00Z</dcterms:modified>
</cp:coreProperties>
</file>