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32312" w14:textId="77777777" w:rsidR="007D009A" w:rsidRPr="00644E99" w:rsidRDefault="007D009A" w:rsidP="007D009A">
      <w:pPr>
        <w:rPr>
          <w:i/>
        </w:rPr>
      </w:pPr>
      <w:r w:rsidRPr="00644E99">
        <w:rPr>
          <w:i/>
        </w:rPr>
        <w:t xml:space="preserve">Navn </w:t>
      </w:r>
      <w:r>
        <w:rPr>
          <w:i/>
        </w:rPr>
        <w:t>og e</w:t>
      </w:r>
      <w:r w:rsidRPr="00644E99">
        <w:rPr>
          <w:i/>
        </w:rPr>
        <w:t>fternavn</w:t>
      </w:r>
    </w:p>
    <w:p w14:paraId="653561B9" w14:textId="77777777" w:rsidR="007D009A" w:rsidRPr="00644E99" w:rsidRDefault="007D009A" w:rsidP="007D009A">
      <w:pPr>
        <w:rPr>
          <w:i/>
        </w:rPr>
      </w:pPr>
      <w:r w:rsidRPr="00644E99">
        <w:rPr>
          <w:i/>
        </w:rPr>
        <w:t>Adresse</w:t>
      </w:r>
    </w:p>
    <w:p w14:paraId="4BF2DD88" w14:textId="77777777" w:rsidR="007D009A" w:rsidRPr="00644E99" w:rsidRDefault="007D009A" w:rsidP="007D009A">
      <w:pPr>
        <w:rPr>
          <w:i/>
        </w:rPr>
      </w:pPr>
      <w:r w:rsidRPr="00644E99">
        <w:rPr>
          <w:i/>
        </w:rPr>
        <w:t>Postnummer og by</w:t>
      </w:r>
    </w:p>
    <w:p w14:paraId="3F2996C1" w14:textId="77777777" w:rsidR="007D009A" w:rsidRPr="00521F36" w:rsidRDefault="007D009A" w:rsidP="007D009A"/>
    <w:p w14:paraId="3989369E" w14:textId="77777777" w:rsidR="007D009A" w:rsidRPr="00521F36" w:rsidRDefault="007D009A" w:rsidP="007D009A"/>
    <w:p w14:paraId="60011055" w14:textId="77777777" w:rsidR="007D009A" w:rsidRPr="00521F36" w:rsidRDefault="007D009A" w:rsidP="007D009A"/>
    <w:p w14:paraId="23DC6AEA" w14:textId="77777777" w:rsidR="007D009A" w:rsidRPr="0080003E" w:rsidRDefault="007D009A" w:rsidP="007D009A">
      <w:pPr>
        <w:rPr>
          <w:i/>
        </w:rPr>
      </w:pPr>
      <w:r w:rsidRPr="00521F36">
        <w:tab/>
      </w:r>
      <w:r w:rsidRPr="00521F36">
        <w:tab/>
      </w:r>
      <w:r w:rsidRPr="00521F36">
        <w:tab/>
      </w:r>
      <w:r w:rsidRPr="00521F36">
        <w:tab/>
      </w:r>
      <w:r>
        <w:tab/>
      </w:r>
      <w:r w:rsidRPr="0080003E">
        <w:rPr>
          <w:i/>
        </w:rPr>
        <w:t>(dato)</w:t>
      </w:r>
    </w:p>
    <w:p w14:paraId="59FE6B46" w14:textId="77777777" w:rsidR="007D009A" w:rsidRPr="00A14222" w:rsidRDefault="007D009A" w:rsidP="007D009A">
      <w:pPr>
        <w:pStyle w:val="Overskrift2"/>
        <w:rPr>
          <w:sz w:val="24"/>
          <w:szCs w:val="24"/>
        </w:rPr>
      </w:pPr>
      <w:bookmarkStart w:id="0" w:name="_Toc21940793"/>
      <w:bookmarkStart w:id="1" w:name="_Toc39237490"/>
      <w:r w:rsidRPr="00A14222">
        <w:rPr>
          <w:sz w:val="24"/>
          <w:szCs w:val="24"/>
        </w:rPr>
        <w:t>Afgørelse om socialfaglig undersøgelse</w:t>
      </w:r>
      <w:bookmarkEnd w:id="0"/>
      <w:bookmarkEnd w:id="1"/>
    </w:p>
    <w:p w14:paraId="10663539" w14:textId="77777777" w:rsidR="007D009A" w:rsidRPr="008364B2" w:rsidRDefault="007D009A" w:rsidP="007D009A">
      <w:pPr>
        <w:pStyle w:val="Ingenafstand"/>
        <w:rPr>
          <w:rFonts w:cs="Times New Roman"/>
          <w:i/>
          <w:color w:val="000000" w:themeColor="text1"/>
          <w:sz w:val="22"/>
          <w:szCs w:val="22"/>
        </w:rPr>
      </w:pPr>
      <w:r w:rsidRPr="008364B2">
        <w:rPr>
          <w:rFonts w:cs="Times New Roman"/>
          <w:color w:val="000000" w:themeColor="text1"/>
          <w:sz w:val="22"/>
          <w:szCs w:val="22"/>
        </w:rPr>
        <w:t xml:space="preserve">På baggrund af </w:t>
      </w:r>
      <w:r w:rsidRPr="008364B2">
        <w:rPr>
          <w:rFonts w:cs="Times New Roman"/>
          <w:i/>
          <w:color w:val="000000" w:themeColor="text1"/>
          <w:sz w:val="22"/>
          <w:szCs w:val="22"/>
        </w:rPr>
        <w:t>(her refereres til samtale/underretning, eller anden begrundelse for socialfaglig undersøgelse)</w:t>
      </w:r>
      <w:r w:rsidRPr="008364B2">
        <w:rPr>
          <w:rFonts w:cs="Times New Roman"/>
          <w:color w:val="000000" w:themeColor="text1"/>
          <w:sz w:val="22"/>
          <w:szCs w:val="22"/>
        </w:rPr>
        <w:t xml:space="preserve"> har forvaltningen truffet afgørelse om opstart af socialfaglig undersøgelse vedrørende dit/</w:t>
      </w:r>
      <w:proofErr w:type="gramStart"/>
      <w:r w:rsidRPr="008364B2">
        <w:rPr>
          <w:rFonts w:cs="Times New Roman"/>
          <w:color w:val="000000" w:themeColor="text1"/>
          <w:sz w:val="22"/>
          <w:szCs w:val="22"/>
        </w:rPr>
        <w:t>Jeres</w:t>
      </w:r>
      <w:proofErr w:type="gramEnd"/>
      <w:r w:rsidRPr="008364B2">
        <w:rPr>
          <w:rFonts w:cs="Times New Roman"/>
          <w:color w:val="000000" w:themeColor="text1"/>
          <w:sz w:val="22"/>
          <w:szCs w:val="22"/>
        </w:rPr>
        <w:t xml:space="preserve"> barn </w:t>
      </w:r>
      <w:r w:rsidRPr="008364B2">
        <w:rPr>
          <w:rFonts w:cs="Times New Roman"/>
          <w:i/>
          <w:color w:val="000000" w:themeColor="text1"/>
          <w:sz w:val="22"/>
          <w:szCs w:val="22"/>
        </w:rPr>
        <w:t>(her indsættes barnets navn).</w:t>
      </w:r>
      <w:r w:rsidRPr="008364B2">
        <w:rPr>
          <w:rFonts w:cs="Times New Roman"/>
          <w:color w:val="000000" w:themeColor="text1"/>
          <w:sz w:val="22"/>
          <w:szCs w:val="22"/>
        </w:rPr>
        <w:t xml:space="preserve"> Undersøgelsen er påbegyndt, den </w:t>
      </w:r>
      <w:r w:rsidRPr="008364B2">
        <w:rPr>
          <w:rFonts w:cs="Times New Roman"/>
          <w:i/>
          <w:color w:val="000000" w:themeColor="text1"/>
          <w:sz w:val="22"/>
          <w:szCs w:val="22"/>
        </w:rPr>
        <w:t>(her indsættes dato)</w:t>
      </w:r>
      <w:r w:rsidRPr="008364B2">
        <w:rPr>
          <w:rFonts w:cs="Times New Roman"/>
          <w:color w:val="000000" w:themeColor="text1"/>
          <w:sz w:val="22"/>
          <w:szCs w:val="22"/>
        </w:rPr>
        <w:t xml:space="preserve">, og den forventes afsluttes </w:t>
      </w:r>
      <w:r w:rsidRPr="008364B2">
        <w:rPr>
          <w:rFonts w:cs="Times New Roman"/>
          <w:color w:val="000000" w:themeColor="text1"/>
          <w:sz w:val="22"/>
          <w:szCs w:val="22"/>
          <w:u w:val="single"/>
        </w:rPr>
        <w:t>senest</w:t>
      </w:r>
      <w:r w:rsidRPr="008364B2">
        <w:rPr>
          <w:rFonts w:cs="Times New Roman"/>
          <w:color w:val="000000" w:themeColor="text1"/>
          <w:sz w:val="22"/>
          <w:szCs w:val="22"/>
        </w:rPr>
        <w:t xml:space="preserve"> om 2 måneder, det vil sige senest den </w:t>
      </w:r>
      <w:r w:rsidRPr="008364B2">
        <w:rPr>
          <w:rFonts w:cs="Times New Roman"/>
          <w:i/>
          <w:color w:val="000000" w:themeColor="text1"/>
          <w:sz w:val="22"/>
          <w:szCs w:val="22"/>
        </w:rPr>
        <w:t>(her indsættes dato).</w:t>
      </w:r>
    </w:p>
    <w:p w14:paraId="3C14888D" w14:textId="77777777" w:rsidR="007D009A" w:rsidRPr="008364B2" w:rsidRDefault="007D009A" w:rsidP="007D009A">
      <w:pPr>
        <w:pStyle w:val="Ingenafstand"/>
        <w:rPr>
          <w:rFonts w:cs="Times New Roman"/>
          <w:i/>
          <w:color w:val="000000" w:themeColor="text1"/>
          <w:sz w:val="22"/>
          <w:szCs w:val="22"/>
        </w:rPr>
      </w:pPr>
    </w:p>
    <w:p w14:paraId="7AC74F94" w14:textId="77777777" w:rsidR="007D009A" w:rsidRPr="008364B2" w:rsidRDefault="007D009A" w:rsidP="007D009A">
      <w:pPr>
        <w:rPr>
          <w:rFonts w:eastAsiaTheme="minorEastAsia" w:cs="Times New Roman"/>
          <w:color w:val="000000" w:themeColor="text1"/>
        </w:rPr>
      </w:pPr>
      <w:r w:rsidRPr="008364B2">
        <w:rPr>
          <w:rFonts w:eastAsiaTheme="minorEastAsia" w:cs="Times New Roman"/>
          <w:color w:val="000000" w:themeColor="text1"/>
        </w:rPr>
        <w:t xml:space="preserve">En socialfaglig undersøgelse er en undersøgelse, der skal belyse barnets situation. En socialfaglig undersøgelse skal sikre, at sagsbehandleren i tilstrækkelig grad får undersøgt barnets/den unges forhold, inden der træffes beslutning om eventuelt at iværksætte støtte. Den socialfaglige undersøgelse planlægges og udføres i samarbejde med familien og de fagpersoner, der kender barnet. </w:t>
      </w:r>
    </w:p>
    <w:p w14:paraId="4B44D01C" w14:textId="77777777" w:rsidR="007D009A" w:rsidRPr="008364B2" w:rsidRDefault="007D009A" w:rsidP="007D009A">
      <w:pPr>
        <w:rPr>
          <w:rFonts w:eastAsiaTheme="minorEastAsia" w:cs="Times New Roman"/>
          <w:color w:val="000000" w:themeColor="text1"/>
        </w:rPr>
      </w:pPr>
      <w:r w:rsidRPr="008364B2">
        <w:rPr>
          <w:rFonts w:eastAsiaTheme="minorEastAsia" w:cs="Times New Roman"/>
          <w:color w:val="000000" w:themeColor="text1"/>
        </w:rPr>
        <w:t>Den socialfaglige undersøgelse et aktuelt helhedsorienteret billede af familiens situation. Formålet er at finde frem til den bedst mulige støtte, så barnet eller den unge og familien kan komme ud af vanskelighederne.</w:t>
      </w:r>
    </w:p>
    <w:p w14:paraId="29F09904" w14:textId="77777777" w:rsidR="007D009A" w:rsidRPr="008364B2" w:rsidRDefault="007D009A" w:rsidP="007D009A">
      <w:pPr>
        <w:pStyle w:val="Ingenafstand"/>
        <w:rPr>
          <w:rFonts w:cs="Times New Roman"/>
          <w:b/>
          <w:color w:val="000000" w:themeColor="text1"/>
          <w:sz w:val="22"/>
          <w:szCs w:val="22"/>
        </w:rPr>
      </w:pPr>
      <w:r w:rsidRPr="008364B2">
        <w:rPr>
          <w:rFonts w:cs="Times New Roman"/>
          <w:b/>
          <w:color w:val="000000" w:themeColor="text1"/>
          <w:sz w:val="22"/>
          <w:szCs w:val="22"/>
        </w:rPr>
        <w:t>Begrundelse</w:t>
      </w:r>
    </w:p>
    <w:p w14:paraId="0E2AF5F0" w14:textId="77777777" w:rsidR="007D009A" w:rsidRPr="008364B2" w:rsidRDefault="007D009A" w:rsidP="007D009A">
      <w:pPr>
        <w:pStyle w:val="Ingenafstand"/>
        <w:rPr>
          <w:rFonts w:cs="Times New Roman"/>
          <w:i/>
          <w:color w:val="000000" w:themeColor="text1"/>
          <w:sz w:val="22"/>
          <w:szCs w:val="22"/>
        </w:rPr>
      </w:pPr>
      <w:r w:rsidRPr="008364B2">
        <w:rPr>
          <w:rFonts w:cs="Times New Roman"/>
          <w:color w:val="000000" w:themeColor="text1"/>
          <w:sz w:val="22"/>
          <w:szCs w:val="22"/>
        </w:rPr>
        <w:t>Begrundelsen for opstart af socialfaglig undersøgelse af dit/</w:t>
      </w:r>
      <w:proofErr w:type="gramStart"/>
      <w:r w:rsidRPr="008364B2">
        <w:rPr>
          <w:rFonts w:cs="Times New Roman"/>
          <w:color w:val="000000" w:themeColor="text1"/>
          <w:sz w:val="22"/>
          <w:szCs w:val="22"/>
        </w:rPr>
        <w:t>Jeres</w:t>
      </w:r>
      <w:proofErr w:type="gramEnd"/>
      <w:r w:rsidRPr="008364B2">
        <w:rPr>
          <w:rFonts w:cs="Times New Roman"/>
          <w:color w:val="000000" w:themeColor="text1"/>
          <w:sz w:val="22"/>
          <w:szCs w:val="22"/>
        </w:rPr>
        <w:t xml:space="preserve"> barn er </w:t>
      </w:r>
      <w:r w:rsidRPr="008364B2">
        <w:rPr>
          <w:rFonts w:cs="Times New Roman"/>
          <w:i/>
          <w:color w:val="000000" w:themeColor="text1"/>
          <w:sz w:val="22"/>
          <w:szCs w:val="22"/>
        </w:rPr>
        <w:t>(her beskrives forvaltningens bekymring og behov for nærmere undersøgelse)</w:t>
      </w:r>
    </w:p>
    <w:p w14:paraId="2129B69B" w14:textId="77777777" w:rsidR="007D009A" w:rsidRPr="008364B2" w:rsidRDefault="007D009A" w:rsidP="007D009A">
      <w:pPr>
        <w:pStyle w:val="Ingenafstand"/>
        <w:rPr>
          <w:rFonts w:cs="Times New Roman"/>
          <w:color w:val="000000" w:themeColor="text1"/>
          <w:sz w:val="22"/>
          <w:szCs w:val="22"/>
        </w:rPr>
      </w:pPr>
    </w:p>
    <w:p w14:paraId="584F178C" w14:textId="77777777" w:rsidR="007D009A" w:rsidRPr="008364B2" w:rsidRDefault="007D009A" w:rsidP="007D009A">
      <w:pPr>
        <w:pStyle w:val="Ingenafstand"/>
        <w:rPr>
          <w:rFonts w:cs="Times New Roman"/>
          <w:b/>
          <w:color w:val="000000" w:themeColor="text1"/>
          <w:sz w:val="22"/>
          <w:szCs w:val="22"/>
        </w:rPr>
      </w:pPr>
      <w:r w:rsidRPr="008364B2">
        <w:rPr>
          <w:rFonts w:cs="Times New Roman"/>
          <w:b/>
          <w:color w:val="000000" w:themeColor="text1"/>
          <w:sz w:val="22"/>
          <w:szCs w:val="22"/>
        </w:rPr>
        <w:t>Lovgrundlag</w:t>
      </w:r>
    </w:p>
    <w:p w14:paraId="6D473B63" w14:textId="77777777" w:rsidR="007D009A" w:rsidRPr="008364B2" w:rsidRDefault="007D009A" w:rsidP="007D009A">
      <w:pPr>
        <w:pStyle w:val="Ingenafstand"/>
        <w:rPr>
          <w:rFonts w:cs="Times New Roman"/>
          <w:i/>
          <w:color w:val="000000" w:themeColor="text1"/>
          <w:sz w:val="22"/>
          <w:szCs w:val="22"/>
        </w:rPr>
      </w:pPr>
      <w:r w:rsidRPr="008364B2">
        <w:rPr>
          <w:rFonts w:cs="Times New Roman"/>
          <w:color w:val="000000" w:themeColor="text1"/>
          <w:sz w:val="22"/>
          <w:szCs w:val="22"/>
        </w:rPr>
        <w:t xml:space="preserve">Afgørelse om opstart af socialfaglig undersøgelse er truffet efter bestemmelserne i </w:t>
      </w:r>
      <w:proofErr w:type="spellStart"/>
      <w:r w:rsidRPr="008364B2">
        <w:rPr>
          <w:rFonts w:cs="Times New Roman"/>
          <w:i/>
          <w:color w:val="000000" w:themeColor="text1"/>
          <w:sz w:val="22"/>
          <w:szCs w:val="22"/>
        </w:rPr>
        <w:t>Inatsisartut</w:t>
      </w:r>
      <w:proofErr w:type="spellEnd"/>
      <w:r w:rsidRPr="008364B2">
        <w:rPr>
          <w:rFonts w:cs="Times New Roman"/>
          <w:i/>
          <w:color w:val="000000" w:themeColor="text1"/>
          <w:sz w:val="22"/>
          <w:szCs w:val="22"/>
        </w:rPr>
        <w:t xml:space="preserve"> lov nr. 20 af 26. juni 2017 om støtte til børn - § 45 om socialfaglig undersøgelse.</w:t>
      </w:r>
    </w:p>
    <w:p w14:paraId="60BE2386" w14:textId="77777777" w:rsidR="007D009A" w:rsidRPr="008364B2" w:rsidRDefault="007D009A" w:rsidP="007D009A">
      <w:pPr>
        <w:pStyle w:val="Ingenafstand"/>
        <w:rPr>
          <w:rFonts w:cs="Times New Roman"/>
          <w:i/>
          <w:color w:val="000000" w:themeColor="text1"/>
          <w:sz w:val="22"/>
          <w:szCs w:val="22"/>
        </w:rPr>
      </w:pPr>
    </w:p>
    <w:p w14:paraId="7965AE82" w14:textId="77777777" w:rsidR="007D009A" w:rsidRPr="008364B2" w:rsidRDefault="007D009A" w:rsidP="007D009A">
      <w:pPr>
        <w:pStyle w:val="Ingenafstand"/>
        <w:rPr>
          <w:rFonts w:eastAsia="Times New Roman" w:cs="Times New Roman"/>
          <w:b/>
          <w:color w:val="000000" w:themeColor="text1"/>
          <w:sz w:val="22"/>
          <w:szCs w:val="22"/>
          <w:lang w:eastAsia="da-DK"/>
        </w:rPr>
      </w:pPr>
      <w:r w:rsidRPr="008364B2">
        <w:rPr>
          <w:rFonts w:eastAsia="Times New Roman" w:cs="Times New Roman"/>
          <w:b/>
          <w:color w:val="000000" w:themeColor="text1"/>
          <w:sz w:val="22"/>
          <w:szCs w:val="22"/>
          <w:lang w:eastAsia="da-DK"/>
        </w:rPr>
        <w:t>Ankevejledning</w:t>
      </w:r>
    </w:p>
    <w:p w14:paraId="4CE4A178" w14:textId="77777777" w:rsidR="007D009A" w:rsidRPr="008364B2" w:rsidRDefault="007D009A" w:rsidP="007D009A">
      <w:pPr>
        <w:pStyle w:val="Ingenafstand"/>
        <w:rPr>
          <w:rFonts w:eastAsia="Times New Roman" w:cs="Times New Roman"/>
          <w:color w:val="000000" w:themeColor="text1"/>
          <w:sz w:val="22"/>
          <w:szCs w:val="22"/>
          <w:lang w:eastAsia="da-DK"/>
        </w:rPr>
      </w:pPr>
      <w:proofErr w:type="gramStart"/>
      <w:r w:rsidRPr="008364B2">
        <w:rPr>
          <w:rFonts w:eastAsia="Times New Roman" w:cs="Times New Roman"/>
          <w:color w:val="000000" w:themeColor="text1"/>
          <w:sz w:val="22"/>
          <w:szCs w:val="22"/>
          <w:lang w:eastAsia="da-DK"/>
        </w:rPr>
        <w:t>Såfremt</w:t>
      </w:r>
      <w:proofErr w:type="gramEnd"/>
      <w:r w:rsidRPr="008364B2">
        <w:rPr>
          <w:rFonts w:eastAsia="Times New Roman" w:cs="Times New Roman"/>
          <w:color w:val="000000" w:themeColor="text1"/>
          <w:sz w:val="22"/>
          <w:szCs w:val="22"/>
          <w:lang w:eastAsia="da-DK"/>
        </w:rPr>
        <w:t xml:space="preserve"> du/I er uenig i forvaltningens afgørelse og vurdering, har du/I mulighed for indenfor 4 uger at klage over afgørelsen til Styrelsen for Råd og Nævn, Det Sociale Ankenævn, Boks 689, 3900 Nuuk.</w:t>
      </w:r>
    </w:p>
    <w:p w14:paraId="7A135653" w14:textId="77777777" w:rsidR="007D009A" w:rsidRPr="008364B2" w:rsidRDefault="007D009A" w:rsidP="007D009A">
      <w:pPr>
        <w:pStyle w:val="Ingenafstand"/>
        <w:rPr>
          <w:rFonts w:eastAsia="Times New Roman" w:cs="Times New Roman"/>
          <w:color w:val="000000" w:themeColor="text1"/>
          <w:sz w:val="22"/>
          <w:szCs w:val="22"/>
          <w:lang w:eastAsia="da-DK"/>
        </w:rPr>
      </w:pPr>
    </w:p>
    <w:p w14:paraId="52E3B745" w14:textId="77777777" w:rsidR="007D009A" w:rsidRPr="008364B2" w:rsidRDefault="007D009A" w:rsidP="007D009A">
      <w:pPr>
        <w:pStyle w:val="Ingenafstand"/>
        <w:rPr>
          <w:rFonts w:eastAsia="Times New Roman" w:cs="Times New Roman"/>
          <w:i/>
          <w:color w:val="000000" w:themeColor="text1"/>
          <w:sz w:val="22"/>
          <w:szCs w:val="22"/>
          <w:lang w:eastAsia="da-DK"/>
        </w:rPr>
      </w:pPr>
      <w:proofErr w:type="gramStart"/>
      <w:r w:rsidRPr="008364B2">
        <w:rPr>
          <w:rFonts w:eastAsia="Times New Roman" w:cs="Times New Roman"/>
          <w:color w:val="000000" w:themeColor="text1"/>
          <w:sz w:val="22"/>
          <w:szCs w:val="22"/>
          <w:lang w:eastAsia="da-DK"/>
        </w:rPr>
        <w:t>Såfremt</w:t>
      </w:r>
      <w:proofErr w:type="gramEnd"/>
      <w:r w:rsidRPr="008364B2">
        <w:rPr>
          <w:rFonts w:eastAsia="Times New Roman" w:cs="Times New Roman"/>
          <w:color w:val="000000" w:themeColor="text1"/>
          <w:sz w:val="22"/>
          <w:szCs w:val="22"/>
          <w:lang w:eastAsia="da-DK"/>
        </w:rPr>
        <w:t xml:space="preserve"> du/I har spørgsmål i forbindelse med ovenstående, er du/I velkommen til at rette henvendelse til</w:t>
      </w:r>
      <w:r w:rsidRPr="008364B2">
        <w:rPr>
          <w:rFonts w:eastAsia="Times New Roman" w:cs="Times New Roman"/>
          <w:i/>
          <w:color w:val="000000" w:themeColor="text1"/>
          <w:sz w:val="22"/>
          <w:szCs w:val="22"/>
          <w:lang w:eastAsia="da-DK"/>
        </w:rPr>
        <w:t xml:space="preserve"> (her indsættes navn på sagsbehandle</w:t>
      </w:r>
      <w:r w:rsidRPr="008364B2">
        <w:rPr>
          <w:rFonts w:eastAsia="Times New Roman" w:cs="Times New Roman"/>
          <w:color w:val="000000" w:themeColor="text1"/>
          <w:sz w:val="22"/>
          <w:szCs w:val="22"/>
          <w:lang w:eastAsia="da-DK"/>
        </w:rPr>
        <w:t>r</w:t>
      </w:r>
      <w:r w:rsidRPr="008364B2">
        <w:rPr>
          <w:rFonts w:eastAsia="Times New Roman" w:cs="Times New Roman"/>
          <w:i/>
          <w:color w:val="000000" w:themeColor="text1"/>
          <w:sz w:val="22"/>
          <w:szCs w:val="22"/>
          <w:lang w:eastAsia="da-DK"/>
        </w:rPr>
        <w:t>)</w:t>
      </w:r>
      <w:r w:rsidRPr="008364B2">
        <w:rPr>
          <w:rFonts w:eastAsia="Times New Roman" w:cs="Times New Roman"/>
          <w:color w:val="000000" w:themeColor="text1"/>
          <w:sz w:val="22"/>
          <w:szCs w:val="22"/>
          <w:lang w:eastAsia="da-DK"/>
        </w:rPr>
        <w:t xml:space="preserve"> på telefon</w:t>
      </w:r>
      <w:r w:rsidRPr="008364B2">
        <w:rPr>
          <w:rFonts w:eastAsia="Times New Roman" w:cs="Times New Roman"/>
          <w:i/>
          <w:color w:val="000000" w:themeColor="text1"/>
          <w:sz w:val="22"/>
          <w:szCs w:val="22"/>
          <w:lang w:eastAsia="da-DK"/>
        </w:rPr>
        <w:t xml:space="preserve"> (her indsættes kontaktoplysninger).</w:t>
      </w:r>
    </w:p>
    <w:p w14:paraId="04FABB7F" w14:textId="77777777" w:rsidR="007D009A" w:rsidRPr="008364B2" w:rsidRDefault="007D009A" w:rsidP="007D009A">
      <w:pPr>
        <w:pStyle w:val="Ingenafstand"/>
        <w:rPr>
          <w:rFonts w:eastAsia="Times New Roman" w:cs="Times New Roman"/>
          <w:color w:val="000000" w:themeColor="text1"/>
          <w:sz w:val="22"/>
          <w:szCs w:val="22"/>
          <w:lang w:eastAsia="da-DK"/>
        </w:rPr>
      </w:pPr>
    </w:p>
    <w:p w14:paraId="21F79A0E" w14:textId="77777777" w:rsidR="007D009A" w:rsidRPr="008364B2" w:rsidRDefault="007D009A" w:rsidP="007D009A">
      <w:pPr>
        <w:pStyle w:val="Ingenafstand"/>
        <w:rPr>
          <w:rFonts w:cs="Times New Roman"/>
          <w:color w:val="000000" w:themeColor="text1"/>
          <w:sz w:val="22"/>
          <w:szCs w:val="22"/>
        </w:rPr>
      </w:pPr>
      <w:r w:rsidRPr="008364B2">
        <w:rPr>
          <w:rFonts w:cs="Times New Roman"/>
          <w:color w:val="000000" w:themeColor="text1"/>
          <w:sz w:val="22"/>
          <w:szCs w:val="22"/>
        </w:rPr>
        <w:t>Venlig hilsen</w:t>
      </w:r>
    </w:p>
    <w:p w14:paraId="32DDD74A" w14:textId="77777777" w:rsidR="007D009A" w:rsidRPr="008364B2" w:rsidRDefault="007D009A" w:rsidP="007D009A">
      <w:pPr>
        <w:pStyle w:val="Ingenafstand"/>
        <w:rPr>
          <w:rFonts w:cs="Times New Roman"/>
          <w:i/>
          <w:color w:val="000000" w:themeColor="text1"/>
          <w:sz w:val="22"/>
          <w:szCs w:val="22"/>
        </w:rPr>
      </w:pPr>
      <w:r w:rsidRPr="008364B2">
        <w:rPr>
          <w:rFonts w:cs="Times New Roman"/>
          <w:i/>
          <w:color w:val="000000" w:themeColor="text1"/>
          <w:sz w:val="22"/>
          <w:szCs w:val="22"/>
        </w:rPr>
        <w:t>(her indsættes sagsbehandlerens navn)</w:t>
      </w:r>
    </w:p>
    <w:p w14:paraId="32ABF066" w14:textId="77777777" w:rsidR="00E51667" w:rsidRDefault="007D009A"/>
    <w:sectPr w:rsidR="00E516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9A"/>
    <w:rsid w:val="00182ACB"/>
    <w:rsid w:val="007D009A"/>
    <w:rsid w:val="00AD704B"/>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95FFE"/>
  <w15:chartTrackingRefBased/>
  <w15:docId w15:val="{CD1AAF14-70D9-4C7B-870E-5B7820D0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09A"/>
    <w:rPr>
      <w:lang w:val="da-DK"/>
    </w:rPr>
  </w:style>
  <w:style w:type="paragraph" w:styleId="Overskrift2">
    <w:name w:val="heading 2"/>
    <w:basedOn w:val="Normal"/>
    <w:next w:val="Normal"/>
    <w:link w:val="Overskrift2Tegn"/>
    <w:uiPriority w:val="9"/>
    <w:unhideWhenUsed/>
    <w:qFormat/>
    <w:rsid w:val="007D00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D009A"/>
    <w:rPr>
      <w:rFonts w:asciiTheme="majorHAnsi" w:eastAsiaTheme="majorEastAsia" w:hAnsiTheme="majorHAnsi" w:cstheme="majorBidi"/>
      <w:color w:val="2F5496" w:themeColor="accent1" w:themeShade="BF"/>
      <w:sz w:val="26"/>
      <w:szCs w:val="26"/>
      <w:lang w:val="da-DK"/>
    </w:rPr>
  </w:style>
  <w:style w:type="paragraph" w:styleId="Ingenafstand">
    <w:name w:val="No Spacing"/>
    <w:link w:val="IngenafstandTegn"/>
    <w:uiPriority w:val="1"/>
    <w:qFormat/>
    <w:rsid w:val="007D009A"/>
    <w:pPr>
      <w:spacing w:after="0" w:line="240" w:lineRule="auto"/>
    </w:pPr>
    <w:rPr>
      <w:rFonts w:eastAsiaTheme="minorEastAsia"/>
      <w:sz w:val="21"/>
      <w:szCs w:val="21"/>
      <w:lang w:val="da-DK"/>
    </w:rPr>
  </w:style>
  <w:style w:type="character" w:customStyle="1" w:styleId="IngenafstandTegn">
    <w:name w:val="Ingen afstand Tegn"/>
    <w:basedOn w:val="Standardskrifttypeiafsnit"/>
    <w:link w:val="Ingenafstand"/>
    <w:uiPriority w:val="1"/>
    <w:rsid w:val="007D009A"/>
    <w:rPr>
      <w:rFonts w:eastAsiaTheme="minorEastAsia"/>
      <w:sz w:val="21"/>
      <w:szCs w:val="21"/>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89C9547E279B946A639495FDAFA26D9" ma:contentTypeVersion="10" ma:contentTypeDescription="Opret et nyt dokument." ma:contentTypeScope="" ma:versionID="7b534e7011d3b0badd7b845c60f7fed6">
  <xsd:schema xmlns:xsd="http://www.w3.org/2001/XMLSchema" xmlns:xs="http://www.w3.org/2001/XMLSchema" xmlns:p="http://schemas.microsoft.com/office/2006/metadata/properties" xmlns:ns2="0263fe3b-896b-48a9-a0da-5ee759d549b5" targetNamespace="http://schemas.microsoft.com/office/2006/metadata/properties" ma:root="true" ma:fieldsID="dc9f165c11a482a60ee5fbf6f5d511e5" ns2:_="">
    <xsd:import namespace="0263fe3b-896b-48a9-a0da-5ee759d54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3fe3b-896b-48a9-a0da-5ee759d54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54025-ABB5-4C8F-95E9-21AED4663D28}"/>
</file>

<file path=customXml/itemProps2.xml><?xml version="1.0" encoding="utf-8"?>
<ds:datastoreItem xmlns:ds="http://schemas.openxmlformats.org/officeDocument/2006/customXml" ds:itemID="{9A341C8E-65B6-40F8-8886-65BB2166EA35}"/>
</file>

<file path=customXml/itemProps3.xml><?xml version="1.0" encoding="utf-8"?>
<ds:datastoreItem xmlns:ds="http://schemas.openxmlformats.org/officeDocument/2006/customXml" ds:itemID="{677554C6-A484-4AFE-8D50-0BAE3BE15C79}"/>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1627</Characters>
  <Application>Microsoft Office Word</Application>
  <DocSecurity>0</DocSecurity>
  <Lines>13</Lines>
  <Paragraphs>3</Paragraphs>
  <ScaleCrop>false</ScaleCrop>
  <Company>Naalakkersuisut</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Frederik-Angaaraq Jakobsen Kristiansen</dc:creator>
  <cp:keywords/>
  <dc:description/>
  <cp:lastModifiedBy>Frederik-Angaaraq Jakobsen Kristiansen</cp:lastModifiedBy>
  <cp:revision>1</cp:revision>
  <dcterms:created xsi:type="dcterms:W3CDTF">2021-08-25T13:51:00Z</dcterms:created>
  <dcterms:modified xsi:type="dcterms:W3CDTF">2021-08-25T13:52:00Z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0x010100489C9547E279B946A639495FDAFA26D9</vt:lpwstr>
  </property>
</Properties>
</file>