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5C" w:rsidRPr="00A5051E" w:rsidRDefault="00C37B5C" w:rsidP="00C37B5C">
      <w:pPr>
        <w:pStyle w:val="Overskrift3"/>
      </w:pPr>
      <w:bookmarkStart w:id="0" w:name="_GoBack"/>
      <w:bookmarkEnd w:id="0"/>
      <w:r>
        <w:tab/>
      </w:r>
    </w:p>
    <w:p w:rsidR="00C37B5C" w:rsidRPr="007E0A61" w:rsidRDefault="00C37B5C" w:rsidP="00C37B5C">
      <w:pPr>
        <w:rPr>
          <w:b/>
        </w:rPr>
      </w:pPr>
      <w:r w:rsidRPr="007E0A61">
        <w:rPr>
          <w:b/>
        </w:rPr>
        <w:t>LMFK – Hvad er det?</w:t>
      </w:r>
    </w:p>
    <w:p w:rsidR="00C37B5C" w:rsidRDefault="00C37B5C" w:rsidP="00C37B5C">
      <w:r>
        <w:t>LMFK er sammenslutningen af matematik-, fysik- og kemilærerforeningen. Medlemskabet koster 425 kr. årligt og hertil 100 kr. pr. fag. Med et medlemskab kan du holde dig orienteret om foreningernes aktiviteter og deltage i kurser til en fordelagtig pris. Som medlem modtager du endvidere LFMK-bladet med blandt andet faglige artikler relateret til undervisning.</w:t>
      </w:r>
    </w:p>
    <w:p w:rsidR="00C37B5C" w:rsidRDefault="00C37B5C" w:rsidP="00C37B5C">
      <w:r>
        <w:t xml:space="preserve">Som nyt medlem får du tilsendt en </w:t>
      </w:r>
      <w:r w:rsidRPr="00C138A0">
        <w:rPr>
          <w:b/>
        </w:rPr>
        <w:t>velkomstpakke</w:t>
      </w:r>
      <w:r>
        <w:t xml:space="preserve"> bestående af en lang række udgivelser fra foreningernes forlag, som kan give inspiration til undervisningen. Pakkens indhold afhænger af tilmeldte fag.</w:t>
      </w:r>
    </w:p>
    <w:p w:rsidR="00C37B5C" w:rsidRDefault="00C37B5C" w:rsidP="00C37B5C">
      <w:r w:rsidRPr="00356DE2">
        <w:rPr>
          <w:b/>
        </w:rPr>
        <w:t>Fysik:</w:t>
      </w:r>
      <w:r>
        <w:t xml:space="preserve"> De sidst nye udgivelser herunder samling af tidligere skriftlige eksamensopgaver til Fysik A, Fysik i overblik og alle Grøn teknologihæfterne.</w:t>
      </w:r>
    </w:p>
    <w:p w:rsidR="00C37B5C" w:rsidRDefault="00C37B5C" w:rsidP="00C37B5C">
      <w:r w:rsidRPr="00356DE2">
        <w:rPr>
          <w:b/>
        </w:rPr>
        <w:t>Kemi:</w:t>
      </w:r>
      <w:r>
        <w:t xml:space="preserve"> </w:t>
      </w:r>
      <w:r>
        <w:rPr>
          <w:lang w:eastAsia="da-DK"/>
        </w:rPr>
        <w:t>Plast og polymere, Primærproducenter, Kemisk Termodynamik, Kost og ernæring, Fast-faseekstraktion, Kemi der virker, Energi, Bioteknologi A - et overblik og formelsamling.</w:t>
      </w:r>
    </w:p>
    <w:p w:rsidR="00C37B5C" w:rsidRDefault="00C37B5C" w:rsidP="00C37B5C">
      <w:r w:rsidRPr="00356DE2">
        <w:rPr>
          <w:b/>
        </w:rPr>
        <w:t>Bemærk:</w:t>
      </w:r>
      <w:r>
        <w:t xml:space="preserve"> Velkomstpakken bliver også sendt til medlemmer med bopæl i Grønland!</w:t>
      </w:r>
    </w:p>
    <w:p w:rsidR="00C37B5C" w:rsidRDefault="00C37B5C" w:rsidP="00C37B5C">
      <w:r>
        <w:t xml:space="preserve">Find mere information her: </w:t>
      </w:r>
      <w:hyperlink r:id="rId4" w:history="1">
        <w:r>
          <w:rPr>
            <w:rStyle w:val="Hyperlink"/>
          </w:rPr>
          <w:t>http://lmfk.dk/</w:t>
        </w:r>
      </w:hyperlink>
    </w:p>
    <w:p w:rsidR="00C37B5C" w:rsidRDefault="00C37B5C" w:rsidP="00C37B5C">
      <w:r>
        <w:rPr>
          <w:noProof/>
          <w:lang w:eastAsia="da-DK"/>
        </w:rPr>
        <w:drawing>
          <wp:inline distT="0" distB="0" distL="0" distR="0" wp14:anchorId="5BA90340" wp14:editId="7DEEA1DC">
            <wp:extent cx="3962400" cy="584200"/>
            <wp:effectExtent l="0" t="0" r="0" b="6350"/>
            <wp:docPr id="3" name="Billede 3" descr="LMFK sekretaria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MFK sekretaria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23" w:rsidRDefault="00B10136"/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5C"/>
    <w:rsid w:val="00B10136"/>
    <w:rsid w:val="00B32487"/>
    <w:rsid w:val="00C37B5C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EF3B2-0596-49D7-94BC-984DCE8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5C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7B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7B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C37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lmfk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2</cp:revision>
  <dcterms:created xsi:type="dcterms:W3CDTF">2020-06-02T15:00:00Z</dcterms:created>
  <dcterms:modified xsi:type="dcterms:W3CDTF">2020-06-02T15:00:00Z</dcterms:modified>
</cp:coreProperties>
</file>