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473B" w14:textId="77777777" w:rsidR="00C013B4" w:rsidRPr="002D01CA" w:rsidRDefault="002C7907" w:rsidP="0040127D">
      <w:pPr>
        <w:pStyle w:val="Overskrift1"/>
        <w:rPr>
          <w:i/>
          <w:sz w:val="24"/>
          <w:szCs w:val="24"/>
        </w:rPr>
      </w:pPr>
      <w:bookmarkStart w:id="0" w:name="_Toc309044909"/>
      <w:bookmarkStart w:id="1" w:name="_Toc310582580"/>
      <w:r w:rsidRPr="002D01CA">
        <w:rPr>
          <w:sz w:val="24"/>
          <w:szCs w:val="24"/>
          <w:lang w:val="da-DK"/>
        </w:rPr>
        <w:t xml:space="preserve">Undervisningsvejledning for </w:t>
      </w:r>
      <w:r w:rsidR="00C013B4" w:rsidRPr="002D01CA">
        <w:rPr>
          <w:sz w:val="24"/>
          <w:szCs w:val="24"/>
        </w:rPr>
        <w:t>Tysk fortsættersprog</w:t>
      </w:r>
      <w:r w:rsidR="00C013B4" w:rsidRPr="002D01CA">
        <w:rPr>
          <w:i/>
          <w:sz w:val="24"/>
          <w:szCs w:val="24"/>
        </w:rPr>
        <w:t xml:space="preserve"> </w:t>
      </w:r>
      <w:r w:rsidR="00C013B4" w:rsidRPr="002D01CA">
        <w:rPr>
          <w:sz w:val="24"/>
          <w:szCs w:val="24"/>
        </w:rPr>
        <w:t>B</w:t>
      </w:r>
      <w:bookmarkEnd w:id="0"/>
      <w:bookmarkEnd w:id="1"/>
    </w:p>
    <w:p w14:paraId="71B08A6E" w14:textId="77777777" w:rsidR="002C7907" w:rsidRPr="002D01CA" w:rsidRDefault="002C7907" w:rsidP="00517A45">
      <w:pPr>
        <w:autoSpaceDE w:val="0"/>
        <w:autoSpaceDN w:val="0"/>
        <w:adjustRightInd w:val="0"/>
        <w:spacing w:line="276" w:lineRule="auto"/>
        <w:jc w:val="both"/>
        <w:rPr>
          <w:rFonts w:ascii="Times New Roman" w:hAnsi="Times New Roman"/>
          <w:b/>
          <w:bCs/>
          <w:i/>
        </w:rPr>
      </w:pPr>
    </w:p>
    <w:p w14:paraId="1CBBA2A9" w14:textId="77777777" w:rsidR="00C013B4" w:rsidRDefault="002C7907" w:rsidP="00517A45">
      <w:pPr>
        <w:autoSpaceDE w:val="0"/>
        <w:autoSpaceDN w:val="0"/>
        <w:adjustRightInd w:val="0"/>
        <w:spacing w:line="276" w:lineRule="auto"/>
        <w:jc w:val="both"/>
        <w:rPr>
          <w:rFonts w:ascii="Times New Roman" w:hAnsi="Times New Roman"/>
          <w:bCs/>
          <w:i/>
        </w:rPr>
      </w:pPr>
      <w:r w:rsidRPr="002D01CA">
        <w:rPr>
          <w:rFonts w:ascii="Times New Roman" w:hAnsi="Times New Roman"/>
          <w:bCs/>
          <w:i/>
        </w:rPr>
        <w:t>Citater fra l</w:t>
      </w:r>
      <w:r w:rsidR="004053E2" w:rsidRPr="002D01CA">
        <w:rPr>
          <w:rFonts w:ascii="Times New Roman" w:hAnsi="Times New Roman"/>
          <w:bCs/>
          <w:i/>
        </w:rPr>
        <w:t>æreplanen er gengivet i kursiv.</w:t>
      </w:r>
    </w:p>
    <w:p w14:paraId="655BFB3E" w14:textId="77777777" w:rsidR="0051489E" w:rsidRPr="002D01CA" w:rsidRDefault="0051489E" w:rsidP="00517A45">
      <w:pPr>
        <w:autoSpaceDE w:val="0"/>
        <w:autoSpaceDN w:val="0"/>
        <w:adjustRightInd w:val="0"/>
        <w:spacing w:line="276" w:lineRule="auto"/>
        <w:jc w:val="both"/>
        <w:rPr>
          <w:rFonts w:ascii="Times New Roman" w:hAnsi="Times New Roman"/>
          <w:bCs/>
          <w:i/>
        </w:rPr>
      </w:pPr>
    </w:p>
    <w:p w14:paraId="14C26F2A" w14:textId="77777777" w:rsidR="004053E2" w:rsidRPr="002D01CA" w:rsidRDefault="004053E2" w:rsidP="00517A45">
      <w:pPr>
        <w:autoSpaceDE w:val="0"/>
        <w:autoSpaceDN w:val="0"/>
        <w:adjustRightInd w:val="0"/>
        <w:spacing w:line="276" w:lineRule="auto"/>
        <w:jc w:val="both"/>
        <w:rPr>
          <w:rFonts w:ascii="Times New Roman" w:hAnsi="Times New Roman"/>
          <w:b/>
          <w:bCs/>
          <w:i/>
        </w:rPr>
      </w:pPr>
    </w:p>
    <w:p w14:paraId="022F587B" w14:textId="77777777" w:rsidR="00C013B4"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1. Fagets rolle</w:t>
      </w:r>
    </w:p>
    <w:p w14:paraId="6D621F54" w14:textId="77777777" w:rsidR="0051489E" w:rsidRPr="002D01CA" w:rsidRDefault="0051489E" w:rsidP="00517A45">
      <w:pPr>
        <w:autoSpaceDE w:val="0"/>
        <w:autoSpaceDN w:val="0"/>
        <w:adjustRightInd w:val="0"/>
        <w:spacing w:line="276" w:lineRule="auto"/>
        <w:jc w:val="both"/>
        <w:rPr>
          <w:rFonts w:ascii="Times New Roman" w:hAnsi="Times New Roman"/>
          <w:b/>
          <w:bCs/>
        </w:rPr>
      </w:pPr>
    </w:p>
    <w:p w14:paraId="6858BFA5"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Tysk er et færdighedsfag, et </w:t>
      </w:r>
      <w:proofErr w:type="spellStart"/>
      <w:r w:rsidRPr="002D01CA">
        <w:rPr>
          <w:rFonts w:ascii="Times New Roman" w:hAnsi="Times New Roman"/>
          <w:i/>
        </w:rPr>
        <w:t>vidensfag</w:t>
      </w:r>
      <w:proofErr w:type="spellEnd"/>
      <w:r w:rsidRPr="002D01CA">
        <w:rPr>
          <w:rFonts w:ascii="Times New Roman" w:hAnsi="Times New Roman"/>
          <w:i/>
        </w:rPr>
        <w:t xml:space="preserve"> og et </w:t>
      </w:r>
      <w:proofErr w:type="spellStart"/>
      <w:r w:rsidRPr="002D01CA">
        <w:rPr>
          <w:rFonts w:ascii="Times New Roman" w:hAnsi="Times New Roman"/>
          <w:i/>
        </w:rPr>
        <w:t>kulturfag</w:t>
      </w:r>
      <w:proofErr w:type="spellEnd"/>
      <w:r w:rsidRPr="002D01CA">
        <w:rPr>
          <w:rFonts w:ascii="Times New Roman" w:hAnsi="Times New Roman"/>
          <w:i/>
        </w:rPr>
        <w:t>. Disse sider af faget er ligeværdige og betinger gensidigt hinanden. Tyskfaget beskæftiger sig med kulturelle, historiske og samfundsmæssige forhold i tysksprogede lande og indeholder dermed elementer fra de humanistiske og samfundsfaglige hovedområder. Tyskfaget bidrager til elevernes generelle studiekompetence.</w:t>
      </w:r>
    </w:p>
    <w:p w14:paraId="2FBCFD86" w14:textId="77777777" w:rsidR="0074512F" w:rsidRPr="002D01CA" w:rsidRDefault="0074512F" w:rsidP="00517A45">
      <w:pPr>
        <w:autoSpaceDE w:val="0"/>
        <w:autoSpaceDN w:val="0"/>
        <w:adjustRightInd w:val="0"/>
        <w:spacing w:line="276" w:lineRule="auto"/>
        <w:jc w:val="both"/>
        <w:rPr>
          <w:rFonts w:ascii="Times New Roman" w:hAnsi="Times New Roman"/>
          <w:i/>
        </w:rPr>
      </w:pPr>
    </w:p>
    <w:p w14:paraId="0056DCB1" w14:textId="77777777" w:rsidR="004053E2" w:rsidRDefault="004053E2" w:rsidP="00517A45">
      <w:pPr>
        <w:autoSpaceDE w:val="0"/>
        <w:jc w:val="both"/>
        <w:rPr>
          <w:rFonts w:ascii="Times New Roman" w:hAnsi="Times New Roman"/>
        </w:rPr>
      </w:pPr>
      <w:r w:rsidRPr="002D01CA">
        <w:rPr>
          <w:rFonts w:ascii="Times New Roman" w:hAnsi="Times New Roman"/>
        </w:rPr>
        <w:t>Dette betyder at eleverne i faget tysk skal lære at tale og skrive og læse tysk</w:t>
      </w:r>
      <w:r w:rsidRPr="002D01CA">
        <w:rPr>
          <w:rFonts w:ascii="Times New Roman" w:hAnsi="Times New Roman"/>
          <w:i/>
        </w:rPr>
        <w:t xml:space="preserve"> </w:t>
      </w:r>
      <w:r w:rsidRPr="002D01CA">
        <w:rPr>
          <w:rFonts w:ascii="Times New Roman" w:hAnsi="Times New Roman"/>
        </w:rPr>
        <w:t>og opnå forståelse for tysksprogede kulturer. Fagets metoder skal samtidig bidrage til udviklingen af elevernes generelle studiekompetence.</w:t>
      </w:r>
    </w:p>
    <w:p w14:paraId="1F5D3211" w14:textId="77777777" w:rsidR="0051489E" w:rsidRPr="002D01CA" w:rsidRDefault="0051489E" w:rsidP="00517A45">
      <w:pPr>
        <w:autoSpaceDE w:val="0"/>
        <w:jc w:val="both"/>
        <w:rPr>
          <w:rFonts w:ascii="Times New Roman" w:hAnsi="Times New Roman"/>
        </w:rPr>
      </w:pPr>
    </w:p>
    <w:p w14:paraId="55567FC1" w14:textId="77777777" w:rsidR="00C013B4" w:rsidRPr="002D01CA" w:rsidRDefault="00C013B4" w:rsidP="00517A45">
      <w:pPr>
        <w:autoSpaceDE w:val="0"/>
        <w:autoSpaceDN w:val="0"/>
        <w:adjustRightInd w:val="0"/>
        <w:spacing w:line="276" w:lineRule="auto"/>
        <w:jc w:val="both"/>
        <w:rPr>
          <w:rFonts w:ascii="Times New Roman" w:hAnsi="Times New Roman"/>
        </w:rPr>
      </w:pPr>
    </w:p>
    <w:p w14:paraId="72700592" w14:textId="77777777" w:rsidR="00C013B4" w:rsidRDefault="00C013B4" w:rsidP="00517A45">
      <w:pPr>
        <w:autoSpaceDE w:val="0"/>
        <w:autoSpaceDN w:val="0"/>
        <w:adjustRightInd w:val="0"/>
        <w:spacing w:line="276" w:lineRule="auto"/>
        <w:jc w:val="both"/>
        <w:rPr>
          <w:rFonts w:ascii="Times New Roman" w:hAnsi="Times New Roman"/>
          <w:b/>
        </w:rPr>
      </w:pPr>
      <w:r w:rsidRPr="002D01CA">
        <w:rPr>
          <w:rFonts w:ascii="Times New Roman" w:hAnsi="Times New Roman"/>
          <w:b/>
        </w:rPr>
        <w:t>2 Fagets formål</w:t>
      </w:r>
    </w:p>
    <w:p w14:paraId="4E92B8E9" w14:textId="77777777" w:rsidR="0051489E" w:rsidRPr="002D01CA" w:rsidRDefault="0051489E" w:rsidP="00517A45">
      <w:pPr>
        <w:autoSpaceDE w:val="0"/>
        <w:autoSpaceDN w:val="0"/>
        <w:adjustRightInd w:val="0"/>
        <w:spacing w:line="276" w:lineRule="auto"/>
        <w:jc w:val="both"/>
        <w:rPr>
          <w:rFonts w:ascii="Times New Roman" w:hAnsi="Times New Roman"/>
          <w:b/>
        </w:rPr>
      </w:pPr>
    </w:p>
    <w:p w14:paraId="6DCC9AAF" w14:textId="77777777" w:rsidR="00C013B4" w:rsidRPr="002D01CA" w:rsidRDefault="00C013B4" w:rsidP="00517A45">
      <w:pPr>
        <w:autoSpaceDE w:val="0"/>
        <w:autoSpaceDN w:val="0"/>
        <w:adjustRightInd w:val="0"/>
        <w:spacing w:line="276" w:lineRule="auto"/>
        <w:jc w:val="both"/>
        <w:rPr>
          <w:rFonts w:ascii="Times New Roman" w:hAnsi="Times New Roman"/>
          <w:b/>
          <w:i/>
        </w:rPr>
      </w:pPr>
      <w:r w:rsidRPr="002D01CA">
        <w:rPr>
          <w:rFonts w:ascii="Times New Roman" w:hAnsi="Times New Roman"/>
          <w:b/>
          <w:i/>
        </w:rPr>
        <w:t>Viden og færdigheder</w:t>
      </w:r>
    </w:p>
    <w:p w14:paraId="5D5715D2"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Eleverne skal kunne forstå og forholde sig til talt og skrevet tysk, og de skal have en sådan viden og bevidsthed om sprogets opbygning, at de kan kommunikere på tysk. Eleverne skal </w:t>
      </w:r>
      <w:proofErr w:type="gramStart"/>
      <w:r w:rsidRPr="002D01CA">
        <w:rPr>
          <w:rFonts w:ascii="Times New Roman" w:hAnsi="Times New Roman"/>
          <w:i/>
        </w:rPr>
        <w:t>endvidere</w:t>
      </w:r>
      <w:proofErr w:type="gramEnd"/>
      <w:r w:rsidRPr="002D01CA">
        <w:rPr>
          <w:rFonts w:ascii="Times New Roman" w:hAnsi="Times New Roman"/>
          <w:i/>
        </w:rPr>
        <w:t xml:space="preserve"> have indsigt i kulturelle, historiske og samfundsmæssige forhold i tysksprogede lande både i et nationalt, et europæiske og i et internationalt perspektiv.</w:t>
      </w:r>
    </w:p>
    <w:p w14:paraId="70ED0901" w14:textId="77777777" w:rsidR="0074512F" w:rsidRPr="002D01CA" w:rsidRDefault="0074512F" w:rsidP="00517A45">
      <w:pPr>
        <w:autoSpaceDE w:val="0"/>
        <w:autoSpaceDN w:val="0"/>
        <w:adjustRightInd w:val="0"/>
        <w:spacing w:line="276" w:lineRule="auto"/>
        <w:jc w:val="both"/>
        <w:rPr>
          <w:rFonts w:ascii="Times New Roman" w:hAnsi="Times New Roman"/>
          <w:i/>
        </w:rPr>
      </w:pPr>
    </w:p>
    <w:p w14:paraId="507F64E5" w14:textId="77777777" w:rsidR="00C013B4" w:rsidRPr="002D01CA" w:rsidRDefault="0074512F" w:rsidP="00517A45">
      <w:pPr>
        <w:autoSpaceDE w:val="0"/>
        <w:autoSpaceDN w:val="0"/>
        <w:adjustRightInd w:val="0"/>
        <w:spacing w:line="276" w:lineRule="auto"/>
        <w:jc w:val="both"/>
        <w:rPr>
          <w:rFonts w:ascii="Times New Roman" w:hAnsi="Times New Roman"/>
        </w:rPr>
      </w:pPr>
      <w:r w:rsidRPr="002D01CA">
        <w:rPr>
          <w:rFonts w:ascii="Times New Roman" w:hAnsi="Times New Roman"/>
        </w:rPr>
        <w:t xml:space="preserve">Betegnelsen færdighedsfag hentyder først og fremmest til mundtlig og skriftlig </w:t>
      </w:r>
      <w:proofErr w:type="spellStart"/>
      <w:r w:rsidRPr="002D01CA">
        <w:rPr>
          <w:rFonts w:ascii="Times New Roman" w:hAnsi="Times New Roman"/>
        </w:rPr>
        <w:t>udstryksfærdighed</w:t>
      </w:r>
      <w:proofErr w:type="spellEnd"/>
      <w:r w:rsidRPr="002D01CA">
        <w:rPr>
          <w:rFonts w:ascii="Times New Roman" w:hAnsi="Times New Roman"/>
        </w:rPr>
        <w:t>, men dernæst til kommunikative færdigheder i bredere forstand, til analysefærdigheder og til færdigheder i indsamling og formidling af faglig viden. At der</w:t>
      </w:r>
      <w:r w:rsidR="00A171B2" w:rsidRPr="002D01CA">
        <w:rPr>
          <w:rFonts w:ascii="Times New Roman" w:hAnsi="Times New Roman"/>
        </w:rPr>
        <w:t xml:space="preserve"> er</w:t>
      </w:r>
      <w:r w:rsidRPr="002D01CA">
        <w:rPr>
          <w:rFonts w:ascii="Times New Roman" w:hAnsi="Times New Roman"/>
        </w:rPr>
        <w:t xml:space="preserve"> tale om et </w:t>
      </w:r>
      <w:proofErr w:type="spellStart"/>
      <w:r w:rsidRPr="002D01CA">
        <w:rPr>
          <w:rFonts w:ascii="Times New Roman" w:hAnsi="Times New Roman"/>
        </w:rPr>
        <w:t>vidensfag</w:t>
      </w:r>
      <w:proofErr w:type="spellEnd"/>
      <w:r w:rsidRPr="002D01CA">
        <w:rPr>
          <w:rFonts w:ascii="Times New Roman" w:hAnsi="Times New Roman"/>
        </w:rPr>
        <w:t xml:space="preserve"> betyder i denne sammenhæng, at der erhverves en viden om fagets stofområder, både hvad angår sproglige, tekstlige, historiske og kulturelle elementer</w:t>
      </w:r>
    </w:p>
    <w:p w14:paraId="424E9702" w14:textId="77777777" w:rsidR="0074512F" w:rsidRPr="002D01CA" w:rsidRDefault="0074512F" w:rsidP="00517A45">
      <w:pPr>
        <w:autoSpaceDE w:val="0"/>
        <w:autoSpaceDN w:val="0"/>
        <w:adjustRightInd w:val="0"/>
        <w:spacing w:line="276" w:lineRule="auto"/>
        <w:jc w:val="both"/>
        <w:rPr>
          <w:rFonts w:ascii="Times New Roman" w:hAnsi="Times New Roman"/>
        </w:rPr>
      </w:pPr>
    </w:p>
    <w:p w14:paraId="5C03FE31" w14:textId="77777777" w:rsidR="00C013B4" w:rsidRPr="002D01CA" w:rsidRDefault="00C013B4" w:rsidP="00517A45">
      <w:pPr>
        <w:autoSpaceDE w:val="0"/>
        <w:autoSpaceDN w:val="0"/>
        <w:adjustRightInd w:val="0"/>
        <w:spacing w:line="276" w:lineRule="auto"/>
        <w:jc w:val="both"/>
        <w:rPr>
          <w:rFonts w:ascii="Times New Roman" w:hAnsi="Times New Roman"/>
          <w:b/>
          <w:i/>
        </w:rPr>
      </w:pPr>
      <w:r w:rsidRPr="002D01CA">
        <w:rPr>
          <w:rFonts w:ascii="Times New Roman" w:hAnsi="Times New Roman"/>
          <w:b/>
          <w:i/>
        </w:rPr>
        <w:t>Lærings- og arbejdskompetencer</w:t>
      </w:r>
    </w:p>
    <w:p w14:paraId="203B8F2B"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Eleverne skal kunne kombinere viden fra tyskfaget med viden fra andre fagområder, og de skal kunne uddrage viden af tysksprogede tekster, der relaterer til andre fagområder i uddannelsen.</w:t>
      </w:r>
    </w:p>
    <w:p w14:paraId="27F037A5" w14:textId="77777777" w:rsidR="00C013B4" w:rsidRPr="002D01CA" w:rsidRDefault="00C013B4" w:rsidP="00517A45">
      <w:pPr>
        <w:autoSpaceDE w:val="0"/>
        <w:autoSpaceDN w:val="0"/>
        <w:adjustRightInd w:val="0"/>
        <w:spacing w:line="276" w:lineRule="auto"/>
        <w:jc w:val="both"/>
        <w:rPr>
          <w:rFonts w:ascii="Times New Roman" w:hAnsi="Times New Roman"/>
          <w:i/>
        </w:rPr>
      </w:pPr>
    </w:p>
    <w:p w14:paraId="4593724F" w14:textId="77777777" w:rsidR="002D01CA" w:rsidRPr="002D01CA" w:rsidRDefault="0074512F" w:rsidP="00517A45">
      <w:pPr>
        <w:autoSpaceDE w:val="0"/>
        <w:autoSpaceDN w:val="0"/>
        <w:adjustRightInd w:val="0"/>
        <w:spacing w:line="276" w:lineRule="auto"/>
        <w:jc w:val="both"/>
        <w:rPr>
          <w:rFonts w:ascii="Times New Roman" w:hAnsi="Times New Roman"/>
        </w:rPr>
      </w:pPr>
      <w:r w:rsidRPr="002D01CA">
        <w:rPr>
          <w:rFonts w:ascii="Times New Roman" w:hAnsi="Times New Roman"/>
        </w:rPr>
        <w:t>Den overordnede læringskompetence omfatter de tekniske/metodiske færdigheder samt bevidsthed om strategiske og motivationsmæssige læringsprocesser. Denne bevidsthed udtrykkes bl.a. ved rutine og evne til at planlægge og vurdere egne læringsprocesser med henblik på realisering af selvstændig læring.</w:t>
      </w:r>
    </w:p>
    <w:p w14:paraId="44951179" w14:textId="77777777" w:rsidR="0074512F" w:rsidRPr="002D01CA" w:rsidRDefault="0074512F" w:rsidP="00517A45">
      <w:pPr>
        <w:autoSpaceDE w:val="0"/>
        <w:autoSpaceDN w:val="0"/>
        <w:adjustRightInd w:val="0"/>
        <w:spacing w:line="276" w:lineRule="auto"/>
        <w:jc w:val="both"/>
        <w:rPr>
          <w:rFonts w:ascii="Times New Roman" w:hAnsi="Times New Roman"/>
        </w:rPr>
      </w:pPr>
    </w:p>
    <w:p w14:paraId="25CC2174" w14:textId="77777777" w:rsidR="0051489E" w:rsidRDefault="0051489E" w:rsidP="00517A45">
      <w:pPr>
        <w:autoSpaceDE w:val="0"/>
        <w:autoSpaceDN w:val="0"/>
        <w:adjustRightInd w:val="0"/>
        <w:spacing w:line="276" w:lineRule="auto"/>
        <w:jc w:val="both"/>
        <w:rPr>
          <w:rFonts w:ascii="Times New Roman" w:hAnsi="Times New Roman"/>
          <w:b/>
          <w:i/>
        </w:rPr>
      </w:pPr>
    </w:p>
    <w:p w14:paraId="232C3875" w14:textId="77777777" w:rsidR="00C013B4" w:rsidRPr="002D01CA" w:rsidRDefault="00C013B4" w:rsidP="00517A45">
      <w:pPr>
        <w:autoSpaceDE w:val="0"/>
        <w:autoSpaceDN w:val="0"/>
        <w:adjustRightInd w:val="0"/>
        <w:spacing w:line="276" w:lineRule="auto"/>
        <w:jc w:val="both"/>
        <w:rPr>
          <w:rFonts w:ascii="Times New Roman" w:hAnsi="Times New Roman"/>
          <w:b/>
          <w:i/>
        </w:rPr>
      </w:pPr>
      <w:r w:rsidRPr="002D01CA">
        <w:rPr>
          <w:rFonts w:ascii="Times New Roman" w:hAnsi="Times New Roman"/>
          <w:b/>
          <w:i/>
        </w:rPr>
        <w:lastRenderedPageBreak/>
        <w:t>Personlige og sociale kompetencer</w:t>
      </w:r>
    </w:p>
    <w:p w14:paraId="727EA7C2"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Eleverne skal i tyskfaget have en sådan sproglig kunnen, viden og bevidsthed samt kendskab til det tyske sprog i funktionelle sammenhænge, at de har baggrund for at udvikle deres kommunikative kompetence.</w:t>
      </w:r>
    </w:p>
    <w:p w14:paraId="7FF6B3B6" w14:textId="77777777" w:rsidR="0074512F" w:rsidRPr="002D01CA" w:rsidRDefault="0074512F" w:rsidP="00517A45">
      <w:pPr>
        <w:autoSpaceDE w:val="0"/>
        <w:autoSpaceDN w:val="0"/>
        <w:adjustRightInd w:val="0"/>
        <w:spacing w:line="276" w:lineRule="auto"/>
        <w:jc w:val="both"/>
        <w:rPr>
          <w:rFonts w:ascii="Times New Roman" w:hAnsi="Times New Roman"/>
          <w:i/>
        </w:rPr>
      </w:pPr>
    </w:p>
    <w:p w14:paraId="36593F3C" w14:textId="3D7D0EED" w:rsidR="0074512F" w:rsidRPr="002D01CA" w:rsidRDefault="0074512F" w:rsidP="00517A45">
      <w:pPr>
        <w:autoSpaceDE w:val="0"/>
        <w:jc w:val="both"/>
        <w:rPr>
          <w:rFonts w:ascii="Times New Roman" w:hAnsi="Times New Roman"/>
        </w:rPr>
      </w:pPr>
      <w:r w:rsidRPr="002D01CA">
        <w:rPr>
          <w:rFonts w:ascii="Times New Roman" w:hAnsi="Times New Roman"/>
        </w:rPr>
        <w:t>Med dette menes</w:t>
      </w:r>
      <w:r w:rsidR="00954305">
        <w:rPr>
          <w:rFonts w:ascii="Times New Roman" w:hAnsi="Times New Roman"/>
        </w:rPr>
        <w:t>,</w:t>
      </w:r>
      <w:r w:rsidRPr="002D01CA">
        <w:rPr>
          <w:rFonts w:ascii="Times New Roman" w:hAnsi="Times New Roman"/>
        </w:rPr>
        <w:t xml:space="preserve"> at eleverne skal erhverve sig sproglige og sociale kompetencer, </w:t>
      </w:r>
      <w:proofErr w:type="gramStart"/>
      <w:r w:rsidRPr="002D01CA">
        <w:rPr>
          <w:rFonts w:ascii="Times New Roman" w:hAnsi="Times New Roman"/>
        </w:rPr>
        <w:t>således at</w:t>
      </w:r>
      <w:proofErr w:type="gramEnd"/>
      <w:r w:rsidRPr="002D01CA">
        <w:rPr>
          <w:rFonts w:ascii="Times New Roman" w:hAnsi="Times New Roman"/>
        </w:rPr>
        <w:t xml:space="preserve"> de kan forstå og gøre sig forståelige i tværkulturelle sammenhænge, både lokalt og globalt.</w:t>
      </w:r>
    </w:p>
    <w:p w14:paraId="18DBACDA" w14:textId="77777777" w:rsidR="00C013B4" w:rsidRPr="002D01CA" w:rsidRDefault="00C013B4" w:rsidP="00517A45">
      <w:pPr>
        <w:autoSpaceDE w:val="0"/>
        <w:autoSpaceDN w:val="0"/>
        <w:adjustRightInd w:val="0"/>
        <w:spacing w:line="276" w:lineRule="auto"/>
        <w:jc w:val="both"/>
        <w:rPr>
          <w:rFonts w:ascii="Times New Roman" w:hAnsi="Times New Roman"/>
        </w:rPr>
      </w:pPr>
    </w:p>
    <w:p w14:paraId="3E82E8AF" w14:textId="77777777" w:rsidR="00C013B4" w:rsidRPr="002D01CA" w:rsidRDefault="00C013B4" w:rsidP="00517A45">
      <w:pPr>
        <w:autoSpaceDE w:val="0"/>
        <w:autoSpaceDN w:val="0"/>
        <w:adjustRightInd w:val="0"/>
        <w:spacing w:line="276" w:lineRule="auto"/>
        <w:jc w:val="both"/>
        <w:rPr>
          <w:rFonts w:ascii="Times New Roman" w:hAnsi="Times New Roman"/>
          <w:b/>
          <w:i/>
        </w:rPr>
      </w:pPr>
      <w:r w:rsidRPr="002D01CA">
        <w:rPr>
          <w:rFonts w:ascii="Times New Roman" w:hAnsi="Times New Roman"/>
          <w:b/>
          <w:i/>
        </w:rPr>
        <w:t>Kulturelle og samfundsmæssige kompetencer</w:t>
      </w:r>
    </w:p>
    <w:p w14:paraId="3F2551F9"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Eleverne skal have forståelse af litteratur og andre kunstneriske udtryk som afsæt for oplevelse, refleksion og æstetisk bevidsthed. Derudover skal eleverne have en sådan interkulturel kompetence, at de i arbejdet med tysk kan inddrage deres viden og bevidsthed om andre kulturer og samfundsforhold. I tilknytning hertil skal eleverne kunne reflektere over og med indlevelse og forståelse kunne gå i dialog med andre kulturer</w:t>
      </w:r>
      <w:r w:rsidR="00954305">
        <w:rPr>
          <w:rFonts w:ascii="Times New Roman" w:hAnsi="Times New Roman"/>
          <w:i/>
        </w:rPr>
        <w:t>.</w:t>
      </w:r>
    </w:p>
    <w:p w14:paraId="15C6937A" w14:textId="77777777" w:rsidR="0074512F" w:rsidRPr="002D01CA" w:rsidRDefault="0074512F" w:rsidP="00517A45">
      <w:pPr>
        <w:autoSpaceDE w:val="0"/>
        <w:autoSpaceDN w:val="0"/>
        <w:adjustRightInd w:val="0"/>
        <w:spacing w:line="276" w:lineRule="auto"/>
        <w:jc w:val="both"/>
        <w:rPr>
          <w:rFonts w:ascii="Times New Roman" w:hAnsi="Times New Roman"/>
          <w:i/>
        </w:rPr>
      </w:pPr>
    </w:p>
    <w:p w14:paraId="7E1476E0" w14:textId="77777777" w:rsidR="0074512F" w:rsidRDefault="0074512F" w:rsidP="00517A45">
      <w:pPr>
        <w:autoSpaceDE w:val="0"/>
        <w:jc w:val="both"/>
        <w:rPr>
          <w:rFonts w:ascii="Times New Roman" w:hAnsi="Times New Roman"/>
        </w:rPr>
      </w:pPr>
      <w:r w:rsidRPr="002D01CA">
        <w:rPr>
          <w:rFonts w:ascii="Times New Roman" w:hAnsi="Times New Roman"/>
        </w:rPr>
        <w:t>Gennem undervisningen skal eleverne lære at forholde sig til en global virkelighed, samtidig med, at de sættes i stand til at perspektivere til egen kulturel baggrund.</w:t>
      </w:r>
      <w:r w:rsidR="00954305">
        <w:rPr>
          <w:rFonts w:ascii="Times New Roman" w:hAnsi="Times New Roman"/>
        </w:rPr>
        <w:t xml:space="preserve"> Derved opbygges deres kulturelle og samfundsmæssige kompetencer, det eleverne skal medtænke deres egen kultur og samfund i et bredere globalt perspektiv.</w:t>
      </w:r>
    </w:p>
    <w:p w14:paraId="72215B1F" w14:textId="77777777" w:rsidR="0051489E" w:rsidRPr="002D01CA" w:rsidRDefault="0051489E" w:rsidP="00517A45">
      <w:pPr>
        <w:autoSpaceDE w:val="0"/>
        <w:jc w:val="both"/>
        <w:rPr>
          <w:rFonts w:ascii="Times New Roman" w:hAnsi="Times New Roman"/>
        </w:rPr>
      </w:pPr>
    </w:p>
    <w:p w14:paraId="04B195E6" w14:textId="77777777" w:rsidR="00C013B4" w:rsidRPr="002D01CA" w:rsidRDefault="00C013B4" w:rsidP="00517A45">
      <w:pPr>
        <w:autoSpaceDE w:val="0"/>
        <w:autoSpaceDN w:val="0"/>
        <w:adjustRightInd w:val="0"/>
        <w:spacing w:line="276" w:lineRule="auto"/>
        <w:jc w:val="both"/>
        <w:rPr>
          <w:rFonts w:ascii="Times New Roman" w:hAnsi="Times New Roman"/>
        </w:rPr>
      </w:pPr>
    </w:p>
    <w:p w14:paraId="2BD03FBE"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3. Læringsmål og indhold</w:t>
      </w:r>
    </w:p>
    <w:p w14:paraId="6F2A35C9" w14:textId="77777777" w:rsidR="0074512F" w:rsidRPr="002D01CA" w:rsidRDefault="0074512F" w:rsidP="00517A45">
      <w:pPr>
        <w:autoSpaceDE w:val="0"/>
        <w:autoSpaceDN w:val="0"/>
        <w:adjustRightInd w:val="0"/>
        <w:spacing w:line="276" w:lineRule="auto"/>
        <w:jc w:val="both"/>
        <w:rPr>
          <w:rFonts w:ascii="Times New Roman" w:hAnsi="Times New Roman"/>
          <w:b/>
          <w:bCs/>
          <w:i/>
        </w:rPr>
      </w:pPr>
    </w:p>
    <w:p w14:paraId="415E5116" w14:textId="77777777" w:rsidR="0074512F" w:rsidRDefault="0074512F" w:rsidP="00517A45">
      <w:pPr>
        <w:autoSpaceDE w:val="0"/>
        <w:autoSpaceDN w:val="0"/>
        <w:adjustRightInd w:val="0"/>
        <w:spacing w:line="276" w:lineRule="auto"/>
        <w:jc w:val="both"/>
        <w:rPr>
          <w:rFonts w:ascii="Times New Roman" w:hAnsi="Times New Roman"/>
          <w:bCs/>
        </w:rPr>
      </w:pPr>
      <w:r w:rsidRPr="002D01CA">
        <w:rPr>
          <w:rFonts w:ascii="Times New Roman" w:hAnsi="Times New Roman"/>
          <w:bCs/>
        </w:rPr>
        <w:t>Læringsmålene angiver det, som eleverne skal kunne som resultat af undervisningen. Det vil sige, at læringsmålene angiver de kompetencer, eleverne skal tilegne sig gennemundervisningen. Disse kompetencer er de sigtepunkter, som de følgende led i læreplanen (kernestof, tilrettelæggelse og evaluering) skal rette sig ind efter.</w:t>
      </w:r>
      <w:r w:rsidR="00954305">
        <w:rPr>
          <w:rFonts w:ascii="Times New Roman" w:hAnsi="Times New Roman"/>
          <w:bCs/>
        </w:rPr>
        <w:t xml:space="preserve"> Samtidig er læringsmålene bedømmelseskriterier til eksamen, hvorfor læringsmålene er styrende for undervisningens indhold.</w:t>
      </w:r>
    </w:p>
    <w:p w14:paraId="5A599694" w14:textId="77777777" w:rsidR="00954305" w:rsidRPr="002D01CA" w:rsidRDefault="00954305" w:rsidP="00517A45">
      <w:pPr>
        <w:autoSpaceDE w:val="0"/>
        <w:autoSpaceDN w:val="0"/>
        <w:adjustRightInd w:val="0"/>
        <w:spacing w:line="276" w:lineRule="auto"/>
        <w:jc w:val="both"/>
        <w:rPr>
          <w:rFonts w:ascii="Times New Roman" w:hAnsi="Times New Roman"/>
          <w:bCs/>
        </w:rPr>
      </w:pPr>
    </w:p>
    <w:p w14:paraId="39F28096" w14:textId="01B27E5B" w:rsidR="0074512F" w:rsidRPr="002D01CA" w:rsidRDefault="0074512F" w:rsidP="00517A45">
      <w:pPr>
        <w:autoSpaceDE w:val="0"/>
        <w:autoSpaceDN w:val="0"/>
        <w:adjustRightInd w:val="0"/>
        <w:spacing w:line="276" w:lineRule="auto"/>
        <w:jc w:val="both"/>
        <w:rPr>
          <w:rFonts w:ascii="Times New Roman" w:hAnsi="Times New Roman"/>
          <w:bCs/>
        </w:rPr>
      </w:pPr>
      <w:r w:rsidRPr="002D01CA">
        <w:rPr>
          <w:rFonts w:ascii="Times New Roman" w:hAnsi="Times New Roman"/>
          <w:bCs/>
        </w:rPr>
        <w:t xml:space="preserve">Læringsmålene på fortsættersprogets B-niveau fastlægger således rammerne for, hvilke sproglige og indholdsmæssige discipliner, der skal arbejdes med i undervisningen. Der nævnes receptive færdigheder: lytte til og forstå talt sprog, læse og forstå tysksproget </w:t>
      </w:r>
      <w:proofErr w:type="spellStart"/>
      <w:r w:rsidRPr="002D01CA">
        <w:rPr>
          <w:rFonts w:ascii="Times New Roman" w:hAnsi="Times New Roman"/>
          <w:bCs/>
        </w:rPr>
        <w:t>tekstmateriale</w:t>
      </w:r>
      <w:proofErr w:type="spellEnd"/>
      <w:r w:rsidRPr="002D01CA">
        <w:rPr>
          <w:rFonts w:ascii="Times New Roman" w:hAnsi="Times New Roman"/>
          <w:bCs/>
        </w:rPr>
        <w:t>, samt produktive færdigheder: redegøre for, samtale om</w:t>
      </w:r>
      <w:r w:rsidR="00954305">
        <w:rPr>
          <w:rFonts w:ascii="Times New Roman" w:hAnsi="Times New Roman"/>
          <w:bCs/>
        </w:rPr>
        <w:t xml:space="preserve"> og</w:t>
      </w:r>
      <w:r w:rsidRPr="002D01CA">
        <w:rPr>
          <w:rFonts w:ascii="Times New Roman" w:hAnsi="Times New Roman"/>
          <w:bCs/>
        </w:rPr>
        <w:t xml:space="preserve"> udtrykke sig skriftligt om tysksproget </w:t>
      </w:r>
      <w:proofErr w:type="spellStart"/>
      <w:r w:rsidRPr="002D01CA">
        <w:rPr>
          <w:rFonts w:ascii="Times New Roman" w:hAnsi="Times New Roman"/>
          <w:bCs/>
        </w:rPr>
        <w:t>tekstmateriale</w:t>
      </w:r>
      <w:proofErr w:type="spellEnd"/>
      <w:r w:rsidRPr="002D01CA">
        <w:rPr>
          <w:rFonts w:ascii="Times New Roman" w:hAnsi="Times New Roman"/>
          <w:bCs/>
        </w:rPr>
        <w:t>.</w:t>
      </w:r>
    </w:p>
    <w:p w14:paraId="273BC5A6" w14:textId="77777777" w:rsidR="0074512F" w:rsidRDefault="0074512F" w:rsidP="00517A45">
      <w:pPr>
        <w:autoSpaceDE w:val="0"/>
        <w:autoSpaceDN w:val="0"/>
        <w:adjustRightInd w:val="0"/>
        <w:spacing w:line="276" w:lineRule="auto"/>
        <w:jc w:val="both"/>
        <w:rPr>
          <w:rFonts w:ascii="Times New Roman" w:hAnsi="Times New Roman"/>
          <w:bCs/>
        </w:rPr>
      </w:pPr>
      <w:r w:rsidRPr="002D01CA">
        <w:rPr>
          <w:rFonts w:ascii="Times New Roman" w:hAnsi="Times New Roman"/>
          <w:bCs/>
        </w:rPr>
        <w:t>Desuden viser målbeskrivelsen de taksonomiske niveauer, som undervisningen skal bevæge sig på: forstå, udtrykke sig, redegøre, reflektere, anvende viden etc.</w:t>
      </w:r>
    </w:p>
    <w:p w14:paraId="3B1A2BE6" w14:textId="77777777" w:rsidR="00954305" w:rsidRPr="002D01CA" w:rsidRDefault="00954305" w:rsidP="00517A45">
      <w:pPr>
        <w:autoSpaceDE w:val="0"/>
        <w:autoSpaceDN w:val="0"/>
        <w:adjustRightInd w:val="0"/>
        <w:spacing w:line="276" w:lineRule="auto"/>
        <w:jc w:val="both"/>
        <w:rPr>
          <w:rFonts w:ascii="Times New Roman" w:hAnsi="Times New Roman"/>
          <w:bCs/>
        </w:rPr>
      </w:pPr>
    </w:p>
    <w:p w14:paraId="7612F20A" w14:textId="77777777" w:rsidR="0074512F" w:rsidRPr="002D01CA" w:rsidRDefault="0074512F" w:rsidP="00517A45">
      <w:pPr>
        <w:autoSpaceDE w:val="0"/>
        <w:autoSpaceDN w:val="0"/>
        <w:adjustRightInd w:val="0"/>
        <w:spacing w:line="276" w:lineRule="auto"/>
        <w:jc w:val="both"/>
        <w:rPr>
          <w:rFonts w:ascii="Times New Roman" w:hAnsi="Times New Roman"/>
          <w:bCs/>
        </w:rPr>
      </w:pPr>
      <w:r w:rsidRPr="002D01CA">
        <w:rPr>
          <w:rFonts w:ascii="Times New Roman" w:hAnsi="Times New Roman"/>
          <w:bCs/>
        </w:rPr>
        <w:t xml:space="preserve">Kernestoffet (3.2) omfatter det centralt fastsatte faglige indhold, som er uomgængeligt, når eleverne skal opnå disse kompetencer. På denne måde er kernestoffet et nødvendigt, men ikke tilstrækkeligt, middel til at opnå læringsmålene. Der skal mere til, bl.a. supplerende stof og, hvor det er muligt, et samspil med andre fag. Under </w:t>
      </w:r>
      <w:r w:rsidRPr="002D01CA">
        <w:rPr>
          <w:rFonts w:ascii="Times New Roman" w:hAnsi="Times New Roman"/>
          <w:bCs/>
          <w:i/>
        </w:rPr>
        <w:t>Supplerende stof</w:t>
      </w:r>
      <w:r w:rsidRPr="002D01CA">
        <w:rPr>
          <w:rFonts w:ascii="Times New Roman" w:hAnsi="Times New Roman"/>
          <w:bCs/>
        </w:rPr>
        <w:t xml:space="preserve"> (3.3) og </w:t>
      </w:r>
      <w:r w:rsidRPr="002D01CA">
        <w:rPr>
          <w:rFonts w:ascii="Times New Roman" w:hAnsi="Times New Roman"/>
          <w:bCs/>
          <w:i/>
        </w:rPr>
        <w:t>Samspil med andre fag</w:t>
      </w:r>
      <w:r w:rsidRPr="002D01CA">
        <w:rPr>
          <w:rFonts w:ascii="Times New Roman" w:hAnsi="Times New Roman"/>
          <w:bCs/>
        </w:rPr>
        <w:t xml:space="preserve"> (4.4) anvises ideer til fagligt indhold og samspil med andre fag, som kan bidrage til opfyldelse af læringsmålene.</w:t>
      </w:r>
    </w:p>
    <w:p w14:paraId="4FDC6184" w14:textId="77777777" w:rsidR="0074512F" w:rsidRPr="002D01CA" w:rsidRDefault="0074512F" w:rsidP="00517A45">
      <w:pPr>
        <w:autoSpaceDE w:val="0"/>
        <w:autoSpaceDN w:val="0"/>
        <w:adjustRightInd w:val="0"/>
        <w:spacing w:line="276" w:lineRule="auto"/>
        <w:jc w:val="both"/>
        <w:rPr>
          <w:rFonts w:ascii="Times New Roman" w:hAnsi="Times New Roman"/>
        </w:rPr>
      </w:pPr>
    </w:p>
    <w:p w14:paraId="1828BA09" w14:textId="77777777" w:rsidR="00C013B4"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lastRenderedPageBreak/>
        <w:t>3.1 Læringsmål</w:t>
      </w:r>
    </w:p>
    <w:p w14:paraId="6D75B645" w14:textId="77777777" w:rsidR="0051489E" w:rsidRPr="002D01CA" w:rsidRDefault="0051489E" w:rsidP="00517A45">
      <w:pPr>
        <w:autoSpaceDE w:val="0"/>
        <w:autoSpaceDN w:val="0"/>
        <w:adjustRightInd w:val="0"/>
        <w:spacing w:line="276" w:lineRule="auto"/>
        <w:jc w:val="both"/>
        <w:rPr>
          <w:rFonts w:ascii="Times New Roman" w:hAnsi="Times New Roman"/>
          <w:b/>
          <w:bCs/>
        </w:rPr>
      </w:pPr>
    </w:p>
    <w:p w14:paraId="0B401583"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Eleverne skal kunne:</w:t>
      </w:r>
    </w:p>
    <w:p w14:paraId="3485ED00"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forstå talt tysk om kendte emner og ukendte emner, når der tales standardsprog,</w:t>
      </w:r>
    </w:p>
    <w:p w14:paraId="10E1EB80" w14:textId="37A61DE2"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læse og forstå forskellige typer af ubearbejdede nyere og enk</w:t>
      </w:r>
      <w:r w:rsidR="00954305">
        <w:rPr>
          <w:i/>
        </w:rPr>
        <w:t>e</w:t>
      </w:r>
      <w:r w:rsidRPr="002D01CA">
        <w:rPr>
          <w:i/>
        </w:rPr>
        <w:t>l</w:t>
      </w:r>
      <w:r w:rsidR="00954305">
        <w:rPr>
          <w:i/>
        </w:rPr>
        <w:t>t</w:t>
      </w:r>
      <w:r w:rsidRPr="002D01CA">
        <w:rPr>
          <w:i/>
        </w:rPr>
        <w:t>e, ældre tekster samt ikkegennemgåede, ubearbejdede moderne tekster,</w:t>
      </w:r>
    </w:p>
    <w:p w14:paraId="46144074"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redegøre på tysk for studerede tekster og emner, analysere disse og perspektivere til andre tekster, idet de benytter et nuanceret ordforråd samt anvender elementær morfologi og syntaks korrekt,</w:t>
      </w:r>
    </w:p>
    <w:p w14:paraId="11F96967"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føre en samtale på tysk i et sammenhængende og nogenlunde flydende sprog om emner, de er fortrolige med, samt redegøre for og diskutere forskellige synspunkter,</w:t>
      </w:r>
    </w:p>
    <w:p w14:paraId="284D3DEE"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udtrykke sig mundtligt på tysk om ikke-gennemgåede tekster og emner med anvendelse af et enkelt ordforråd og ofte forekommende faste vendinger og udtryk,</w:t>
      </w:r>
    </w:p>
    <w:p w14:paraId="364D9F11"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udtrykke sig skriftligt på tysk med et varieret ordforråd og med sikkerhed i den centrale morfologi og syntaks,</w:t>
      </w:r>
    </w:p>
    <w:p w14:paraId="5ADC0D37"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anvende og udbygge relevante lytte- og læsestrategier samt mundtlige og skriftlige kommunikationsstrategier</w:t>
      </w:r>
    </w:p>
    <w:p w14:paraId="46F3E01B"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 xml:space="preserve">på tysk </w:t>
      </w:r>
      <w:r w:rsidR="00961892" w:rsidRPr="002D01CA">
        <w:rPr>
          <w:i/>
        </w:rPr>
        <w:t>at redegøre</w:t>
      </w:r>
      <w:r w:rsidRPr="002D01CA">
        <w:rPr>
          <w:i/>
        </w:rPr>
        <w:t xml:space="preserve"> for og reflektere over litterære tekster og andre kunstneriske udtryksformer samt analysere og fortolke disse,</w:t>
      </w:r>
    </w:p>
    <w:p w14:paraId="14E93F95"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redegøre på tysk for kulturelle, historiske og samfundsmæssige forhold i tysksprogede lande med hovedvægten på Tyskland efter 1945 og</w:t>
      </w:r>
    </w:p>
    <w:p w14:paraId="5338ED73" w14:textId="77777777" w:rsidR="00C013B4" w:rsidRPr="002D01CA" w:rsidRDefault="00C013B4" w:rsidP="00517A45">
      <w:pPr>
        <w:pStyle w:val="Listeafsnit"/>
        <w:numPr>
          <w:ilvl w:val="0"/>
          <w:numId w:val="1"/>
        </w:numPr>
        <w:autoSpaceDE w:val="0"/>
        <w:autoSpaceDN w:val="0"/>
        <w:adjustRightInd w:val="0"/>
        <w:spacing w:line="276" w:lineRule="auto"/>
        <w:jc w:val="both"/>
        <w:rPr>
          <w:i/>
        </w:rPr>
      </w:pPr>
      <w:r w:rsidRPr="002D01CA">
        <w:rPr>
          <w:i/>
        </w:rPr>
        <w:t>inddrage en grundlæggende viden om levevilkår, værdier og normer i tysksprogede lande i arbejdet med fiktive og ikke-fiktive tekster og medier samt sammenligne studerede tekster og emner med andre kultur- og samfundsforhold.</w:t>
      </w:r>
    </w:p>
    <w:p w14:paraId="49FA4911" w14:textId="77777777" w:rsidR="00C013B4" w:rsidRPr="002D01CA" w:rsidRDefault="00C013B4" w:rsidP="00517A45">
      <w:pPr>
        <w:autoSpaceDE w:val="0"/>
        <w:autoSpaceDN w:val="0"/>
        <w:adjustRightInd w:val="0"/>
        <w:spacing w:line="276" w:lineRule="auto"/>
        <w:jc w:val="both"/>
        <w:rPr>
          <w:rFonts w:ascii="Times New Roman" w:hAnsi="Times New Roman"/>
          <w:b/>
          <w:bCs/>
          <w:i/>
        </w:rPr>
      </w:pPr>
    </w:p>
    <w:p w14:paraId="21D1E76C" w14:textId="77777777" w:rsidR="009F65A2" w:rsidRPr="002D01CA" w:rsidRDefault="009F65A2" w:rsidP="00517A45">
      <w:pPr>
        <w:autoSpaceDE w:val="0"/>
        <w:autoSpaceDN w:val="0"/>
        <w:adjustRightInd w:val="0"/>
        <w:spacing w:line="276" w:lineRule="auto"/>
        <w:jc w:val="both"/>
        <w:rPr>
          <w:rFonts w:ascii="Times New Roman" w:hAnsi="Times New Roman"/>
        </w:rPr>
      </w:pPr>
      <w:r w:rsidRPr="002D01CA">
        <w:rPr>
          <w:rFonts w:ascii="Times New Roman" w:hAnsi="Times New Roman"/>
        </w:rPr>
        <w:t xml:space="preserve">Læringsmålene er i læreplanen angivet enkeltvis, men i undervisningen forudsættes, at der både arbejdes med de enkelte delmål, og at de også indgår i mere helhedsorienterede sammenhænge, </w:t>
      </w:r>
      <w:proofErr w:type="gramStart"/>
      <w:r w:rsidRPr="002D01CA">
        <w:rPr>
          <w:rFonts w:ascii="Times New Roman" w:hAnsi="Times New Roman"/>
        </w:rPr>
        <w:t>således at</w:t>
      </w:r>
      <w:proofErr w:type="gramEnd"/>
      <w:r w:rsidRPr="002D01CA">
        <w:rPr>
          <w:rFonts w:ascii="Times New Roman" w:hAnsi="Times New Roman"/>
        </w:rPr>
        <w:t xml:space="preserve"> eleverne opnår forståelse for sammenhængen mellem fagets discipliner og deres forhold til virkeligheden uden for skolen.</w:t>
      </w:r>
    </w:p>
    <w:p w14:paraId="0CA7D056" w14:textId="77777777" w:rsidR="009F65A2" w:rsidRDefault="009F65A2" w:rsidP="00517A45">
      <w:pPr>
        <w:autoSpaceDE w:val="0"/>
        <w:autoSpaceDN w:val="0"/>
        <w:adjustRightInd w:val="0"/>
        <w:spacing w:line="276" w:lineRule="auto"/>
        <w:jc w:val="both"/>
        <w:rPr>
          <w:rFonts w:ascii="Times New Roman" w:hAnsi="Times New Roman"/>
          <w:b/>
          <w:bCs/>
          <w:i/>
        </w:rPr>
      </w:pPr>
    </w:p>
    <w:p w14:paraId="1CF02C44" w14:textId="77777777" w:rsidR="0051489E" w:rsidRPr="002D01CA" w:rsidRDefault="0051489E" w:rsidP="00517A45">
      <w:pPr>
        <w:autoSpaceDE w:val="0"/>
        <w:autoSpaceDN w:val="0"/>
        <w:adjustRightInd w:val="0"/>
        <w:spacing w:line="276" w:lineRule="auto"/>
        <w:jc w:val="both"/>
        <w:rPr>
          <w:rFonts w:ascii="Times New Roman" w:hAnsi="Times New Roman"/>
          <w:b/>
          <w:bCs/>
          <w:i/>
        </w:rPr>
      </w:pPr>
    </w:p>
    <w:p w14:paraId="44DEE8F2" w14:textId="77777777" w:rsidR="00836E07" w:rsidRPr="002D01CA" w:rsidRDefault="00836E07" w:rsidP="00517A45">
      <w:pPr>
        <w:autoSpaceDE w:val="0"/>
        <w:autoSpaceDN w:val="0"/>
        <w:adjustRightInd w:val="0"/>
        <w:spacing w:line="276" w:lineRule="auto"/>
        <w:jc w:val="both"/>
        <w:rPr>
          <w:rFonts w:ascii="Times New Roman" w:hAnsi="Times New Roman"/>
          <w:b/>
        </w:rPr>
      </w:pPr>
      <w:r w:rsidRPr="002D01CA">
        <w:rPr>
          <w:rFonts w:ascii="Times New Roman" w:hAnsi="Times New Roman"/>
          <w:b/>
        </w:rPr>
        <w:t>3.1.2 Færdigheder (Læringsmålene a - f)</w:t>
      </w:r>
    </w:p>
    <w:p w14:paraId="369B6741" w14:textId="77777777" w:rsidR="00836E07" w:rsidRPr="002D01CA" w:rsidRDefault="00836E07" w:rsidP="00517A45">
      <w:pPr>
        <w:autoSpaceDE w:val="0"/>
        <w:autoSpaceDN w:val="0"/>
        <w:adjustRightInd w:val="0"/>
        <w:spacing w:line="276" w:lineRule="auto"/>
        <w:jc w:val="both"/>
        <w:rPr>
          <w:rFonts w:ascii="Times New Roman" w:hAnsi="Times New Roman"/>
          <w:b/>
        </w:rPr>
      </w:pPr>
    </w:p>
    <w:p w14:paraId="02D4EC34" w14:textId="77777777" w:rsidR="00836E07" w:rsidRPr="002D01CA" w:rsidRDefault="00836E07" w:rsidP="00517A45">
      <w:pPr>
        <w:autoSpaceDE w:val="0"/>
        <w:autoSpaceDN w:val="0"/>
        <w:adjustRightInd w:val="0"/>
        <w:spacing w:line="276" w:lineRule="auto"/>
        <w:jc w:val="both"/>
        <w:rPr>
          <w:rFonts w:ascii="Times New Roman" w:hAnsi="Times New Roman"/>
        </w:rPr>
      </w:pPr>
      <w:r w:rsidRPr="002D01CA">
        <w:rPr>
          <w:rFonts w:ascii="Times New Roman" w:hAnsi="Times New Roman"/>
        </w:rPr>
        <w:t xml:space="preserve">I læringsmålene oplistes en række færdigheder som skal indgå i elevernes tyskfaglige kompetence. </w:t>
      </w:r>
    </w:p>
    <w:p w14:paraId="3D763439" w14:textId="77777777" w:rsidR="00836E07" w:rsidRPr="002D01CA" w:rsidRDefault="00836E07" w:rsidP="00517A45">
      <w:pPr>
        <w:autoSpaceDE w:val="0"/>
        <w:autoSpaceDN w:val="0"/>
        <w:adjustRightInd w:val="0"/>
        <w:spacing w:line="276" w:lineRule="auto"/>
        <w:jc w:val="both"/>
        <w:rPr>
          <w:rFonts w:ascii="Times New Roman" w:hAnsi="Times New Roman"/>
        </w:rPr>
      </w:pPr>
      <w:r w:rsidRPr="002D01CA">
        <w:rPr>
          <w:rFonts w:ascii="Times New Roman" w:hAnsi="Times New Roman"/>
        </w:rPr>
        <w:t>Disse er: Lytteforståelse, læseforståelse, talefærdighed og skrivefærdighed.</w:t>
      </w:r>
    </w:p>
    <w:p w14:paraId="7ABE446D" w14:textId="77777777" w:rsidR="00961892" w:rsidRPr="002D01CA" w:rsidRDefault="00961892" w:rsidP="00517A45">
      <w:pPr>
        <w:autoSpaceDE w:val="0"/>
        <w:autoSpaceDN w:val="0"/>
        <w:adjustRightInd w:val="0"/>
        <w:spacing w:line="276" w:lineRule="auto"/>
        <w:jc w:val="both"/>
        <w:rPr>
          <w:rFonts w:ascii="Times New Roman" w:hAnsi="Times New Roman"/>
          <w:b/>
        </w:rPr>
      </w:pPr>
    </w:p>
    <w:p w14:paraId="7053F2A5" w14:textId="77777777" w:rsidR="002D01CA" w:rsidRPr="002D01CA" w:rsidRDefault="00E856CA"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 xml:space="preserve">Lytteforståelse: </w:t>
      </w:r>
      <w:r w:rsidRPr="002D01CA">
        <w:rPr>
          <w:rFonts w:ascii="Times New Roman" w:eastAsia="Calibri" w:hAnsi="Times New Roman"/>
          <w:color w:val="000000"/>
        </w:rPr>
        <w:tab/>
      </w:r>
    </w:p>
    <w:p w14:paraId="5F909741" w14:textId="77777777" w:rsidR="00E856CA" w:rsidRPr="002D01CA" w:rsidRDefault="00E856CA"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Fra folkeskolen er eleverne vant til at arbejde med lytteforståelse, og det er vigtigt, at denne færdighed til stadighed trænes, ikke kun implicit i forbindelse med samtalen i klassen, men også eksplicit gennem øvelser, der træner varierede måder at lytte på. </w:t>
      </w:r>
    </w:p>
    <w:p w14:paraId="4907876F" w14:textId="77777777" w:rsidR="00E856CA" w:rsidRDefault="00E856CA" w:rsidP="00517A45">
      <w:pPr>
        <w:autoSpaceDE w:val="0"/>
        <w:autoSpaceDN w:val="0"/>
        <w:adjustRightInd w:val="0"/>
        <w:spacing w:line="240" w:lineRule="auto"/>
        <w:jc w:val="both"/>
        <w:rPr>
          <w:rFonts w:ascii="Times New Roman" w:eastAsia="Calibri" w:hAnsi="Times New Roman"/>
          <w:b/>
          <w:color w:val="000000"/>
        </w:rPr>
      </w:pPr>
    </w:p>
    <w:p w14:paraId="40E3799A" w14:textId="77777777" w:rsidR="001A26A1" w:rsidRPr="002D01CA" w:rsidRDefault="001A26A1" w:rsidP="00517A45">
      <w:pPr>
        <w:autoSpaceDE w:val="0"/>
        <w:autoSpaceDN w:val="0"/>
        <w:adjustRightInd w:val="0"/>
        <w:spacing w:line="240" w:lineRule="auto"/>
        <w:jc w:val="both"/>
        <w:rPr>
          <w:rFonts w:ascii="Times New Roman" w:eastAsia="Calibri" w:hAnsi="Times New Roman"/>
          <w:b/>
          <w:color w:val="000000"/>
        </w:rPr>
      </w:pPr>
    </w:p>
    <w:p w14:paraId="71BCDF56" w14:textId="77777777" w:rsidR="0051489E" w:rsidRDefault="0051489E" w:rsidP="00517A45">
      <w:pPr>
        <w:autoSpaceDE w:val="0"/>
        <w:autoSpaceDN w:val="0"/>
        <w:adjustRightInd w:val="0"/>
        <w:spacing w:line="240" w:lineRule="auto"/>
        <w:jc w:val="both"/>
        <w:rPr>
          <w:rFonts w:ascii="Times New Roman" w:eastAsia="Calibri" w:hAnsi="Times New Roman"/>
          <w:b/>
          <w:color w:val="000000"/>
        </w:rPr>
      </w:pPr>
    </w:p>
    <w:p w14:paraId="75D0D0A3" w14:textId="77777777" w:rsidR="002D01CA" w:rsidRPr="002D01CA" w:rsidRDefault="00E856CA" w:rsidP="00517A45">
      <w:pPr>
        <w:autoSpaceDE w:val="0"/>
        <w:autoSpaceDN w:val="0"/>
        <w:adjustRightInd w:val="0"/>
        <w:spacing w:line="240" w:lineRule="auto"/>
        <w:jc w:val="both"/>
        <w:rPr>
          <w:rFonts w:ascii="Times New Roman" w:eastAsia="Calibri" w:hAnsi="Times New Roman"/>
          <w:b/>
          <w:color w:val="000000"/>
        </w:rPr>
      </w:pPr>
      <w:r w:rsidRPr="002D01CA">
        <w:rPr>
          <w:rFonts w:ascii="Times New Roman" w:eastAsia="Calibri" w:hAnsi="Times New Roman"/>
          <w:b/>
          <w:color w:val="000000"/>
        </w:rPr>
        <w:lastRenderedPageBreak/>
        <w:t xml:space="preserve">Læseforståelse: </w:t>
      </w:r>
      <w:r w:rsidRPr="002D01CA">
        <w:rPr>
          <w:rFonts w:ascii="Times New Roman" w:eastAsia="Calibri" w:hAnsi="Times New Roman"/>
          <w:b/>
          <w:color w:val="000000"/>
        </w:rPr>
        <w:tab/>
      </w:r>
    </w:p>
    <w:p w14:paraId="66E0FAB8" w14:textId="627CA279" w:rsidR="00E856CA" w:rsidRDefault="00E856CA"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Arbejdet med skrevne tysksprogede tekster er i vid udstrækning grundlaget for elevernes sproglige arbejde, både det receptive og det produktive. Eleverne er fra folkeskolen vant til at arbejde med tekster, og deres læsefærdighed skal i stigende grad trænes, da der i den gymnasiale </w:t>
      </w:r>
      <w:r w:rsidR="002D01CA" w:rsidRPr="002D01CA">
        <w:rPr>
          <w:rFonts w:ascii="Times New Roman" w:eastAsia="Calibri" w:hAnsi="Times New Roman"/>
          <w:color w:val="000000"/>
        </w:rPr>
        <w:t>un</w:t>
      </w:r>
      <w:r w:rsidRPr="002D01CA">
        <w:rPr>
          <w:rFonts w:ascii="Times New Roman" w:eastAsia="Calibri" w:hAnsi="Times New Roman"/>
          <w:color w:val="000000"/>
        </w:rPr>
        <w:t>dervisning i stigende grad lægges vægt på, at eleverne gennem læsning udvider deres forståelse af kulturen i tysksprogede lande</w:t>
      </w:r>
      <w:r w:rsidR="0016690B" w:rsidRPr="002D01CA">
        <w:rPr>
          <w:rFonts w:ascii="Times New Roman" w:eastAsia="Calibri" w:hAnsi="Times New Roman"/>
          <w:color w:val="000000"/>
        </w:rPr>
        <w:t>.</w:t>
      </w:r>
      <w:r w:rsidRPr="002D01CA">
        <w:rPr>
          <w:rFonts w:ascii="Times New Roman" w:eastAsia="Calibri" w:hAnsi="Times New Roman"/>
          <w:color w:val="000000"/>
        </w:rPr>
        <w:t xml:space="preserve"> Eleverne skal tiltagende udfordres sprogligt i arbejdet med tekster. </w:t>
      </w:r>
    </w:p>
    <w:p w14:paraId="5FFF4846"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5F8480B1" w14:textId="796E6C2C" w:rsidR="00CD4010" w:rsidRDefault="00E856CA" w:rsidP="002D01CA">
      <w:pPr>
        <w:autoSpaceDE w:val="0"/>
        <w:autoSpaceDN w:val="0"/>
        <w:adjustRightInd w:val="0"/>
        <w:spacing w:line="276" w:lineRule="auto"/>
        <w:jc w:val="both"/>
        <w:rPr>
          <w:rFonts w:ascii="Times New Roman" w:eastAsia="Calibri" w:hAnsi="Times New Roman"/>
          <w:color w:val="000000"/>
        </w:rPr>
      </w:pPr>
      <w:r w:rsidRPr="002D01CA">
        <w:rPr>
          <w:rFonts w:ascii="Times New Roman" w:eastAsia="Calibri" w:hAnsi="Times New Roman"/>
          <w:color w:val="000000"/>
        </w:rPr>
        <w:t>Læreplanen stiller derfor også krav om læsning af forskellige typer af tekster, både nyere og ældre, og det betyder, at eleverne skal trænes i at læse tekster på forskellige måder, da teksttypen har en afgørende betydning for valget af læsemåde.</w:t>
      </w:r>
      <w:r w:rsidR="002D01CA" w:rsidRPr="002D01CA">
        <w:rPr>
          <w:rFonts w:ascii="Times New Roman" w:eastAsia="Calibri" w:hAnsi="Times New Roman"/>
          <w:color w:val="000000"/>
        </w:rPr>
        <w:t xml:space="preserve"> </w:t>
      </w:r>
      <w:r w:rsidR="00CD4010" w:rsidRPr="002D01CA">
        <w:rPr>
          <w:rFonts w:ascii="Times New Roman" w:eastAsia="Calibri" w:hAnsi="Times New Roman"/>
          <w:color w:val="000000"/>
        </w:rPr>
        <w:t xml:space="preserve">Eleverne arbejder i undervisningen ikke blot med skrevne tekster, men </w:t>
      </w:r>
      <w:proofErr w:type="spellStart"/>
      <w:r w:rsidR="00CD4010" w:rsidRPr="002D01CA">
        <w:rPr>
          <w:rFonts w:ascii="Times New Roman" w:eastAsia="Calibri" w:hAnsi="Times New Roman"/>
          <w:color w:val="000000"/>
        </w:rPr>
        <w:t>tekstmateriale</w:t>
      </w:r>
      <w:proofErr w:type="spellEnd"/>
      <w:r w:rsidR="00CD4010" w:rsidRPr="002D01CA">
        <w:rPr>
          <w:rFonts w:ascii="Times New Roman" w:eastAsia="Calibri" w:hAnsi="Times New Roman"/>
          <w:color w:val="000000"/>
        </w:rPr>
        <w:t xml:space="preserve"> i bred</w:t>
      </w:r>
      <w:r w:rsidR="00954305">
        <w:rPr>
          <w:rFonts w:ascii="Times New Roman" w:eastAsia="Calibri" w:hAnsi="Times New Roman"/>
          <w:color w:val="000000"/>
        </w:rPr>
        <w:t>, multimodal</w:t>
      </w:r>
      <w:r w:rsidR="00CD4010" w:rsidRPr="002D01CA">
        <w:rPr>
          <w:rFonts w:ascii="Times New Roman" w:eastAsia="Calibri" w:hAnsi="Times New Roman"/>
          <w:color w:val="000000"/>
        </w:rPr>
        <w:t xml:space="preserve"> forstand. Læreplanen for tysk stiller krav om, at teksterne skal være ubearbejdede, dvs. at der ikke må foretages ændringer i teksterne med henblik på at reducere deres sværhedsgrad. </w:t>
      </w:r>
    </w:p>
    <w:p w14:paraId="7949E947" w14:textId="77777777" w:rsidR="0051489E" w:rsidRPr="002D01CA" w:rsidRDefault="0051489E" w:rsidP="002D01CA">
      <w:pPr>
        <w:autoSpaceDE w:val="0"/>
        <w:autoSpaceDN w:val="0"/>
        <w:adjustRightInd w:val="0"/>
        <w:spacing w:line="276" w:lineRule="auto"/>
        <w:jc w:val="both"/>
        <w:rPr>
          <w:rFonts w:ascii="Times New Roman" w:eastAsia="Calibri" w:hAnsi="Times New Roman"/>
          <w:color w:val="000000"/>
        </w:rPr>
      </w:pPr>
    </w:p>
    <w:p w14:paraId="238746F9" w14:textId="1C38DBD5" w:rsidR="00CD4010" w:rsidRDefault="00CD4010"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Læreplane</w:t>
      </w:r>
      <w:r w:rsidR="00954305">
        <w:rPr>
          <w:rFonts w:ascii="Times New Roman" w:eastAsia="Calibri" w:hAnsi="Times New Roman"/>
          <w:color w:val="000000"/>
        </w:rPr>
        <w:t>n</w:t>
      </w:r>
      <w:r w:rsidRPr="002D01CA">
        <w:rPr>
          <w:rFonts w:ascii="Times New Roman" w:eastAsia="Calibri" w:hAnsi="Times New Roman"/>
          <w:color w:val="000000"/>
        </w:rPr>
        <w:t xml:space="preserve"> stiller på</w:t>
      </w:r>
      <w:r w:rsidR="00954305">
        <w:rPr>
          <w:rFonts w:ascii="Times New Roman" w:eastAsia="Calibri" w:hAnsi="Times New Roman"/>
          <w:color w:val="000000"/>
        </w:rPr>
        <w:t xml:space="preserve"> fortsættersprogets</w:t>
      </w:r>
      <w:r w:rsidRPr="002D01CA">
        <w:rPr>
          <w:rFonts w:ascii="Times New Roman" w:eastAsia="Calibri" w:hAnsi="Times New Roman"/>
          <w:color w:val="000000"/>
        </w:rPr>
        <w:t xml:space="preserve"> B-niveau krav om læsning af tekster, der repræsenterer forskellige teksttyper. Der stilles således ikke specifikke krav om repræsentation af alle litterære genrer. </w:t>
      </w:r>
    </w:p>
    <w:p w14:paraId="17BA93CE"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6BC4F50A" w14:textId="77777777" w:rsidR="00CD4010" w:rsidRPr="002D01CA" w:rsidRDefault="00CD4010" w:rsidP="00517A45">
      <w:pPr>
        <w:autoSpaceDE w:val="0"/>
        <w:autoSpaceDN w:val="0"/>
        <w:adjustRightInd w:val="0"/>
        <w:spacing w:line="276" w:lineRule="auto"/>
        <w:jc w:val="both"/>
        <w:rPr>
          <w:rFonts w:ascii="Times New Roman" w:eastAsia="Calibri" w:hAnsi="Times New Roman"/>
          <w:color w:val="000000"/>
        </w:rPr>
      </w:pPr>
      <w:r w:rsidRPr="002D01CA">
        <w:rPr>
          <w:rFonts w:ascii="Times New Roman" w:eastAsia="Calibri" w:hAnsi="Times New Roman"/>
          <w:color w:val="000000"/>
        </w:rPr>
        <w:t xml:space="preserve">Derimod kræves på fortsættersprogets B-niveau, at der udover nyere tekster, dvs. tekster fra efter 1945, i mindst et emne skal arbejdes med </w:t>
      </w:r>
      <w:proofErr w:type="spellStart"/>
      <w:r w:rsidRPr="002D01CA">
        <w:rPr>
          <w:rFonts w:ascii="Times New Roman" w:eastAsia="Calibri" w:hAnsi="Times New Roman"/>
          <w:color w:val="000000"/>
        </w:rPr>
        <w:t>tekstmateriale</w:t>
      </w:r>
      <w:proofErr w:type="spellEnd"/>
      <w:r w:rsidRPr="002D01CA">
        <w:rPr>
          <w:rFonts w:ascii="Times New Roman" w:eastAsia="Calibri" w:hAnsi="Times New Roman"/>
          <w:color w:val="000000"/>
        </w:rPr>
        <w:t xml:space="preserve"> fra før 1945.</w:t>
      </w:r>
      <w:r w:rsidR="00792ECD">
        <w:rPr>
          <w:rFonts w:ascii="Times New Roman" w:eastAsia="Calibri" w:hAnsi="Times New Roman"/>
          <w:color w:val="000000"/>
        </w:rPr>
        <w:t xml:space="preserve"> For at gøre faget relevant og nærværende for eleverne, kan en stor del af faget med fordel fokusere på de seneste 10 år.</w:t>
      </w:r>
    </w:p>
    <w:p w14:paraId="7DF96B1A" w14:textId="77777777" w:rsidR="00CE140A" w:rsidRPr="002D01CA" w:rsidRDefault="00CE140A" w:rsidP="00517A45">
      <w:pPr>
        <w:autoSpaceDE w:val="0"/>
        <w:autoSpaceDN w:val="0"/>
        <w:adjustRightInd w:val="0"/>
        <w:spacing w:line="276" w:lineRule="auto"/>
        <w:jc w:val="both"/>
        <w:rPr>
          <w:rFonts w:ascii="Times New Roman" w:eastAsia="Calibri" w:hAnsi="Times New Roman"/>
          <w:color w:val="000000"/>
        </w:rPr>
      </w:pPr>
    </w:p>
    <w:p w14:paraId="648EC8FE" w14:textId="77777777" w:rsidR="00CE140A" w:rsidRPr="002D01CA" w:rsidRDefault="00CE140A" w:rsidP="00517A45">
      <w:pPr>
        <w:autoSpaceDE w:val="0"/>
        <w:autoSpaceDN w:val="0"/>
        <w:adjustRightInd w:val="0"/>
        <w:spacing w:line="240" w:lineRule="auto"/>
        <w:jc w:val="both"/>
        <w:rPr>
          <w:rFonts w:ascii="Times New Roman" w:eastAsia="Calibri" w:hAnsi="Times New Roman"/>
          <w:b/>
          <w:color w:val="000000"/>
        </w:rPr>
      </w:pPr>
      <w:r w:rsidRPr="002D01CA">
        <w:rPr>
          <w:rFonts w:ascii="Times New Roman" w:eastAsia="Calibri" w:hAnsi="Times New Roman"/>
          <w:b/>
          <w:color w:val="000000"/>
        </w:rPr>
        <w:t>Talefærdighed:</w:t>
      </w:r>
    </w:p>
    <w:p w14:paraId="54C19E8D" w14:textId="77777777" w:rsidR="00CE140A" w:rsidRDefault="00CE140A"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Man kan i forhold til den mundtlige talefærdighed overordnet skelne mellem to typer af færdigheder: den </w:t>
      </w:r>
      <w:r w:rsidRPr="002D01CA">
        <w:rPr>
          <w:rFonts w:ascii="Times New Roman" w:eastAsia="Calibri" w:hAnsi="Times New Roman"/>
          <w:i/>
          <w:iCs/>
          <w:color w:val="000000"/>
        </w:rPr>
        <w:t xml:space="preserve">monologiske </w:t>
      </w:r>
      <w:r w:rsidRPr="002D01CA">
        <w:rPr>
          <w:rFonts w:ascii="Times New Roman" w:eastAsia="Calibri" w:hAnsi="Times New Roman"/>
          <w:color w:val="000000"/>
        </w:rPr>
        <w:t xml:space="preserve">(referat, redegørelse, mv.), og den </w:t>
      </w:r>
      <w:r w:rsidRPr="002D01CA">
        <w:rPr>
          <w:rFonts w:ascii="Times New Roman" w:eastAsia="Calibri" w:hAnsi="Times New Roman"/>
          <w:i/>
          <w:iCs/>
          <w:color w:val="000000"/>
        </w:rPr>
        <w:t xml:space="preserve">dialogiske </w:t>
      </w:r>
      <w:r w:rsidRPr="002D01CA">
        <w:rPr>
          <w:rFonts w:ascii="Times New Roman" w:eastAsia="Calibri" w:hAnsi="Times New Roman"/>
          <w:color w:val="000000"/>
        </w:rPr>
        <w:t xml:space="preserve">(samtale med en eller flere samtalepartnere). </w:t>
      </w:r>
    </w:p>
    <w:p w14:paraId="22EC5EBE"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60FB587E" w14:textId="77777777" w:rsidR="00CE140A" w:rsidRDefault="00CE140A"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Den </w:t>
      </w:r>
      <w:r w:rsidRPr="002D01CA">
        <w:rPr>
          <w:rFonts w:ascii="Times New Roman" w:eastAsia="Calibri" w:hAnsi="Times New Roman"/>
          <w:i/>
          <w:iCs/>
          <w:color w:val="000000"/>
        </w:rPr>
        <w:t xml:space="preserve">dialogiske </w:t>
      </w:r>
      <w:r w:rsidRPr="002D01CA">
        <w:rPr>
          <w:rFonts w:ascii="Times New Roman" w:eastAsia="Calibri" w:hAnsi="Times New Roman"/>
          <w:color w:val="000000"/>
        </w:rPr>
        <w:t xml:space="preserve">talefærdighed kræver i langt højere grad end den monologiske, at eleverne er i stand til at lytte til og forstå samtalepartnerens fremstilling, samt at han/hun kan reagere spontant og adækvat på denne fremstilling, tage del i diskussioner og argumentere for sine synspunkter. Dertil kræves en række talehandlinger og gambitter samt kendskab til omgangsformer i den fremmede kultur. </w:t>
      </w:r>
    </w:p>
    <w:p w14:paraId="257EBFD4"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0A91EAA1" w14:textId="77777777" w:rsidR="00CE140A" w:rsidRPr="002D01CA" w:rsidRDefault="00CE140A" w:rsidP="00517A45">
      <w:pPr>
        <w:autoSpaceDE w:val="0"/>
        <w:autoSpaceDN w:val="0"/>
        <w:adjustRightInd w:val="0"/>
        <w:spacing w:line="276" w:lineRule="auto"/>
        <w:jc w:val="both"/>
        <w:rPr>
          <w:rFonts w:ascii="Times New Roman" w:eastAsia="Calibri" w:hAnsi="Times New Roman"/>
          <w:color w:val="000000"/>
        </w:rPr>
      </w:pPr>
      <w:r w:rsidRPr="002D01CA">
        <w:rPr>
          <w:rFonts w:ascii="Times New Roman" w:eastAsia="Calibri" w:hAnsi="Times New Roman"/>
          <w:color w:val="000000"/>
        </w:rPr>
        <w:t>Disse færdigheder er helt centrale såvel i kommunikation med tysktalende som ved den mundtlige eksamen, og det er vigtigt, at eleverne gennem hele forløbet arbejder med og diskuterer de to genrer af talefærdighed, så de får en klar opfattelse af, hvad der kendetegner dem.</w:t>
      </w:r>
    </w:p>
    <w:p w14:paraId="1AE2E853" w14:textId="77777777" w:rsidR="00F4421B" w:rsidRPr="002D01CA" w:rsidRDefault="00F4421B" w:rsidP="00517A45">
      <w:pPr>
        <w:autoSpaceDE w:val="0"/>
        <w:autoSpaceDN w:val="0"/>
        <w:adjustRightInd w:val="0"/>
        <w:spacing w:line="276" w:lineRule="auto"/>
        <w:jc w:val="both"/>
        <w:rPr>
          <w:rFonts w:ascii="Times New Roman" w:eastAsia="Calibri" w:hAnsi="Times New Roman"/>
          <w:color w:val="000000"/>
        </w:rPr>
      </w:pPr>
    </w:p>
    <w:p w14:paraId="0DF776B9" w14:textId="77777777" w:rsidR="00F4421B" w:rsidRPr="002D01CA" w:rsidRDefault="00F4421B"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Skrivefærdighed</w:t>
      </w:r>
      <w:r w:rsidRPr="002D01CA">
        <w:rPr>
          <w:rFonts w:ascii="Times New Roman" w:eastAsia="Calibri" w:hAnsi="Times New Roman"/>
          <w:color w:val="000000"/>
        </w:rPr>
        <w:t>:</w:t>
      </w:r>
    </w:p>
    <w:p w14:paraId="69923E05" w14:textId="4C5639FE" w:rsidR="00F4421B" w:rsidRPr="002D01CA" w:rsidRDefault="00F4421B" w:rsidP="002D01CA">
      <w:pPr>
        <w:autoSpaceDE w:val="0"/>
        <w:autoSpaceDN w:val="0"/>
        <w:adjustRightInd w:val="0"/>
        <w:spacing w:line="240" w:lineRule="auto"/>
        <w:jc w:val="both"/>
        <w:rPr>
          <w:rFonts w:ascii="Times New Roman" w:hAnsi="Times New Roman"/>
          <w:b/>
        </w:rPr>
      </w:pPr>
      <w:r w:rsidRPr="002D01CA">
        <w:rPr>
          <w:rFonts w:ascii="Times New Roman" w:eastAsia="Calibri" w:hAnsi="Times New Roman"/>
          <w:color w:val="000000"/>
        </w:rPr>
        <w:t xml:space="preserve">At formulere sig skriftligt på et fremmedsprog fungerer både som mål og middel. På </w:t>
      </w:r>
      <w:r w:rsidR="00792ECD">
        <w:rPr>
          <w:rFonts w:ascii="Times New Roman" w:eastAsia="Calibri" w:hAnsi="Times New Roman"/>
          <w:color w:val="000000"/>
        </w:rPr>
        <w:t>fortsættersprogs</w:t>
      </w:r>
      <w:r w:rsidRPr="002D01CA">
        <w:rPr>
          <w:rFonts w:ascii="Times New Roman" w:eastAsia="Calibri" w:hAnsi="Times New Roman"/>
          <w:color w:val="000000"/>
        </w:rPr>
        <w:t>niveauet er målet at sætte eleverne i stand til at udtrykke sig skriftligt på tysk med et varieret ordforråd og med sikkerhed i den centrale morfologi og syntaks. Skrivningen som middel har stor betydning for sprogindlæringen: Skrivning udvikler den sproglige bevidsthed, og dette fremmer læsefærdigheden, tekstforståelsen og formidlingsevnen. Derudover fremmer den sproglige bevidsthed også den mundtlige udtryksfærdighed. I undervisningen bør den skriftlige dimension derfor indtage en væsentlig rolle for at styrke sprogindlæringen og den sproglige bevidsthed.</w:t>
      </w:r>
    </w:p>
    <w:p w14:paraId="2A62231B" w14:textId="77777777" w:rsidR="00836E07" w:rsidRPr="002D01CA" w:rsidRDefault="00836E07" w:rsidP="00517A45">
      <w:pPr>
        <w:autoSpaceDE w:val="0"/>
        <w:autoSpaceDN w:val="0"/>
        <w:adjustRightInd w:val="0"/>
        <w:spacing w:line="276" w:lineRule="auto"/>
        <w:jc w:val="both"/>
        <w:rPr>
          <w:rFonts w:ascii="Times New Roman" w:hAnsi="Times New Roman"/>
          <w:b/>
          <w:bCs/>
        </w:rPr>
      </w:pPr>
    </w:p>
    <w:p w14:paraId="62018335" w14:textId="77777777" w:rsidR="009A4C40" w:rsidRDefault="009A4C40" w:rsidP="00517A45">
      <w:pPr>
        <w:autoSpaceDE w:val="0"/>
        <w:autoSpaceDN w:val="0"/>
        <w:adjustRightInd w:val="0"/>
        <w:spacing w:line="276" w:lineRule="auto"/>
        <w:jc w:val="both"/>
        <w:rPr>
          <w:rFonts w:ascii="Times New Roman" w:hAnsi="Times New Roman"/>
          <w:b/>
          <w:color w:val="000000"/>
        </w:rPr>
      </w:pPr>
      <w:r w:rsidRPr="002D01CA">
        <w:rPr>
          <w:rFonts w:ascii="Times New Roman" w:hAnsi="Times New Roman"/>
          <w:b/>
          <w:color w:val="000000"/>
        </w:rPr>
        <w:lastRenderedPageBreak/>
        <w:t>Strategier (Læringsmålene g)</w:t>
      </w:r>
    </w:p>
    <w:p w14:paraId="6F1371D3" w14:textId="77777777" w:rsidR="001A26A1" w:rsidRPr="002D01CA" w:rsidRDefault="001A26A1" w:rsidP="00517A45">
      <w:pPr>
        <w:autoSpaceDE w:val="0"/>
        <w:autoSpaceDN w:val="0"/>
        <w:adjustRightInd w:val="0"/>
        <w:spacing w:line="276" w:lineRule="auto"/>
        <w:jc w:val="both"/>
        <w:rPr>
          <w:rFonts w:ascii="Times New Roman" w:hAnsi="Times New Roman"/>
          <w:b/>
          <w:color w:val="000000"/>
        </w:rPr>
      </w:pPr>
    </w:p>
    <w:p w14:paraId="5802A93B" w14:textId="77777777" w:rsidR="009A4C40" w:rsidRPr="002D01CA" w:rsidRDefault="009A4C40" w:rsidP="00517A45">
      <w:pPr>
        <w:autoSpaceDE w:val="0"/>
        <w:autoSpaceDN w:val="0"/>
        <w:adjustRightInd w:val="0"/>
        <w:spacing w:line="276" w:lineRule="auto"/>
        <w:jc w:val="both"/>
        <w:rPr>
          <w:rFonts w:ascii="Times New Roman" w:hAnsi="Times New Roman"/>
          <w:color w:val="000000"/>
        </w:rPr>
      </w:pPr>
      <w:r w:rsidRPr="002D01CA">
        <w:rPr>
          <w:rFonts w:ascii="Times New Roman" w:hAnsi="Times New Roman"/>
          <w:color w:val="000000"/>
        </w:rPr>
        <w:t>For at styrke indlæringen af de i læringsmålene a – f nævnte færdigheder skal eleverne gennem hele forløbet arbejde målrettet med såvel lytte- og læsestrategier som mundtlige og skriftlige kommunikationsstrategier.</w:t>
      </w:r>
    </w:p>
    <w:p w14:paraId="792326C1" w14:textId="77777777" w:rsidR="009A4C40" w:rsidRPr="002D01CA" w:rsidRDefault="009A4C40" w:rsidP="00517A45">
      <w:pPr>
        <w:autoSpaceDE w:val="0"/>
        <w:autoSpaceDN w:val="0"/>
        <w:adjustRightInd w:val="0"/>
        <w:spacing w:line="276" w:lineRule="auto"/>
        <w:jc w:val="both"/>
        <w:rPr>
          <w:rFonts w:ascii="Times New Roman" w:hAnsi="Times New Roman"/>
          <w:color w:val="000000"/>
        </w:rPr>
      </w:pPr>
    </w:p>
    <w:p w14:paraId="5492B0A6" w14:textId="77777777" w:rsidR="002D01CA" w:rsidRPr="002D01CA" w:rsidRDefault="009A4C40"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Lyttestrategier</w:t>
      </w:r>
      <w:r w:rsidRPr="002D01CA">
        <w:rPr>
          <w:rFonts w:ascii="Times New Roman" w:eastAsia="Calibri" w:hAnsi="Times New Roman"/>
          <w:color w:val="000000"/>
        </w:rPr>
        <w:t>:</w:t>
      </w:r>
      <w:r w:rsidRPr="002D01CA">
        <w:rPr>
          <w:rFonts w:ascii="Times New Roman" w:eastAsia="Calibri" w:hAnsi="Times New Roman"/>
          <w:color w:val="000000"/>
        </w:rPr>
        <w:tab/>
      </w:r>
    </w:p>
    <w:p w14:paraId="1A8FB7EF" w14:textId="77777777" w:rsidR="009A4C40" w:rsidRPr="002D01CA" w:rsidRDefault="009A4C40"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Når man træner lytteforståelse, er det hensigtsmæssigt, at eleverne bliver opmærksomme på, hvilke strategier de med fordel kan anvende, </w:t>
      </w:r>
      <w:proofErr w:type="gramStart"/>
      <w:r w:rsidRPr="002D01CA">
        <w:rPr>
          <w:rFonts w:ascii="Times New Roman" w:eastAsia="Calibri" w:hAnsi="Times New Roman"/>
          <w:color w:val="000000"/>
        </w:rPr>
        <w:t>således at</w:t>
      </w:r>
      <w:proofErr w:type="gramEnd"/>
      <w:r w:rsidRPr="002D01CA">
        <w:rPr>
          <w:rFonts w:ascii="Times New Roman" w:eastAsia="Calibri" w:hAnsi="Times New Roman"/>
          <w:color w:val="000000"/>
        </w:rPr>
        <w:t xml:space="preserve"> de lytter globalt, er opmærksomme på tekstgenren, lytter efter kendte ord og internationale ord, samt efter proprier og talord. </w:t>
      </w:r>
    </w:p>
    <w:p w14:paraId="16900752" w14:textId="77777777" w:rsidR="009A4C40" w:rsidRPr="002D01CA" w:rsidRDefault="009A4C40" w:rsidP="00517A45">
      <w:pPr>
        <w:autoSpaceDE w:val="0"/>
        <w:autoSpaceDN w:val="0"/>
        <w:adjustRightInd w:val="0"/>
        <w:spacing w:line="240" w:lineRule="auto"/>
        <w:jc w:val="both"/>
        <w:rPr>
          <w:rFonts w:ascii="Times New Roman" w:eastAsia="Calibri" w:hAnsi="Times New Roman"/>
          <w:color w:val="000000"/>
        </w:rPr>
      </w:pPr>
    </w:p>
    <w:p w14:paraId="2E7590CF" w14:textId="77777777" w:rsidR="002D01CA" w:rsidRPr="002D01CA" w:rsidRDefault="009A4C40" w:rsidP="00517A45">
      <w:pPr>
        <w:autoSpaceDE w:val="0"/>
        <w:autoSpaceDN w:val="0"/>
        <w:adjustRightInd w:val="0"/>
        <w:spacing w:line="240" w:lineRule="auto"/>
        <w:jc w:val="both"/>
        <w:rPr>
          <w:rFonts w:ascii="Times New Roman" w:eastAsia="Calibri" w:hAnsi="Times New Roman"/>
          <w:b/>
          <w:color w:val="000000"/>
        </w:rPr>
      </w:pPr>
      <w:r w:rsidRPr="002D01CA">
        <w:rPr>
          <w:rFonts w:ascii="Times New Roman" w:eastAsia="Calibri" w:hAnsi="Times New Roman"/>
          <w:b/>
          <w:color w:val="000000"/>
        </w:rPr>
        <w:t>Læsestrategier:</w:t>
      </w:r>
      <w:r w:rsidRPr="002D01CA">
        <w:rPr>
          <w:rFonts w:ascii="Times New Roman" w:eastAsia="Calibri" w:hAnsi="Times New Roman"/>
          <w:b/>
          <w:color w:val="000000"/>
        </w:rPr>
        <w:tab/>
      </w:r>
    </w:p>
    <w:p w14:paraId="2FCDE5CD" w14:textId="22FBA748" w:rsidR="009A4C40" w:rsidRPr="002D01CA" w:rsidRDefault="009A4C40" w:rsidP="0040127D">
      <w:pPr>
        <w:autoSpaceDE w:val="0"/>
        <w:autoSpaceDN w:val="0"/>
        <w:adjustRightInd w:val="0"/>
        <w:spacing w:line="240" w:lineRule="auto"/>
        <w:jc w:val="both"/>
        <w:rPr>
          <w:rFonts w:ascii="Times New Roman" w:hAnsi="Times New Roman"/>
          <w:b/>
          <w:color w:val="000000"/>
        </w:rPr>
      </w:pPr>
      <w:r w:rsidRPr="002D01CA">
        <w:rPr>
          <w:rFonts w:ascii="Times New Roman" w:eastAsia="Calibri" w:hAnsi="Times New Roman"/>
          <w:color w:val="000000"/>
        </w:rPr>
        <w:t>Valget af læsestrategier er bestemt af, hvorfor man har valgt at arbejde med den givne tekst. Læsestrategierne kan enten være skimming, scanning, global- eller intensiv læsning. Det er vigtigt, allerede inden læsningen påbegyndes, at det står klart for eleverne, om teksten skal bruges som kilde til oplysninger om politiske eller samfundsmæssige forhold, om den skal læses for sin litterære værdis skyld, eller om den måske kan opfylde begge formål.</w:t>
      </w:r>
    </w:p>
    <w:p w14:paraId="08F5BC1F" w14:textId="77777777" w:rsidR="009A4C40" w:rsidRPr="002D01CA" w:rsidRDefault="009A4C40" w:rsidP="00517A45">
      <w:pPr>
        <w:autoSpaceDE w:val="0"/>
        <w:autoSpaceDN w:val="0"/>
        <w:adjustRightInd w:val="0"/>
        <w:spacing w:line="276" w:lineRule="auto"/>
        <w:jc w:val="both"/>
        <w:rPr>
          <w:rFonts w:ascii="Times New Roman" w:hAnsi="Times New Roman"/>
        </w:rPr>
      </w:pPr>
    </w:p>
    <w:p w14:paraId="563EB226" w14:textId="77777777" w:rsidR="002D01CA" w:rsidRPr="002D01CA" w:rsidRDefault="008029D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Mundtlige kommunikationsstrategier</w:t>
      </w:r>
      <w:r w:rsidRPr="002D01CA">
        <w:rPr>
          <w:rFonts w:ascii="Times New Roman" w:eastAsia="Calibri" w:hAnsi="Times New Roman"/>
          <w:color w:val="000000"/>
        </w:rPr>
        <w:t xml:space="preserve">: </w:t>
      </w:r>
      <w:r w:rsidRPr="002D01CA">
        <w:rPr>
          <w:rFonts w:ascii="Times New Roman" w:eastAsia="Calibri" w:hAnsi="Times New Roman"/>
          <w:color w:val="000000"/>
        </w:rPr>
        <w:tab/>
      </w:r>
    </w:p>
    <w:p w14:paraId="3E45412F" w14:textId="77777777" w:rsidR="008029D5" w:rsidRDefault="008029D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Man skelner i de mundtlige kommunikationsstrategier mellem </w:t>
      </w:r>
      <w:r w:rsidRPr="002D01CA">
        <w:rPr>
          <w:rFonts w:ascii="Times New Roman" w:eastAsia="Calibri" w:hAnsi="Times New Roman"/>
          <w:i/>
          <w:iCs/>
          <w:color w:val="000000"/>
        </w:rPr>
        <w:t xml:space="preserve">samtalestrategier </w:t>
      </w:r>
      <w:r w:rsidRPr="002D01CA">
        <w:rPr>
          <w:rFonts w:ascii="Times New Roman" w:eastAsia="Calibri" w:hAnsi="Times New Roman"/>
          <w:color w:val="000000"/>
        </w:rPr>
        <w:t xml:space="preserve">og </w:t>
      </w:r>
      <w:r w:rsidRPr="002D01CA">
        <w:rPr>
          <w:rFonts w:ascii="Times New Roman" w:eastAsia="Calibri" w:hAnsi="Times New Roman"/>
          <w:i/>
          <w:iCs/>
          <w:color w:val="000000"/>
        </w:rPr>
        <w:t>kompensations-strategier</w:t>
      </w:r>
      <w:r w:rsidRPr="002D01CA">
        <w:rPr>
          <w:rFonts w:ascii="Times New Roman" w:eastAsia="Calibri" w:hAnsi="Times New Roman"/>
          <w:color w:val="000000"/>
        </w:rPr>
        <w:t xml:space="preserve">. Samtalestrategierne rummer vendinger, der udtrykker den talendes synspunkter og holdninger, sproghandlinger, der rummer forskellige performativer, samt vendinger, der strukturerer den talendes fremlæggelse vha. strukturmarkører. </w:t>
      </w:r>
    </w:p>
    <w:p w14:paraId="01E278B4"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683D2F96" w14:textId="77777777" w:rsidR="008029D5" w:rsidRPr="002D01CA" w:rsidRDefault="002D01CA"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K</w:t>
      </w:r>
      <w:r w:rsidR="008029D5" w:rsidRPr="002D01CA">
        <w:rPr>
          <w:rFonts w:ascii="Times New Roman" w:eastAsia="Calibri" w:hAnsi="Times New Roman"/>
          <w:color w:val="000000"/>
        </w:rPr>
        <w:t xml:space="preserve">ompensationsstrategierne giver eleverne nogle redskaber til at klare sig sprogligt, når de støder på vanskeligheder i forbindelse med kommunikationen. </w:t>
      </w:r>
    </w:p>
    <w:p w14:paraId="0E576F0E" w14:textId="77777777" w:rsidR="008029D5" w:rsidRDefault="008029D5" w:rsidP="00517A45">
      <w:pPr>
        <w:autoSpaceDE w:val="0"/>
        <w:autoSpaceDN w:val="0"/>
        <w:adjustRightInd w:val="0"/>
        <w:spacing w:line="240" w:lineRule="auto"/>
        <w:jc w:val="both"/>
        <w:rPr>
          <w:rFonts w:ascii="Times New Roman" w:eastAsia="Calibri" w:hAnsi="Times New Roman"/>
          <w:color w:val="000000"/>
        </w:rPr>
      </w:pPr>
    </w:p>
    <w:p w14:paraId="4B4C233C" w14:textId="77777777" w:rsidR="001A26A1" w:rsidRPr="002D01CA" w:rsidRDefault="001A26A1" w:rsidP="00517A45">
      <w:pPr>
        <w:autoSpaceDE w:val="0"/>
        <w:autoSpaceDN w:val="0"/>
        <w:adjustRightInd w:val="0"/>
        <w:spacing w:line="240" w:lineRule="auto"/>
        <w:jc w:val="both"/>
        <w:rPr>
          <w:rFonts w:ascii="Times New Roman" w:eastAsia="Calibri" w:hAnsi="Times New Roman"/>
          <w:color w:val="000000"/>
        </w:rPr>
      </w:pPr>
    </w:p>
    <w:p w14:paraId="42F082A6" w14:textId="77777777" w:rsidR="008029D5" w:rsidRDefault="008029D5" w:rsidP="00517A45">
      <w:pPr>
        <w:autoSpaceDE w:val="0"/>
        <w:autoSpaceDN w:val="0"/>
        <w:adjustRightInd w:val="0"/>
        <w:spacing w:line="240" w:lineRule="auto"/>
        <w:jc w:val="both"/>
        <w:rPr>
          <w:rFonts w:ascii="Times New Roman" w:eastAsia="Calibri" w:hAnsi="Times New Roman"/>
          <w:b/>
          <w:color w:val="000000"/>
        </w:rPr>
      </w:pPr>
      <w:r w:rsidRPr="002D01CA">
        <w:rPr>
          <w:rFonts w:ascii="Times New Roman" w:eastAsia="Calibri" w:hAnsi="Times New Roman"/>
          <w:b/>
          <w:color w:val="000000"/>
        </w:rPr>
        <w:t>Skriftlige kommunikationsstrategier.</w:t>
      </w:r>
    </w:p>
    <w:p w14:paraId="1FD0E995"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38F63C58" w14:textId="77777777" w:rsidR="002D01CA" w:rsidRPr="002D01CA" w:rsidRDefault="008029D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Skrivestrategier</w:t>
      </w:r>
      <w:r w:rsidRPr="002D01CA">
        <w:rPr>
          <w:rFonts w:ascii="Times New Roman" w:eastAsia="Calibri" w:hAnsi="Times New Roman"/>
          <w:color w:val="000000"/>
        </w:rPr>
        <w:t>:</w:t>
      </w:r>
      <w:r w:rsidRPr="002D01CA">
        <w:rPr>
          <w:rFonts w:ascii="Times New Roman" w:eastAsia="Calibri" w:hAnsi="Times New Roman"/>
          <w:color w:val="000000"/>
        </w:rPr>
        <w:tab/>
      </w:r>
    </w:p>
    <w:p w14:paraId="5975BBBB" w14:textId="4D7AF9BA" w:rsidR="008029D5" w:rsidRDefault="008029D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Der skal her skelnes mellem to former for skrivning. Den ene, nemlig tænkeskrivningen, er privat og tjener til at støtte tekstforståelse og udvikle tanker og ideer. Den er derfor også egnet som igangsætter af den anden type skrivning, nemlig tekstproduktion, som skal rettes til en modtager, hvad enten det drejer sig om gruppen, klassen, læreren eller en større offentlighed. </w:t>
      </w:r>
    </w:p>
    <w:p w14:paraId="14AFE4E1" w14:textId="77777777" w:rsidR="00792ECD" w:rsidRPr="002D01CA" w:rsidRDefault="00792ECD" w:rsidP="00517A45">
      <w:pPr>
        <w:autoSpaceDE w:val="0"/>
        <w:autoSpaceDN w:val="0"/>
        <w:adjustRightInd w:val="0"/>
        <w:spacing w:line="240" w:lineRule="auto"/>
        <w:jc w:val="both"/>
        <w:rPr>
          <w:rFonts w:ascii="Times New Roman" w:eastAsia="Calibri" w:hAnsi="Times New Roman"/>
          <w:color w:val="000000"/>
        </w:rPr>
      </w:pPr>
    </w:p>
    <w:p w14:paraId="3AEC4D73" w14:textId="69619398" w:rsidR="008029D5" w:rsidRDefault="008029D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Når eleverne er beskæftiget med selve formuleringen af den enkelte sætning</w:t>
      </w:r>
      <w:r w:rsidR="002D01CA" w:rsidRPr="002D01CA">
        <w:rPr>
          <w:rFonts w:ascii="Times New Roman" w:eastAsia="Calibri" w:hAnsi="Times New Roman"/>
          <w:color w:val="000000"/>
        </w:rPr>
        <w:t>, er det vigtigt, at de er klar</w:t>
      </w:r>
      <w:r w:rsidRPr="002D01CA">
        <w:rPr>
          <w:rFonts w:ascii="Times New Roman" w:eastAsia="Calibri" w:hAnsi="Times New Roman"/>
          <w:color w:val="000000"/>
        </w:rPr>
        <w:t xml:space="preserve"> over faren ved at forsøge at oversætte sætninger, de først har formuleret på dansk. Det vil ofte bringe dem ud i alt for komplicerede konstruktioner, som de ikke magter. Derfor er en skrivestrategi mere hensigtsmæssig, hvor eleven spørger sig selv: Hvordan kan jeg – med de sproglige midler, jeg behersker – udtrykke det, jeg gerne vil sige? Det vil ofte føre til en noget forenklet fremstilling, og eleven kan godt føle sig frustreret over at måtte udtrykke sig så primitivt. </w:t>
      </w:r>
      <w:r w:rsidR="00792ECD">
        <w:rPr>
          <w:rFonts w:ascii="Times New Roman" w:eastAsia="Calibri" w:hAnsi="Times New Roman"/>
          <w:color w:val="000000"/>
        </w:rPr>
        <w:t>D</w:t>
      </w:r>
      <w:r w:rsidRPr="002D01CA">
        <w:rPr>
          <w:rFonts w:ascii="Times New Roman" w:eastAsia="Calibri" w:hAnsi="Times New Roman"/>
          <w:color w:val="000000"/>
        </w:rPr>
        <w:t xml:space="preserve">et er på den anden side en god øvelse selv for mere kompetente skribenter at forsøge at udtrykke en kompliceret tankegang så enkelt som muligt. </w:t>
      </w:r>
    </w:p>
    <w:p w14:paraId="16641A15" w14:textId="77777777" w:rsidR="001A26A1" w:rsidRDefault="001A26A1" w:rsidP="00517A45">
      <w:pPr>
        <w:autoSpaceDE w:val="0"/>
        <w:autoSpaceDN w:val="0"/>
        <w:adjustRightInd w:val="0"/>
        <w:spacing w:line="240" w:lineRule="auto"/>
        <w:jc w:val="both"/>
        <w:rPr>
          <w:rFonts w:ascii="Times New Roman" w:eastAsia="Calibri" w:hAnsi="Times New Roman"/>
          <w:color w:val="000000"/>
        </w:rPr>
      </w:pPr>
    </w:p>
    <w:p w14:paraId="2F25F634" w14:textId="77777777" w:rsidR="001A26A1" w:rsidRPr="002D01CA" w:rsidRDefault="001A26A1" w:rsidP="00517A45">
      <w:pPr>
        <w:autoSpaceDE w:val="0"/>
        <w:autoSpaceDN w:val="0"/>
        <w:adjustRightInd w:val="0"/>
        <w:spacing w:line="240" w:lineRule="auto"/>
        <w:jc w:val="both"/>
        <w:rPr>
          <w:rFonts w:ascii="Times New Roman" w:eastAsia="Calibri" w:hAnsi="Times New Roman"/>
          <w:color w:val="000000"/>
        </w:rPr>
      </w:pPr>
    </w:p>
    <w:p w14:paraId="5E62E3B5" w14:textId="77777777" w:rsidR="00A52427" w:rsidRDefault="00A52427" w:rsidP="00517A45">
      <w:pPr>
        <w:autoSpaceDE w:val="0"/>
        <w:autoSpaceDN w:val="0"/>
        <w:adjustRightInd w:val="0"/>
        <w:spacing w:line="240" w:lineRule="auto"/>
        <w:jc w:val="both"/>
        <w:rPr>
          <w:rFonts w:ascii="Times New Roman" w:eastAsia="Calibri" w:hAnsi="Times New Roman"/>
          <w:color w:val="000000"/>
        </w:rPr>
      </w:pPr>
    </w:p>
    <w:p w14:paraId="0A067B9B" w14:textId="359409EB" w:rsidR="001A26A1" w:rsidRDefault="00A53B15" w:rsidP="0040127D">
      <w:pPr>
        <w:autoSpaceDE w:val="0"/>
        <w:autoSpaceDN w:val="0"/>
        <w:adjustRightInd w:val="0"/>
        <w:spacing w:line="276" w:lineRule="auto"/>
        <w:jc w:val="both"/>
        <w:rPr>
          <w:rFonts w:ascii="Times New Roman" w:eastAsia="Calibri" w:hAnsi="Times New Roman"/>
          <w:color w:val="000000"/>
        </w:rPr>
      </w:pPr>
      <w:r>
        <w:rPr>
          <w:rFonts w:ascii="Times New Roman" w:eastAsia="Calibri" w:hAnsi="Times New Roman"/>
          <w:b/>
          <w:color w:val="000000"/>
        </w:rPr>
        <w:lastRenderedPageBreak/>
        <w:t>K</w:t>
      </w:r>
      <w:r w:rsidR="008029D5" w:rsidRPr="002D01CA">
        <w:rPr>
          <w:rFonts w:ascii="Times New Roman" w:eastAsia="Calibri" w:hAnsi="Times New Roman"/>
          <w:b/>
          <w:color w:val="000000"/>
        </w:rPr>
        <w:t>ompetencer</w:t>
      </w:r>
      <w:r w:rsidR="00A52427" w:rsidRPr="002D01CA">
        <w:rPr>
          <w:rFonts w:ascii="Times New Roman" w:eastAsia="Calibri" w:hAnsi="Times New Roman"/>
          <w:color w:val="000000"/>
        </w:rPr>
        <w:t>.</w:t>
      </w:r>
      <w:r w:rsidR="008029D5" w:rsidRPr="002D01CA">
        <w:rPr>
          <w:rFonts w:ascii="Times New Roman" w:eastAsia="Calibri" w:hAnsi="Times New Roman"/>
          <w:color w:val="000000"/>
        </w:rPr>
        <w:t xml:space="preserve"> </w:t>
      </w:r>
      <w:r w:rsidR="00DB6F97" w:rsidRPr="002D01CA">
        <w:rPr>
          <w:rFonts w:ascii="Times New Roman" w:hAnsi="Times New Roman"/>
          <w:b/>
        </w:rPr>
        <w:t>(Læringsmålene h - j)</w:t>
      </w:r>
    </w:p>
    <w:p w14:paraId="35C09CDC" w14:textId="77777777" w:rsidR="001A26A1" w:rsidRPr="002D01CA" w:rsidRDefault="001A26A1" w:rsidP="00517A45">
      <w:pPr>
        <w:autoSpaceDE w:val="0"/>
        <w:autoSpaceDN w:val="0"/>
        <w:adjustRightInd w:val="0"/>
        <w:spacing w:line="276" w:lineRule="auto"/>
        <w:jc w:val="both"/>
        <w:rPr>
          <w:rFonts w:ascii="Times New Roman" w:hAnsi="Times New Roman"/>
          <w:b/>
        </w:rPr>
      </w:pPr>
    </w:p>
    <w:p w14:paraId="130D7595" w14:textId="77777777" w:rsidR="00A52427" w:rsidRPr="002D01CA" w:rsidRDefault="008029D5" w:rsidP="0040127D">
      <w:pPr>
        <w:autoSpaceDE w:val="0"/>
        <w:autoSpaceDN w:val="0"/>
        <w:adjustRightInd w:val="0"/>
        <w:spacing w:line="276" w:lineRule="auto"/>
        <w:jc w:val="both"/>
        <w:rPr>
          <w:rFonts w:ascii="Times New Roman" w:eastAsia="Calibri" w:hAnsi="Times New Roman"/>
          <w:color w:val="000000"/>
        </w:rPr>
      </w:pPr>
      <w:r w:rsidRPr="002D01CA">
        <w:rPr>
          <w:rFonts w:ascii="Times New Roman" w:eastAsia="Calibri" w:hAnsi="Times New Roman"/>
          <w:color w:val="000000"/>
        </w:rPr>
        <w:t xml:space="preserve">De </w:t>
      </w:r>
      <w:r w:rsidR="00A52427" w:rsidRPr="002D01CA">
        <w:rPr>
          <w:rFonts w:ascii="Times New Roman" w:eastAsia="Calibri" w:hAnsi="Times New Roman"/>
          <w:color w:val="000000"/>
        </w:rPr>
        <w:t xml:space="preserve">ovennævnte </w:t>
      </w:r>
      <w:r w:rsidRPr="002D01CA">
        <w:rPr>
          <w:rFonts w:ascii="Times New Roman" w:eastAsia="Calibri" w:hAnsi="Times New Roman"/>
          <w:color w:val="000000"/>
        </w:rPr>
        <w:t>færdigheder fører tilsammen til, at eleven opnår tyskfaglige</w:t>
      </w:r>
      <w:r w:rsidR="00A52427" w:rsidRPr="002D01CA">
        <w:rPr>
          <w:rFonts w:ascii="Times New Roman" w:eastAsia="Calibri" w:hAnsi="Times New Roman"/>
          <w:color w:val="000000"/>
        </w:rPr>
        <w:t xml:space="preserve"> kompetencer. For at vise disse færdigheder og dermed den opnåede kompetence skal eleven kunne redegøre for et sagsforhold, analysere og perspektivere tekster samt diskutere de fremlagte synspunkter. </w:t>
      </w:r>
    </w:p>
    <w:p w14:paraId="0664A3BC" w14:textId="77777777" w:rsidR="009A4C40" w:rsidRPr="002D01CA" w:rsidRDefault="009A4C40" w:rsidP="00517A45">
      <w:pPr>
        <w:autoSpaceDE w:val="0"/>
        <w:autoSpaceDN w:val="0"/>
        <w:adjustRightInd w:val="0"/>
        <w:spacing w:line="276" w:lineRule="auto"/>
        <w:jc w:val="both"/>
        <w:rPr>
          <w:rFonts w:ascii="Times New Roman" w:hAnsi="Times New Roman"/>
          <w:b/>
          <w:bCs/>
        </w:rPr>
      </w:pPr>
    </w:p>
    <w:p w14:paraId="5DEA052A" w14:textId="77777777" w:rsidR="00517A45" w:rsidRPr="002D01CA" w:rsidRDefault="00C040DC"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Tekstforståelse</w:t>
      </w:r>
      <w:r w:rsidRPr="002D01CA">
        <w:rPr>
          <w:rFonts w:ascii="Times New Roman" w:eastAsia="Calibri" w:hAnsi="Times New Roman"/>
          <w:color w:val="000000"/>
        </w:rPr>
        <w:t xml:space="preserve">: </w:t>
      </w:r>
      <w:r w:rsidRPr="002D01CA">
        <w:rPr>
          <w:rFonts w:ascii="Times New Roman" w:eastAsia="Calibri" w:hAnsi="Times New Roman"/>
          <w:color w:val="000000"/>
        </w:rPr>
        <w:tab/>
      </w:r>
    </w:p>
    <w:p w14:paraId="75D4F9FD" w14:textId="0B4D46B4" w:rsidR="00C040DC" w:rsidRDefault="00C040DC"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Færdigheden i at redegøre for en tekst/et emne eller et sagsindhold er en grundlæggende færdighed i tyskfaget. En redegørelse fremdrager væsentlige forhold på et resumerende/refererende niveau. En redegørelse er desuden karakteriseret ved, at den hæver sig op over det</w:t>
      </w:r>
      <w:r w:rsidR="00517A45" w:rsidRPr="002D01CA">
        <w:rPr>
          <w:rFonts w:ascii="Times New Roman" w:eastAsia="Calibri" w:hAnsi="Times New Roman"/>
          <w:color w:val="000000"/>
        </w:rPr>
        <w:t xml:space="preserve"> </w:t>
      </w:r>
      <w:r w:rsidRPr="002D01CA">
        <w:rPr>
          <w:rFonts w:ascii="Times New Roman" w:eastAsia="Calibri" w:hAnsi="Times New Roman"/>
          <w:color w:val="000000"/>
        </w:rPr>
        <w:t xml:space="preserve">resumerende/refererende niveau og beskriver/forklarer de forhold, som er væsentlige i indholdet. En redegørelse for gennemgåede tekster og emner skal på fortsættersprogets B-niveau foregå på et tysk, der i kraft af et sprogligt overskud formår at præsentere overordnede </w:t>
      </w:r>
      <w:proofErr w:type="spellStart"/>
      <w:r w:rsidRPr="002D01CA">
        <w:rPr>
          <w:rFonts w:ascii="Times New Roman" w:eastAsia="Calibri" w:hAnsi="Times New Roman"/>
          <w:color w:val="000000"/>
        </w:rPr>
        <w:t>linier</w:t>
      </w:r>
      <w:proofErr w:type="spellEnd"/>
      <w:r w:rsidRPr="002D01CA">
        <w:rPr>
          <w:rFonts w:ascii="Times New Roman" w:eastAsia="Calibri" w:hAnsi="Times New Roman"/>
          <w:color w:val="000000"/>
        </w:rPr>
        <w:t xml:space="preserve"> og temaer i tekster og emner. Ved redegørelsen forudsættes desuden, at eleverne kan anvende almindelige konstruktioner, grundlæggende grammatik og hyppigt forekommende idiomatiske vendinger. </w:t>
      </w:r>
    </w:p>
    <w:p w14:paraId="06876808"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13AEBDF8" w14:textId="038D7BE9" w:rsidR="00C040DC" w:rsidRDefault="00C040DC"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Der kræves </w:t>
      </w:r>
      <w:proofErr w:type="gramStart"/>
      <w:r w:rsidRPr="002D01CA">
        <w:rPr>
          <w:rFonts w:ascii="Times New Roman" w:eastAsia="Calibri" w:hAnsi="Times New Roman"/>
          <w:color w:val="000000"/>
        </w:rPr>
        <w:t>endvidere</w:t>
      </w:r>
      <w:proofErr w:type="gramEnd"/>
      <w:r w:rsidRPr="002D01CA">
        <w:rPr>
          <w:rFonts w:ascii="Times New Roman" w:eastAsia="Calibri" w:hAnsi="Times New Roman"/>
          <w:color w:val="000000"/>
        </w:rPr>
        <w:t xml:space="preserve">, at eleverne skal kunne analysere </w:t>
      </w:r>
      <w:proofErr w:type="spellStart"/>
      <w:r w:rsidRPr="002D01CA">
        <w:rPr>
          <w:rFonts w:ascii="Times New Roman" w:eastAsia="Calibri" w:hAnsi="Times New Roman"/>
          <w:color w:val="000000"/>
        </w:rPr>
        <w:t>tekstmaterialet</w:t>
      </w:r>
      <w:proofErr w:type="spellEnd"/>
      <w:r w:rsidRPr="002D01CA">
        <w:rPr>
          <w:rFonts w:ascii="Times New Roman" w:eastAsia="Calibri" w:hAnsi="Times New Roman"/>
          <w:color w:val="000000"/>
        </w:rPr>
        <w:t xml:space="preserve">, dvs. de skal kunne opdele </w:t>
      </w:r>
      <w:proofErr w:type="spellStart"/>
      <w:r w:rsidRPr="002D01CA">
        <w:rPr>
          <w:rFonts w:ascii="Times New Roman" w:eastAsia="Calibri" w:hAnsi="Times New Roman"/>
          <w:color w:val="000000"/>
        </w:rPr>
        <w:t>tekstmaterialet</w:t>
      </w:r>
      <w:proofErr w:type="spellEnd"/>
      <w:r w:rsidRPr="002D01CA">
        <w:rPr>
          <w:rFonts w:ascii="Times New Roman" w:eastAsia="Calibri" w:hAnsi="Times New Roman"/>
          <w:color w:val="000000"/>
        </w:rPr>
        <w:t xml:space="preserve"> i elementer, som gør det muligt at påvise sammenhænge. Der kan være tale om sammenhænge i den enkelte tekst, fx indholdsmæssige og </w:t>
      </w:r>
      <w:r w:rsidR="00517A45" w:rsidRPr="002D01CA">
        <w:rPr>
          <w:rFonts w:ascii="Times New Roman" w:eastAsia="Calibri" w:hAnsi="Times New Roman"/>
          <w:color w:val="000000"/>
        </w:rPr>
        <w:t>formelle</w:t>
      </w:r>
      <w:r w:rsidRPr="002D01CA">
        <w:rPr>
          <w:rFonts w:ascii="Times New Roman" w:eastAsia="Calibri" w:hAnsi="Times New Roman"/>
          <w:color w:val="000000"/>
        </w:rPr>
        <w:t xml:space="preserve"> sammenhænge (genrer, stil mm.). Det kan også være perspektiveringer til andre tekster/emner, andre kulturforhold mm. Hertil er det nødvendigt, at man kan påvise ligheder og forskelle mellem enkelte tekster, grupper af tekster o. lign. </w:t>
      </w:r>
    </w:p>
    <w:p w14:paraId="31BA9C60"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5F0DDB13" w14:textId="77777777" w:rsidR="00C040DC" w:rsidRDefault="00C040DC" w:rsidP="00517A45">
      <w:pPr>
        <w:jc w:val="both"/>
        <w:rPr>
          <w:rFonts w:ascii="Times New Roman" w:hAnsi="Times New Roman"/>
          <w:color w:val="000000"/>
        </w:rPr>
      </w:pPr>
      <w:r w:rsidRPr="002D01CA">
        <w:rPr>
          <w:rFonts w:ascii="Times New Roman" w:eastAsia="Calibri" w:hAnsi="Times New Roman"/>
          <w:color w:val="000000"/>
        </w:rPr>
        <w:t>Med kravet om anvendelse af et nuanceret ordforråd sigtes til, at eleverne skal tilegne sig en mundtlig sprogfærdighed, i kraft af hvilken</w:t>
      </w:r>
      <w:r w:rsidR="00825C5D" w:rsidRPr="002D01CA">
        <w:rPr>
          <w:rFonts w:ascii="Times New Roman" w:eastAsia="Calibri" w:hAnsi="Times New Roman"/>
          <w:color w:val="000000"/>
        </w:rPr>
        <w:t xml:space="preserve"> de</w:t>
      </w:r>
      <w:r w:rsidRPr="002D01CA">
        <w:rPr>
          <w:rFonts w:ascii="Times New Roman" w:eastAsia="Calibri" w:hAnsi="Times New Roman"/>
          <w:color w:val="000000"/>
        </w:rPr>
        <w:t xml:space="preserve"> i et sammenhængende og nogenlunde flydende sprog kan ho</w:t>
      </w:r>
      <w:r w:rsidRPr="002D01CA">
        <w:rPr>
          <w:rFonts w:ascii="Times New Roman" w:hAnsi="Times New Roman"/>
          <w:color w:val="000000"/>
        </w:rPr>
        <w:t xml:space="preserve">norere kravene om at udtrykke indholdsmæssige indsigter, som fremgår af analyse (og fortolkning), og som foregår på højere taksonomiske niveauer. </w:t>
      </w:r>
    </w:p>
    <w:p w14:paraId="319A5DB1" w14:textId="77777777" w:rsidR="0051489E" w:rsidRPr="002D01CA" w:rsidRDefault="0051489E" w:rsidP="00517A45">
      <w:pPr>
        <w:jc w:val="both"/>
        <w:rPr>
          <w:rFonts w:ascii="Times New Roman" w:hAnsi="Times New Roman"/>
          <w:color w:val="000000"/>
        </w:rPr>
      </w:pPr>
    </w:p>
    <w:p w14:paraId="0A091776" w14:textId="77777777" w:rsidR="00C94088" w:rsidRPr="002D01CA" w:rsidRDefault="00C040DC" w:rsidP="00517A45">
      <w:pPr>
        <w:jc w:val="both"/>
        <w:rPr>
          <w:rFonts w:ascii="Times New Roman" w:hAnsi="Times New Roman"/>
          <w:color w:val="000000"/>
        </w:rPr>
      </w:pPr>
      <w:r w:rsidRPr="002D01CA">
        <w:rPr>
          <w:rFonts w:ascii="Times New Roman" w:hAnsi="Times New Roman"/>
          <w:color w:val="000000"/>
        </w:rPr>
        <w:t>Eksamen foregår på basis af ikke-ge</w:t>
      </w:r>
      <w:r w:rsidR="00517A45" w:rsidRPr="002D01CA">
        <w:rPr>
          <w:rFonts w:ascii="Times New Roman" w:hAnsi="Times New Roman"/>
          <w:color w:val="000000"/>
        </w:rPr>
        <w:t>nnemgåede tekster. Det er derfor v</w:t>
      </w:r>
      <w:r w:rsidRPr="002D01CA">
        <w:rPr>
          <w:rFonts w:ascii="Times New Roman" w:hAnsi="Times New Roman"/>
          <w:color w:val="000000"/>
        </w:rPr>
        <w:t>igtigt, at man i forbindelse med tekstlæsning og gennemgang træner forskellige kompetencer med eleve</w:t>
      </w:r>
      <w:r w:rsidR="00517A45" w:rsidRPr="002D01CA">
        <w:rPr>
          <w:rFonts w:ascii="Times New Roman" w:hAnsi="Times New Roman"/>
          <w:color w:val="000000"/>
        </w:rPr>
        <w:t xml:space="preserve">rne: præsentations-kompetencen, </w:t>
      </w:r>
      <w:r w:rsidRPr="002D01CA">
        <w:rPr>
          <w:rFonts w:ascii="Times New Roman" w:hAnsi="Times New Roman"/>
          <w:color w:val="000000"/>
        </w:rPr>
        <w:t>hvor eleven har forberedt en fremlæggelse af teksten med inddragelse af relevante struktur-, redegørelses- og holdningsmarkører, og samtalekompetencen, der baseres på spontan samtale, hvori indgår brug af ofte forekommende faste vendinger og udtryk, der tilkendegiver den talendes holdninger, ønske om at tage eller afgive ordet, enighed og uenighed i samtalepartnerens synspunkter osv.</w:t>
      </w:r>
    </w:p>
    <w:p w14:paraId="19D5BA46" w14:textId="77777777" w:rsidR="00C040DC" w:rsidRPr="002D01CA" w:rsidRDefault="00C040DC" w:rsidP="00517A45">
      <w:pPr>
        <w:jc w:val="both"/>
        <w:rPr>
          <w:rFonts w:ascii="Times New Roman" w:hAnsi="Times New Roman"/>
          <w:color w:val="000000"/>
        </w:rPr>
      </w:pPr>
      <w:r w:rsidRPr="002D01CA">
        <w:rPr>
          <w:rFonts w:ascii="Times New Roman" w:hAnsi="Times New Roman"/>
          <w:color w:val="000000"/>
        </w:rPr>
        <w:t xml:space="preserve"> </w:t>
      </w:r>
    </w:p>
    <w:p w14:paraId="3757CFF2" w14:textId="77777777" w:rsidR="00517A45" w:rsidRPr="002D01CA" w:rsidRDefault="00C040DC" w:rsidP="00517A45">
      <w:pPr>
        <w:jc w:val="both"/>
        <w:rPr>
          <w:rFonts w:ascii="Times New Roman" w:hAnsi="Times New Roman"/>
          <w:iCs/>
          <w:color w:val="000000"/>
        </w:rPr>
      </w:pPr>
      <w:r w:rsidRPr="002D01CA">
        <w:rPr>
          <w:rFonts w:ascii="Times New Roman" w:hAnsi="Times New Roman"/>
          <w:b/>
          <w:iCs/>
          <w:color w:val="000000"/>
        </w:rPr>
        <w:t>Kulturforståelse</w:t>
      </w:r>
      <w:r w:rsidR="00C94088" w:rsidRPr="002D01CA">
        <w:rPr>
          <w:rFonts w:ascii="Times New Roman" w:hAnsi="Times New Roman"/>
          <w:b/>
          <w:iCs/>
          <w:color w:val="000000"/>
        </w:rPr>
        <w:t>:</w:t>
      </w:r>
      <w:r w:rsidRPr="002D01CA">
        <w:rPr>
          <w:rFonts w:ascii="Times New Roman" w:hAnsi="Times New Roman"/>
          <w:iCs/>
          <w:color w:val="000000"/>
        </w:rPr>
        <w:t xml:space="preserve"> </w:t>
      </w:r>
      <w:r w:rsidR="00C94088" w:rsidRPr="002D01CA">
        <w:rPr>
          <w:rFonts w:ascii="Times New Roman" w:hAnsi="Times New Roman"/>
          <w:iCs/>
          <w:color w:val="000000"/>
        </w:rPr>
        <w:tab/>
      </w:r>
    </w:p>
    <w:p w14:paraId="3ED13973" w14:textId="77777777" w:rsidR="00C94088" w:rsidRDefault="00C040DC" w:rsidP="00517A45">
      <w:pPr>
        <w:jc w:val="both"/>
        <w:rPr>
          <w:rFonts w:ascii="Times New Roman" w:hAnsi="Times New Roman"/>
          <w:color w:val="000000"/>
        </w:rPr>
      </w:pPr>
      <w:r w:rsidRPr="002D01CA">
        <w:rPr>
          <w:rFonts w:ascii="Times New Roman" w:hAnsi="Times New Roman"/>
          <w:color w:val="000000"/>
        </w:rPr>
        <w:t xml:space="preserve">Tekstforståelse i videste forstand sigter på, at eleverne skal kunne forstå forhold i tysksprogede </w:t>
      </w:r>
      <w:r w:rsidR="00C94088" w:rsidRPr="002D01CA">
        <w:rPr>
          <w:rFonts w:ascii="Times New Roman" w:hAnsi="Times New Roman"/>
          <w:color w:val="000000"/>
        </w:rPr>
        <w:t xml:space="preserve">lande i et aktuelt og historisk perspektiv. Målet er, at eleverne ikke blot skal kunne forstå indholdet, men derudover skal kunne hæve sig over det læste/hørte og på baggrund af en faglig indsigt og viden kunne kommentere det og sætte det ind i en større sammenhæng. </w:t>
      </w:r>
    </w:p>
    <w:p w14:paraId="7B95D601" w14:textId="77777777" w:rsidR="0051489E" w:rsidRPr="002D01CA" w:rsidRDefault="0051489E" w:rsidP="00517A45">
      <w:pPr>
        <w:jc w:val="both"/>
        <w:rPr>
          <w:rFonts w:ascii="Times New Roman" w:hAnsi="Times New Roman"/>
          <w:color w:val="000000"/>
        </w:rPr>
      </w:pPr>
    </w:p>
    <w:p w14:paraId="3E3FCD6A" w14:textId="77777777" w:rsidR="00C94088" w:rsidRPr="002D01CA" w:rsidRDefault="00C94088" w:rsidP="00517A45">
      <w:pPr>
        <w:jc w:val="both"/>
        <w:rPr>
          <w:rFonts w:ascii="Times New Roman" w:hAnsi="Times New Roman"/>
          <w:color w:val="000000"/>
        </w:rPr>
      </w:pPr>
      <w:r w:rsidRPr="002D01CA">
        <w:rPr>
          <w:rFonts w:ascii="Times New Roman" w:hAnsi="Times New Roman"/>
          <w:color w:val="000000"/>
        </w:rPr>
        <w:t xml:space="preserve">Det er et yderligere mål, at eleverne kan anvende den viden, de har tilegnet sig om aktuelle kultur- og samfundsforhold i Tyskland og øvrige tysksprogede lande, i mundtlig og skriftlig </w:t>
      </w:r>
      <w:r w:rsidRPr="002D01CA">
        <w:rPr>
          <w:rFonts w:ascii="Times New Roman" w:hAnsi="Times New Roman"/>
          <w:color w:val="000000"/>
        </w:rPr>
        <w:lastRenderedPageBreak/>
        <w:t xml:space="preserve">kommunikation og at de i kommunikationen kan agere kompetent under hensyntagen til de særlige samfundsmæssige og kulturelle forhold. </w:t>
      </w:r>
    </w:p>
    <w:p w14:paraId="30B82876" w14:textId="65D740AE" w:rsidR="00C040DC" w:rsidRPr="002D01CA" w:rsidRDefault="00C94088" w:rsidP="00517A45">
      <w:pPr>
        <w:jc w:val="both"/>
        <w:rPr>
          <w:rFonts w:ascii="Times New Roman" w:hAnsi="Times New Roman"/>
          <w:color w:val="000000"/>
        </w:rPr>
      </w:pPr>
      <w:r w:rsidRPr="002D01CA">
        <w:rPr>
          <w:rFonts w:ascii="Times New Roman" w:hAnsi="Times New Roman"/>
          <w:color w:val="000000"/>
        </w:rPr>
        <w:t>Eleverne tilegner sig kulturforståelse gennem forståelse af sagprosa-, andre ikke-tekstbårne medier samt litteratur og andre kunstneriske udtryksformer. På alle niveauer er der et krav om læsning af litterære tekster, og arbejdet med litteratur og andre kunstneriske udtryksformer indtager en central rolle i tyskundervisningen.</w:t>
      </w:r>
    </w:p>
    <w:p w14:paraId="23F4FF40" w14:textId="77777777" w:rsidR="00437725" w:rsidRPr="002D01CA" w:rsidRDefault="00437725" w:rsidP="00517A45">
      <w:pPr>
        <w:jc w:val="both"/>
        <w:rPr>
          <w:rFonts w:ascii="Times New Roman" w:hAnsi="Times New Roman"/>
          <w:color w:val="000000"/>
        </w:rPr>
      </w:pPr>
    </w:p>
    <w:p w14:paraId="08F0FF90" w14:textId="77777777" w:rsidR="00517A45" w:rsidRPr="002D01CA" w:rsidRDefault="0043772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b/>
          <w:color w:val="000000"/>
        </w:rPr>
        <w:t>Litteraturforståelse</w:t>
      </w:r>
      <w:r w:rsidRPr="002D01CA">
        <w:rPr>
          <w:rFonts w:ascii="Times New Roman" w:eastAsia="Calibri" w:hAnsi="Times New Roman"/>
          <w:color w:val="000000"/>
        </w:rPr>
        <w:t xml:space="preserve">: </w:t>
      </w:r>
      <w:r w:rsidRPr="002D01CA">
        <w:rPr>
          <w:rFonts w:ascii="Times New Roman" w:eastAsia="Calibri" w:hAnsi="Times New Roman"/>
          <w:color w:val="000000"/>
        </w:rPr>
        <w:tab/>
      </w:r>
    </w:p>
    <w:p w14:paraId="2088EB77" w14:textId="0DD94568" w:rsidR="00437725" w:rsidRDefault="0043772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Arbejdet med litterære tekster og andre kunstneriske udtryksformer skal på </w:t>
      </w:r>
      <w:r w:rsidR="00792ECD">
        <w:rPr>
          <w:rFonts w:ascii="Times New Roman" w:eastAsia="Calibri" w:hAnsi="Times New Roman"/>
          <w:color w:val="000000"/>
        </w:rPr>
        <w:t>fortsættersprogs</w:t>
      </w:r>
      <w:r w:rsidRPr="002D01CA">
        <w:rPr>
          <w:rFonts w:ascii="Times New Roman" w:eastAsia="Calibri" w:hAnsi="Times New Roman"/>
          <w:color w:val="000000"/>
        </w:rPr>
        <w:t xml:space="preserve">niveauet føre frem til en analyse og fortolkning. En fortolkning er baseret på en forudgående analyse og indeholder et bud på et kunstværks mening. </w:t>
      </w:r>
    </w:p>
    <w:p w14:paraId="3FBDF7E4"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75DBC07D" w14:textId="77777777" w:rsidR="00437725" w:rsidRDefault="0043772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Eleverne skal i tiltagende grad trænes i at redegøre på tysk for deres fortolkning af litterære tekster og andre kunstneriske udtryksformer. Derudover skal de øves i at reflektere over deres forståelse af de kunstneriske værker. Det indebærer, at eleverne opnår færdighed i at sætte den opnåede forståelse i forhold til andre kulturer og deres egen livssituation. </w:t>
      </w:r>
    </w:p>
    <w:p w14:paraId="0A747360"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307AD602" w14:textId="68B2F38B" w:rsidR="00437725" w:rsidRDefault="00437725"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I læreplanen fremhæves det, at eleverne især skal kunne redegøre for historiske, kulturelle og samfundsmæssige forhold i Tyskl</w:t>
      </w:r>
      <w:r w:rsidR="00517A45" w:rsidRPr="002D01CA">
        <w:rPr>
          <w:rFonts w:ascii="Times New Roman" w:eastAsia="Calibri" w:hAnsi="Times New Roman"/>
          <w:color w:val="000000"/>
        </w:rPr>
        <w:t>a</w:t>
      </w:r>
      <w:r w:rsidRPr="002D01CA">
        <w:rPr>
          <w:rFonts w:ascii="Times New Roman" w:eastAsia="Calibri" w:hAnsi="Times New Roman"/>
          <w:color w:val="000000"/>
        </w:rPr>
        <w:t xml:space="preserve">nd efter 1945. Derved understreges det, at hovedvægten lægges på samtiden og på de perioder, der af de fleste opleves som umiddelbare forløbere for deres egen tid. På </w:t>
      </w:r>
      <w:r w:rsidR="0075766B">
        <w:rPr>
          <w:rFonts w:ascii="Times New Roman" w:eastAsia="Calibri" w:hAnsi="Times New Roman"/>
          <w:color w:val="000000"/>
        </w:rPr>
        <w:t>fortsættersprogs</w:t>
      </w:r>
      <w:r w:rsidRPr="002D01CA">
        <w:rPr>
          <w:rFonts w:ascii="Times New Roman" w:eastAsia="Calibri" w:hAnsi="Times New Roman"/>
          <w:color w:val="000000"/>
        </w:rPr>
        <w:t xml:space="preserve">niveauet præciseres det desuden, at eleverne skal opnå en indsigt i udvalgte sider af tysksprogede landes kultur, historie og samfundsforhold. Det betyder, at det ikke er muligt på tilstrækkelig indgående måde at beskæftige sig med tysk kultur uden at beskæftige sig med Tyskland før 1945, ligesom der skal inddrages </w:t>
      </w:r>
      <w:proofErr w:type="spellStart"/>
      <w:r w:rsidRPr="002D01CA">
        <w:rPr>
          <w:rFonts w:ascii="Times New Roman" w:eastAsia="Calibri" w:hAnsi="Times New Roman"/>
          <w:color w:val="000000"/>
        </w:rPr>
        <w:t>tekstmateriale</w:t>
      </w:r>
      <w:proofErr w:type="spellEnd"/>
      <w:r w:rsidRPr="002D01CA">
        <w:rPr>
          <w:rFonts w:ascii="Times New Roman" w:eastAsia="Calibri" w:hAnsi="Times New Roman"/>
          <w:color w:val="000000"/>
        </w:rPr>
        <w:t xml:space="preserve"> om forhold i tysksprogede lande uden for Tyskland. Det er en god idé at inddrage </w:t>
      </w:r>
      <w:proofErr w:type="spellStart"/>
      <w:r w:rsidRPr="002D01CA">
        <w:rPr>
          <w:rFonts w:ascii="Times New Roman" w:eastAsia="Calibri" w:hAnsi="Times New Roman"/>
          <w:color w:val="000000"/>
        </w:rPr>
        <w:t>tekstmateriale</w:t>
      </w:r>
      <w:proofErr w:type="spellEnd"/>
      <w:r w:rsidRPr="002D01CA">
        <w:rPr>
          <w:rFonts w:ascii="Times New Roman" w:eastAsia="Calibri" w:hAnsi="Times New Roman"/>
          <w:color w:val="000000"/>
        </w:rPr>
        <w:t xml:space="preserve">, der er egnet til at belyse vigtige kulturforhold i tysksprogede lande i et historisk perspektiv. </w:t>
      </w:r>
    </w:p>
    <w:p w14:paraId="7370E40A"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4CE94141" w14:textId="1A13BC3D" w:rsidR="00494BE8" w:rsidRDefault="00437725" w:rsidP="00517A45">
      <w:pPr>
        <w:pStyle w:val="Standardtekst"/>
        <w:jc w:val="both"/>
        <w:rPr>
          <w:color w:val="000000"/>
        </w:rPr>
      </w:pPr>
      <w:r w:rsidRPr="002D01CA">
        <w:rPr>
          <w:color w:val="000000"/>
        </w:rPr>
        <w:t xml:space="preserve">Læreplanen betoner, at eleverne skal kunne inddrage en grundlæggende viden om levevilkår, værdier og normer i tysksprogede lande. Det betyder, at man gennem materialevalget må stræbe efter på den ene side at inddrage varieret og alsidigt undervisningsmateriale og på den anden side må bestræbe sig </w:t>
      </w:r>
      <w:r w:rsidR="0075766B">
        <w:rPr>
          <w:color w:val="000000"/>
        </w:rPr>
        <w:t>på</w:t>
      </w:r>
      <w:r w:rsidRPr="002D01CA">
        <w:rPr>
          <w:color w:val="000000"/>
        </w:rPr>
        <w:t xml:space="preserve"> at arbejde med </w:t>
      </w:r>
      <w:proofErr w:type="spellStart"/>
      <w:r w:rsidRPr="002D01CA">
        <w:rPr>
          <w:color w:val="000000"/>
        </w:rPr>
        <w:t>tekstmateriale</w:t>
      </w:r>
      <w:proofErr w:type="spellEnd"/>
      <w:r w:rsidRPr="002D01CA">
        <w:rPr>
          <w:color w:val="000000"/>
        </w:rPr>
        <w:t xml:space="preserve">, hvorigennem eleverne kan få indblik i forhold, der på væsentlig vis har præget levevilkår, værdier og normer i især Tyskland efter 1945. Med kravet om, at eleverne på en reflekteret måde skal kunne relatere studerede tekster og emner til andre </w:t>
      </w:r>
      <w:r w:rsidR="00494BE8" w:rsidRPr="002D01CA">
        <w:rPr>
          <w:color w:val="000000"/>
        </w:rPr>
        <w:t>kultur- og samfundsforhold betones det, at eleverne skal</w:t>
      </w:r>
      <w:r w:rsidR="00517A45" w:rsidRPr="002D01CA">
        <w:rPr>
          <w:color w:val="000000"/>
        </w:rPr>
        <w:t xml:space="preserve"> kunne sætte den </w:t>
      </w:r>
      <w:r w:rsidR="00494BE8" w:rsidRPr="002D01CA">
        <w:rPr>
          <w:color w:val="000000"/>
        </w:rPr>
        <w:t>tilegnede viden om levevilkår, værdier og nor</w:t>
      </w:r>
      <w:r w:rsidR="00517A45" w:rsidRPr="002D01CA">
        <w:rPr>
          <w:color w:val="000000"/>
        </w:rPr>
        <w:t xml:space="preserve">mer i tysksprogede lande i et </w:t>
      </w:r>
      <w:r w:rsidR="00494BE8" w:rsidRPr="002D01CA">
        <w:rPr>
          <w:color w:val="000000"/>
        </w:rPr>
        <w:t>europæisk og globalt perspektiv</w:t>
      </w:r>
      <w:r w:rsidR="0075766B">
        <w:rPr>
          <w:color w:val="000000"/>
        </w:rPr>
        <w:t>, såvel som i perspektivere til en grønlandsk kontekst</w:t>
      </w:r>
      <w:r w:rsidR="00494BE8" w:rsidRPr="002D01CA">
        <w:rPr>
          <w:color w:val="000000"/>
        </w:rPr>
        <w:t xml:space="preserve">. </w:t>
      </w:r>
    </w:p>
    <w:p w14:paraId="2B792A90" w14:textId="77777777" w:rsidR="0051489E" w:rsidRPr="0040127D" w:rsidRDefault="0051489E" w:rsidP="0040127D"/>
    <w:p w14:paraId="6262A8E2" w14:textId="77777777" w:rsidR="00437725" w:rsidRPr="002D01CA" w:rsidRDefault="00494BE8" w:rsidP="00517A45">
      <w:pPr>
        <w:jc w:val="both"/>
        <w:rPr>
          <w:rFonts w:ascii="Times New Roman" w:hAnsi="Times New Roman"/>
          <w:color w:val="000000"/>
        </w:rPr>
      </w:pPr>
      <w:r w:rsidRPr="002D01CA">
        <w:rPr>
          <w:rFonts w:ascii="Times New Roman" w:hAnsi="Times New Roman"/>
          <w:color w:val="000000"/>
        </w:rPr>
        <w:t xml:space="preserve">Der stilles ikke krav om en systematisk litterær analyse, men eleverne skal læse et så bredt udvalg af tysk litteratur og forholde sig så kvalificeret til det, at de kan foretage en faglig perspektivering. Det betyder, at eleverne skal kunne perspektivere til andre tekster </w:t>
      </w:r>
      <w:r w:rsidR="00517A45" w:rsidRPr="002D01CA">
        <w:rPr>
          <w:rFonts w:ascii="Times New Roman" w:hAnsi="Times New Roman"/>
          <w:color w:val="000000"/>
        </w:rPr>
        <w:t>med lignende indhold eller frem</w:t>
      </w:r>
      <w:r w:rsidRPr="002D01CA">
        <w:rPr>
          <w:rFonts w:ascii="Times New Roman" w:hAnsi="Times New Roman"/>
          <w:color w:val="000000"/>
        </w:rPr>
        <w:t>stillingsform, til kultur- og samfundsforhold i især Tyskland efter 1945, og ikke kun til personlige erfaringer.</w:t>
      </w:r>
    </w:p>
    <w:p w14:paraId="7DF5C662" w14:textId="77777777" w:rsidR="00C94088" w:rsidRDefault="00C94088" w:rsidP="00517A45">
      <w:pPr>
        <w:jc w:val="both"/>
        <w:rPr>
          <w:rFonts w:ascii="Times New Roman" w:hAnsi="Times New Roman"/>
        </w:rPr>
      </w:pPr>
    </w:p>
    <w:p w14:paraId="58C88719" w14:textId="77777777" w:rsidR="001A26A1" w:rsidRDefault="001A26A1" w:rsidP="00517A45">
      <w:pPr>
        <w:jc w:val="both"/>
        <w:rPr>
          <w:rFonts w:ascii="Times New Roman" w:hAnsi="Times New Roman"/>
        </w:rPr>
      </w:pPr>
    </w:p>
    <w:p w14:paraId="1FF3C0B2" w14:textId="77777777" w:rsidR="001A26A1" w:rsidRDefault="001A26A1" w:rsidP="00517A45">
      <w:pPr>
        <w:jc w:val="both"/>
        <w:rPr>
          <w:rFonts w:ascii="Times New Roman" w:hAnsi="Times New Roman"/>
        </w:rPr>
      </w:pPr>
    </w:p>
    <w:p w14:paraId="653434BE" w14:textId="77777777" w:rsidR="001A26A1" w:rsidRDefault="001A26A1" w:rsidP="00517A45">
      <w:pPr>
        <w:jc w:val="both"/>
        <w:rPr>
          <w:rFonts w:ascii="Times New Roman" w:hAnsi="Times New Roman"/>
        </w:rPr>
      </w:pPr>
    </w:p>
    <w:p w14:paraId="1ED85330" w14:textId="77777777" w:rsidR="001A26A1" w:rsidRPr="002D01CA" w:rsidRDefault="001A26A1" w:rsidP="00517A45">
      <w:pPr>
        <w:jc w:val="both"/>
        <w:rPr>
          <w:rFonts w:ascii="Times New Roman" w:hAnsi="Times New Roman"/>
        </w:rPr>
      </w:pPr>
    </w:p>
    <w:p w14:paraId="6BFC1D12" w14:textId="77777777" w:rsidR="00C013B4"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lastRenderedPageBreak/>
        <w:t>3.2 Kernestof</w:t>
      </w:r>
    </w:p>
    <w:p w14:paraId="41F42410" w14:textId="77777777" w:rsidR="0051489E" w:rsidRPr="002D01CA" w:rsidRDefault="0051489E" w:rsidP="00517A45">
      <w:pPr>
        <w:autoSpaceDE w:val="0"/>
        <w:autoSpaceDN w:val="0"/>
        <w:adjustRightInd w:val="0"/>
        <w:spacing w:line="276" w:lineRule="auto"/>
        <w:jc w:val="both"/>
        <w:rPr>
          <w:rFonts w:ascii="Times New Roman" w:hAnsi="Times New Roman"/>
          <w:b/>
          <w:bCs/>
        </w:rPr>
      </w:pPr>
    </w:p>
    <w:p w14:paraId="4E1862A3"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Kernestoffet er:</w:t>
      </w:r>
    </w:p>
    <w:p w14:paraId="188CE57A" w14:textId="77777777" w:rsidR="00C013B4" w:rsidRPr="002D01CA" w:rsidRDefault="00C013B4" w:rsidP="00517A45">
      <w:pPr>
        <w:pStyle w:val="Listeafsnit"/>
        <w:numPr>
          <w:ilvl w:val="0"/>
          <w:numId w:val="2"/>
        </w:numPr>
        <w:autoSpaceDE w:val="0"/>
        <w:autoSpaceDN w:val="0"/>
        <w:adjustRightInd w:val="0"/>
        <w:spacing w:line="276" w:lineRule="auto"/>
        <w:jc w:val="both"/>
        <w:rPr>
          <w:i/>
        </w:rPr>
      </w:pPr>
      <w:r w:rsidRPr="002D01CA">
        <w:rPr>
          <w:i/>
        </w:rPr>
        <w:t>udvalgte sider af tysksprogede landes kultur</w:t>
      </w:r>
      <w:r w:rsidR="009B443F" w:rsidRPr="002D01CA">
        <w:rPr>
          <w:i/>
        </w:rPr>
        <w:t xml:space="preserve">, historie og </w:t>
      </w:r>
      <w:r w:rsidR="00517A45" w:rsidRPr="002D01CA">
        <w:rPr>
          <w:i/>
        </w:rPr>
        <w:t>samfundsforhold med hovedvægten</w:t>
      </w:r>
      <w:r w:rsidRPr="002D01CA">
        <w:rPr>
          <w:i/>
        </w:rPr>
        <w:t xml:space="preserve"> på Tyskland efter 1945. I mindst et af emnerne skal indgå</w:t>
      </w:r>
      <w:r w:rsidR="0075766B">
        <w:rPr>
          <w:i/>
        </w:rPr>
        <w:t xml:space="preserve"> tysksproget</w:t>
      </w:r>
      <w:r w:rsidRPr="002D01CA">
        <w:rPr>
          <w:i/>
        </w:rPr>
        <w:t xml:space="preserve"> tekst fra før 1945, </w:t>
      </w:r>
    </w:p>
    <w:p w14:paraId="704C4020" w14:textId="77777777" w:rsidR="00C013B4" w:rsidRPr="002D01CA" w:rsidRDefault="00C013B4" w:rsidP="00517A45">
      <w:pPr>
        <w:pStyle w:val="Listeafsnit"/>
        <w:numPr>
          <w:ilvl w:val="0"/>
          <w:numId w:val="2"/>
        </w:numPr>
        <w:autoSpaceDE w:val="0"/>
        <w:autoSpaceDN w:val="0"/>
        <w:adjustRightInd w:val="0"/>
        <w:spacing w:line="276" w:lineRule="auto"/>
        <w:jc w:val="both"/>
        <w:rPr>
          <w:i/>
        </w:rPr>
      </w:pPr>
      <w:r w:rsidRPr="002D01CA">
        <w:rPr>
          <w:i/>
        </w:rPr>
        <w:t>aktuelle forhold i tysksprogede lande med hovedvægten på Tyskland,</w:t>
      </w:r>
    </w:p>
    <w:p w14:paraId="3844FE6A" w14:textId="022926A3" w:rsidR="00C013B4" w:rsidRPr="002D01CA" w:rsidRDefault="00C013B4" w:rsidP="00517A45">
      <w:pPr>
        <w:pStyle w:val="Listeafsnit"/>
        <w:numPr>
          <w:ilvl w:val="0"/>
          <w:numId w:val="2"/>
        </w:numPr>
        <w:autoSpaceDE w:val="0"/>
        <w:autoSpaceDN w:val="0"/>
        <w:adjustRightInd w:val="0"/>
        <w:spacing w:line="276" w:lineRule="auto"/>
        <w:jc w:val="both"/>
        <w:rPr>
          <w:i/>
        </w:rPr>
      </w:pPr>
      <w:r w:rsidRPr="002D01CA">
        <w:rPr>
          <w:i/>
        </w:rPr>
        <w:t>et bredt udvalg af litterære tekster, som kan give eleverne en kunstnerisk oplevelse og en varieret og nuanceret indsigt i levevilkår, værdier og normer i Tyskland</w:t>
      </w:r>
      <w:r w:rsidR="0075766B">
        <w:rPr>
          <w:i/>
        </w:rPr>
        <w:t>, herunder</w:t>
      </w:r>
      <w:r w:rsidRPr="002D01CA">
        <w:rPr>
          <w:i/>
        </w:rPr>
        <w:t xml:space="preserve"> tekster fra de sidste 10 år samt materiale fra elektroniske medier,</w:t>
      </w:r>
    </w:p>
    <w:p w14:paraId="49E10CD6" w14:textId="77777777" w:rsidR="00C013B4" w:rsidRPr="002D01CA" w:rsidRDefault="00C013B4" w:rsidP="00517A45">
      <w:pPr>
        <w:pStyle w:val="Listeafsnit"/>
        <w:numPr>
          <w:ilvl w:val="0"/>
          <w:numId w:val="2"/>
        </w:numPr>
        <w:autoSpaceDE w:val="0"/>
        <w:autoSpaceDN w:val="0"/>
        <w:adjustRightInd w:val="0"/>
        <w:spacing w:line="276" w:lineRule="auto"/>
        <w:jc w:val="both"/>
        <w:rPr>
          <w:i/>
        </w:rPr>
      </w:pPr>
      <w:r w:rsidRPr="002D01CA">
        <w:rPr>
          <w:i/>
        </w:rPr>
        <w:t>kulturelle og samfundsmæssige forhold med fokus på ligheder og forskelle mellem tyske og andre kultur- og samfundsforhold,</w:t>
      </w:r>
    </w:p>
    <w:p w14:paraId="59B64FE6" w14:textId="77777777" w:rsidR="00C013B4" w:rsidRPr="002D01CA" w:rsidRDefault="00C013B4" w:rsidP="00517A45">
      <w:pPr>
        <w:pStyle w:val="Listeafsnit"/>
        <w:numPr>
          <w:ilvl w:val="0"/>
          <w:numId w:val="2"/>
        </w:numPr>
        <w:autoSpaceDE w:val="0"/>
        <w:autoSpaceDN w:val="0"/>
        <w:adjustRightInd w:val="0"/>
        <w:spacing w:line="276" w:lineRule="auto"/>
        <w:jc w:val="both"/>
        <w:rPr>
          <w:i/>
        </w:rPr>
      </w:pPr>
      <w:r w:rsidRPr="002D01CA">
        <w:rPr>
          <w:i/>
        </w:rPr>
        <w:t>grundlæggende normer og regler for skriftlig og mundtlig sprogbrug og kommunikation, herunder for anvendelse af ordforråd i forskellige kulturelle og samfundsmæssige sammenhænge og</w:t>
      </w:r>
    </w:p>
    <w:p w14:paraId="42240272" w14:textId="77777777" w:rsidR="00C013B4" w:rsidRDefault="00C013B4" w:rsidP="00517A45">
      <w:pPr>
        <w:pStyle w:val="Listeafsnit"/>
        <w:numPr>
          <w:ilvl w:val="0"/>
          <w:numId w:val="2"/>
        </w:numPr>
        <w:autoSpaceDE w:val="0"/>
        <w:autoSpaceDN w:val="0"/>
        <w:adjustRightInd w:val="0"/>
        <w:spacing w:line="276" w:lineRule="auto"/>
        <w:jc w:val="both"/>
        <w:rPr>
          <w:i/>
        </w:rPr>
      </w:pPr>
      <w:r w:rsidRPr="002D01CA">
        <w:rPr>
          <w:i/>
        </w:rPr>
        <w:t>grundlæggende regler og normer for tysk sprogbrug og sprogstruktur, herunder gennemgang af relevante kommunikations- og</w:t>
      </w:r>
      <w:r w:rsidR="00CB68BB" w:rsidRPr="002D01CA">
        <w:rPr>
          <w:i/>
        </w:rPr>
        <w:t xml:space="preserve"> </w:t>
      </w:r>
      <w:r w:rsidRPr="002D01CA">
        <w:rPr>
          <w:i/>
        </w:rPr>
        <w:t>sprogindlæringsstrategier.</w:t>
      </w:r>
    </w:p>
    <w:p w14:paraId="7A7EABB9" w14:textId="77777777" w:rsidR="0075766B" w:rsidRDefault="0075766B" w:rsidP="0040127D">
      <w:pPr>
        <w:pStyle w:val="Listeafsnit"/>
        <w:autoSpaceDE w:val="0"/>
        <w:autoSpaceDN w:val="0"/>
        <w:adjustRightInd w:val="0"/>
        <w:spacing w:line="276" w:lineRule="auto"/>
        <w:jc w:val="both"/>
        <w:rPr>
          <w:i/>
        </w:rPr>
      </w:pPr>
    </w:p>
    <w:p w14:paraId="688ED004" w14:textId="77777777" w:rsidR="0075766B" w:rsidRPr="002940CD" w:rsidRDefault="0075766B" w:rsidP="0040127D">
      <w:pPr>
        <w:pStyle w:val="Listeafsnit"/>
        <w:autoSpaceDE w:val="0"/>
        <w:autoSpaceDN w:val="0"/>
        <w:adjustRightInd w:val="0"/>
        <w:spacing w:line="276" w:lineRule="auto"/>
        <w:ind w:left="0"/>
        <w:jc w:val="both"/>
        <w:rPr>
          <w:i/>
        </w:rPr>
      </w:pPr>
      <w:r w:rsidRPr="0040127D">
        <w:rPr>
          <w:i/>
        </w:rPr>
        <w:t xml:space="preserve">Der tages udgangspunkt i et udvidet tekstbegreb. Fiktive og ikke-fiktive multimodale teksttyper, der indgår i </w:t>
      </w:r>
      <w:proofErr w:type="gramStart"/>
      <w:r w:rsidRPr="0040127D">
        <w:rPr>
          <w:i/>
        </w:rPr>
        <w:t>kernestoffet</w:t>
      </w:r>
      <w:proofErr w:type="gramEnd"/>
      <w:r w:rsidRPr="0040127D">
        <w:rPr>
          <w:i/>
        </w:rPr>
        <w:t xml:space="preserve"> skal være tysksprogede og fortrinsvis ubearbejdede</w:t>
      </w:r>
    </w:p>
    <w:p w14:paraId="49CF1460" w14:textId="77777777" w:rsidR="0075766B" w:rsidRPr="002D01CA" w:rsidRDefault="0075766B" w:rsidP="0040127D">
      <w:pPr>
        <w:pStyle w:val="Listeafsnit"/>
        <w:autoSpaceDE w:val="0"/>
        <w:autoSpaceDN w:val="0"/>
        <w:adjustRightInd w:val="0"/>
        <w:spacing w:line="276" w:lineRule="auto"/>
        <w:ind w:left="0"/>
        <w:jc w:val="both"/>
        <w:rPr>
          <w:i/>
        </w:rPr>
      </w:pPr>
    </w:p>
    <w:p w14:paraId="4177D0D5" w14:textId="77777777" w:rsidR="00C013B4" w:rsidRPr="002D01CA" w:rsidRDefault="00C013B4" w:rsidP="00517A45">
      <w:pPr>
        <w:autoSpaceDE w:val="0"/>
        <w:autoSpaceDN w:val="0"/>
        <w:adjustRightInd w:val="0"/>
        <w:spacing w:line="276" w:lineRule="auto"/>
        <w:jc w:val="both"/>
        <w:rPr>
          <w:rFonts w:ascii="Times New Roman" w:hAnsi="Times New Roman"/>
        </w:rPr>
      </w:pPr>
      <w:r w:rsidRPr="002D01CA">
        <w:rPr>
          <w:rFonts w:ascii="Times New Roman" w:hAnsi="Times New Roman"/>
        </w:rPr>
        <w:t>Kernestoffet skal i videst muligt omfang perspektiveres til både grønlandske og internationale forhold</w:t>
      </w:r>
      <w:r w:rsidR="0075766B">
        <w:rPr>
          <w:rFonts w:ascii="Times New Roman" w:hAnsi="Times New Roman"/>
        </w:rPr>
        <w:t>.</w:t>
      </w:r>
    </w:p>
    <w:p w14:paraId="2C93524C" w14:textId="77777777" w:rsidR="00EA4D06" w:rsidRPr="002D01CA" w:rsidRDefault="00EA4D06" w:rsidP="00517A45">
      <w:pPr>
        <w:autoSpaceDE w:val="0"/>
        <w:autoSpaceDN w:val="0"/>
        <w:adjustRightInd w:val="0"/>
        <w:spacing w:line="276" w:lineRule="auto"/>
        <w:jc w:val="both"/>
        <w:rPr>
          <w:rFonts w:ascii="Times New Roman" w:hAnsi="Times New Roman"/>
        </w:rPr>
      </w:pPr>
    </w:p>
    <w:p w14:paraId="2AC8FC10" w14:textId="7FBBF0B6" w:rsidR="00EA4D06" w:rsidRDefault="00EA4D06"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For at opnå de mål, der er beskrevet i afsnit </w:t>
      </w:r>
      <w:r w:rsidR="008139FF" w:rsidRPr="002D01CA">
        <w:rPr>
          <w:rFonts w:ascii="Times New Roman" w:eastAsia="Calibri" w:hAnsi="Times New Roman"/>
          <w:color w:val="000000"/>
        </w:rPr>
        <w:t>3</w:t>
      </w:r>
      <w:r w:rsidRPr="002D01CA">
        <w:rPr>
          <w:rFonts w:ascii="Times New Roman" w:eastAsia="Calibri" w:hAnsi="Times New Roman"/>
          <w:color w:val="000000"/>
        </w:rPr>
        <w:t xml:space="preserve">.1 </w:t>
      </w:r>
      <w:r w:rsidR="008139FF" w:rsidRPr="0040127D">
        <w:rPr>
          <w:rFonts w:ascii="Times New Roman" w:eastAsia="Calibri" w:hAnsi="Times New Roman"/>
          <w:i/>
          <w:color w:val="000000"/>
        </w:rPr>
        <w:t>Læringsmål,</w:t>
      </w:r>
      <w:r w:rsidRPr="002D01CA">
        <w:rPr>
          <w:rFonts w:ascii="Times New Roman" w:eastAsia="Calibri" w:hAnsi="Times New Roman"/>
          <w:color w:val="000000"/>
        </w:rPr>
        <w:t xml:space="preserve"> om viden om det tysksprogede område skal eleverne beskæftige sig med et bredt udvalg af ubearbejdet</w:t>
      </w:r>
      <w:r w:rsidR="00123122">
        <w:rPr>
          <w:rFonts w:ascii="Times New Roman" w:eastAsia="Calibri" w:hAnsi="Times New Roman"/>
          <w:color w:val="000000"/>
        </w:rPr>
        <w:t>,</w:t>
      </w:r>
      <w:r w:rsidRPr="002D01CA">
        <w:rPr>
          <w:rFonts w:ascii="Times New Roman" w:eastAsia="Calibri" w:hAnsi="Times New Roman"/>
          <w:color w:val="000000"/>
        </w:rPr>
        <w:t xml:space="preserve"> tysksproget materiale om udvalgte væsentlige kulturelle, historiske og samfundsmæssige forhold i Tyskland efter 1945 samt med </w:t>
      </w:r>
      <w:r w:rsidR="008139FF" w:rsidRPr="002D01CA">
        <w:rPr>
          <w:rFonts w:ascii="Times New Roman" w:eastAsia="Calibri" w:hAnsi="Times New Roman"/>
          <w:color w:val="000000"/>
        </w:rPr>
        <w:t>kulturelle</w:t>
      </w:r>
      <w:r w:rsidRPr="002D01CA">
        <w:rPr>
          <w:rFonts w:ascii="Times New Roman" w:eastAsia="Calibri" w:hAnsi="Times New Roman"/>
          <w:color w:val="000000"/>
        </w:rPr>
        <w:t xml:space="preserve"> og samfundsmæssige forhold i Tyskland i dag. Det kan ved tilrettelæggelsen af </w:t>
      </w:r>
      <w:r w:rsidR="008139FF" w:rsidRPr="002D01CA">
        <w:rPr>
          <w:rFonts w:ascii="Times New Roman" w:eastAsia="Calibri" w:hAnsi="Times New Roman"/>
          <w:color w:val="000000"/>
        </w:rPr>
        <w:t>undervisningen</w:t>
      </w:r>
      <w:r w:rsidRPr="002D01CA">
        <w:rPr>
          <w:rFonts w:ascii="Times New Roman" w:eastAsia="Calibri" w:hAnsi="Times New Roman"/>
          <w:color w:val="000000"/>
        </w:rPr>
        <w:t xml:space="preserve"> være hensigtsmæssigt at tænke dette sammen med, at der skal arbejdes med ”et bredt udvalg af tysksprogede litterære tekster, som kan give eleverne en kunstnerisk oplevelse og en varieret og nuanceret indsigt i levevilkår, værdier og normer i Tyskland”. </w:t>
      </w:r>
    </w:p>
    <w:p w14:paraId="7B7AAC1A"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2C296DCA" w14:textId="0C17E4E7" w:rsidR="00EA4D06" w:rsidRDefault="00EA4D06"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Tysksproget materiale kan være trykte tekster (bøger, aviser, tidsskrifter m.m.), </w:t>
      </w:r>
      <w:r w:rsidR="00123122">
        <w:rPr>
          <w:rFonts w:ascii="Times New Roman" w:eastAsia="Calibri" w:hAnsi="Times New Roman"/>
          <w:color w:val="000000"/>
        </w:rPr>
        <w:t xml:space="preserve">såvel som diverse audio- og videomaterialer, såsom film, podcasts, nyhedsudsendelser </w:t>
      </w:r>
      <w:r w:rsidRPr="002D01CA">
        <w:rPr>
          <w:rFonts w:ascii="Times New Roman" w:eastAsia="Calibri" w:hAnsi="Times New Roman"/>
          <w:color w:val="000000"/>
        </w:rPr>
        <w:t xml:space="preserve">etc. Internettet bugner af relevant tysksproget materiale både i skrift og tale. I overensstemmelse med praksis i faget er ’tysksproget tekst’ originale tyske tekster, dvs. tekster, der oprindeligt er skrevet på tysk. Det betyder således bl.a., at disse ikke må være oversat til tysk fra et andet sprog. </w:t>
      </w:r>
    </w:p>
    <w:p w14:paraId="4C659A1A" w14:textId="77777777" w:rsidR="00123122" w:rsidRPr="002D01CA" w:rsidRDefault="00123122" w:rsidP="00517A45">
      <w:pPr>
        <w:autoSpaceDE w:val="0"/>
        <w:autoSpaceDN w:val="0"/>
        <w:adjustRightInd w:val="0"/>
        <w:spacing w:line="240" w:lineRule="auto"/>
        <w:jc w:val="both"/>
        <w:rPr>
          <w:rFonts w:ascii="Times New Roman" w:eastAsia="Calibri" w:hAnsi="Times New Roman"/>
          <w:color w:val="000000"/>
        </w:rPr>
      </w:pPr>
    </w:p>
    <w:p w14:paraId="70D5A85D" w14:textId="77777777" w:rsidR="00EA4D06" w:rsidRDefault="00EA4D06"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Kravet om, at man i undervisningen skal beskæftige sig med tekst før 1945, sigter på, at eleverne kun kan få grundlæggende indsigt i levevilkår, værdier og normer</w:t>
      </w:r>
      <w:r w:rsidR="008139FF" w:rsidRPr="002D01CA">
        <w:rPr>
          <w:rFonts w:ascii="Times New Roman" w:eastAsia="Calibri" w:hAnsi="Times New Roman"/>
          <w:color w:val="000000"/>
        </w:rPr>
        <w:t xml:space="preserve"> i tysksprogede lande med hoved</w:t>
      </w:r>
      <w:r w:rsidRPr="002D01CA">
        <w:rPr>
          <w:rFonts w:ascii="Times New Roman" w:eastAsia="Calibri" w:hAnsi="Times New Roman"/>
          <w:color w:val="000000"/>
        </w:rPr>
        <w:t xml:space="preserve">vægten på Tyskland, </w:t>
      </w:r>
      <w:proofErr w:type="gramStart"/>
      <w:r w:rsidRPr="002D01CA">
        <w:rPr>
          <w:rFonts w:ascii="Times New Roman" w:eastAsia="Calibri" w:hAnsi="Times New Roman"/>
          <w:color w:val="000000"/>
        </w:rPr>
        <w:t>såfremt</w:t>
      </w:r>
      <w:proofErr w:type="gramEnd"/>
      <w:r w:rsidRPr="002D01CA">
        <w:rPr>
          <w:rFonts w:ascii="Times New Roman" w:eastAsia="Calibri" w:hAnsi="Times New Roman"/>
          <w:color w:val="000000"/>
        </w:rPr>
        <w:t xml:space="preserve"> disse perspektiveres med kulturelle forhold før 1945. </w:t>
      </w:r>
    </w:p>
    <w:p w14:paraId="4FA8FE95" w14:textId="77777777" w:rsidR="00123122" w:rsidRPr="002D01CA" w:rsidRDefault="00123122" w:rsidP="00517A45">
      <w:pPr>
        <w:autoSpaceDE w:val="0"/>
        <w:autoSpaceDN w:val="0"/>
        <w:adjustRightInd w:val="0"/>
        <w:spacing w:line="240" w:lineRule="auto"/>
        <w:jc w:val="both"/>
        <w:rPr>
          <w:rFonts w:ascii="Times New Roman" w:eastAsia="Calibri" w:hAnsi="Times New Roman"/>
          <w:color w:val="000000"/>
        </w:rPr>
      </w:pPr>
    </w:p>
    <w:p w14:paraId="213B6B47" w14:textId="77777777" w:rsidR="00C013B4" w:rsidRDefault="00EA4D06" w:rsidP="00517A45">
      <w:pPr>
        <w:autoSpaceDE w:val="0"/>
        <w:autoSpaceDN w:val="0"/>
        <w:adjustRightInd w:val="0"/>
        <w:spacing w:line="276" w:lineRule="auto"/>
        <w:jc w:val="both"/>
        <w:rPr>
          <w:rFonts w:ascii="Times New Roman" w:eastAsia="Calibri" w:hAnsi="Times New Roman"/>
          <w:color w:val="000000"/>
        </w:rPr>
      </w:pPr>
      <w:r w:rsidRPr="002D01CA">
        <w:rPr>
          <w:rFonts w:ascii="Times New Roman" w:eastAsia="Calibri" w:hAnsi="Times New Roman"/>
          <w:color w:val="000000"/>
        </w:rPr>
        <w:t>En ”varieret og nuanceret indsigt” i levevilkår, værdier og normer i Tyskland kan med fordel opnås gennem perspektivering til tekster fra klassiske perioder, hvor tysk tænkning og litteratur øvede indflydelse også uden for tysksprogede lande, f.eks. Romantikken og Goethes og Schillers tid.</w:t>
      </w:r>
    </w:p>
    <w:p w14:paraId="3840B747" w14:textId="77777777" w:rsidR="008139FF" w:rsidRDefault="00FE26BA" w:rsidP="00517A45">
      <w:pPr>
        <w:jc w:val="both"/>
        <w:rPr>
          <w:rFonts w:ascii="Times New Roman" w:eastAsia="Calibri" w:hAnsi="Times New Roman"/>
          <w:color w:val="000000"/>
        </w:rPr>
      </w:pPr>
      <w:r w:rsidRPr="002D01CA">
        <w:rPr>
          <w:rFonts w:ascii="Times New Roman" w:hAnsi="Times New Roman"/>
          <w:color w:val="000000"/>
        </w:rPr>
        <w:lastRenderedPageBreak/>
        <w:t>Oplevelse og forståelse af tysksproget litteratur og andre kunstneriske udtryksformer får eleverne bl.a. ved læsning af et bredt udvalg af nyere skønlitterære tekster. Kortere, skønlitterære tekster, film, billeder, collager o. lign. egner sig ofte godt til at sætte et givent emne i perspektiv og indgår</w:t>
      </w:r>
      <w:r w:rsidR="008139FF" w:rsidRPr="002D01CA">
        <w:rPr>
          <w:rFonts w:ascii="Times New Roman" w:hAnsi="Times New Roman"/>
          <w:color w:val="000000"/>
        </w:rPr>
        <w:t xml:space="preserve"> </w:t>
      </w:r>
      <w:r w:rsidR="008139FF" w:rsidRPr="002D01CA">
        <w:rPr>
          <w:rFonts w:ascii="Times New Roman" w:eastAsia="Calibri" w:hAnsi="Times New Roman"/>
          <w:color w:val="000000"/>
        </w:rPr>
        <w:t xml:space="preserve">derfor med fordel i emnelæsningen. Det er vigtigt, at der tilrettelægges en progression i sværhedsgrad, </w:t>
      </w:r>
      <w:proofErr w:type="gramStart"/>
      <w:r w:rsidR="008139FF" w:rsidRPr="002D01CA">
        <w:rPr>
          <w:rFonts w:ascii="Times New Roman" w:eastAsia="Calibri" w:hAnsi="Times New Roman"/>
          <w:color w:val="000000"/>
        </w:rPr>
        <w:t>således at</w:t>
      </w:r>
      <w:proofErr w:type="gramEnd"/>
      <w:r w:rsidR="008139FF" w:rsidRPr="002D01CA">
        <w:rPr>
          <w:rFonts w:ascii="Times New Roman" w:eastAsia="Calibri" w:hAnsi="Times New Roman"/>
          <w:color w:val="000000"/>
        </w:rPr>
        <w:t xml:space="preserve"> eleverne i stigende grad vil kunne beskæftige sig med også sprogligt og indholdsmæssigt mere vanskelige kulturelle ‘toppræstationer’ forfattet på tysk. </w:t>
      </w:r>
    </w:p>
    <w:p w14:paraId="25C3E800" w14:textId="77777777" w:rsidR="0051489E" w:rsidRPr="002D01CA" w:rsidRDefault="0051489E" w:rsidP="00517A45">
      <w:pPr>
        <w:jc w:val="both"/>
        <w:rPr>
          <w:rFonts w:ascii="Times New Roman" w:eastAsia="Calibri" w:hAnsi="Times New Roman"/>
          <w:color w:val="000000"/>
        </w:rPr>
      </w:pPr>
    </w:p>
    <w:p w14:paraId="67A80D3B" w14:textId="77777777" w:rsidR="008139FF" w:rsidRDefault="008139FF" w:rsidP="00517A45">
      <w:pPr>
        <w:autoSpaceDE w:val="0"/>
        <w:autoSpaceDN w:val="0"/>
        <w:adjustRightInd w:val="0"/>
        <w:spacing w:line="240" w:lineRule="auto"/>
        <w:jc w:val="both"/>
        <w:rPr>
          <w:rFonts w:ascii="Times New Roman" w:eastAsia="Calibri" w:hAnsi="Times New Roman"/>
          <w:color w:val="000000"/>
        </w:rPr>
      </w:pPr>
      <w:r w:rsidRPr="002D01CA">
        <w:rPr>
          <w:rFonts w:ascii="Times New Roman" w:eastAsia="Calibri" w:hAnsi="Times New Roman"/>
          <w:color w:val="000000"/>
        </w:rPr>
        <w:t xml:space="preserve">For at leve op til de faglige mål om sproglige færdigheder og kompetencer mundtligt og skriftligt inddrages grammatisk(e) fremstilling(er) og sprogtræningsmateriale som fx talesprogsgrammatik o. lign. </w:t>
      </w:r>
    </w:p>
    <w:p w14:paraId="35108A58" w14:textId="77777777" w:rsidR="0051489E" w:rsidRPr="002D01CA" w:rsidRDefault="0051489E" w:rsidP="00517A45">
      <w:pPr>
        <w:autoSpaceDE w:val="0"/>
        <w:autoSpaceDN w:val="0"/>
        <w:adjustRightInd w:val="0"/>
        <w:spacing w:line="240" w:lineRule="auto"/>
        <w:jc w:val="both"/>
        <w:rPr>
          <w:rFonts w:ascii="Times New Roman" w:eastAsia="Calibri" w:hAnsi="Times New Roman"/>
          <w:color w:val="000000"/>
        </w:rPr>
      </w:pPr>
    </w:p>
    <w:p w14:paraId="569819C0" w14:textId="0BB51AD5" w:rsidR="00FE26BA" w:rsidRDefault="008139FF" w:rsidP="00517A45">
      <w:pPr>
        <w:autoSpaceDE w:val="0"/>
        <w:autoSpaceDN w:val="0"/>
        <w:adjustRightInd w:val="0"/>
        <w:spacing w:line="276" w:lineRule="auto"/>
        <w:jc w:val="both"/>
        <w:rPr>
          <w:rFonts w:ascii="Times New Roman" w:hAnsi="Times New Roman"/>
          <w:color w:val="000000"/>
        </w:rPr>
      </w:pPr>
      <w:r w:rsidRPr="002D01CA">
        <w:rPr>
          <w:rFonts w:ascii="Times New Roman" w:eastAsia="Calibri" w:hAnsi="Times New Roman"/>
          <w:color w:val="000000"/>
        </w:rPr>
        <w:t xml:space="preserve">Gennem hele forløbet er det endelig vigtigt, at eleverne træner udtale og intonation. Udtaletræning indgår naturligt i flere af fagets discipliner, først og fremmest i oplæsning og samtale, men også i øvelser, der sigter på indlæring af grammatik. Det er en god idé at lade udtaleøvelserne tage afsæt i både lærerens udtale og i autentisk tysk på </w:t>
      </w:r>
      <w:r w:rsidR="00E248F0">
        <w:rPr>
          <w:rFonts w:ascii="Times New Roman" w:eastAsia="Calibri" w:hAnsi="Times New Roman"/>
          <w:color w:val="000000"/>
        </w:rPr>
        <w:t>indspillede eller live-streamede medier</w:t>
      </w:r>
      <w:r w:rsidRPr="002D01CA">
        <w:rPr>
          <w:rFonts w:ascii="Times New Roman" w:eastAsia="Calibri" w:hAnsi="Times New Roman"/>
          <w:color w:val="000000"/>
        </w:rPr>
        <w:t xml:space="preserve"> samt </w:t>
      </w:r>
      <w:proofErr w:type="gramStart"/>
      <w:r w:rsidR="00E248F0">
        <w:rPr>
          <w:rFonts w:ascii="Times New Roman" w:eastAsia="Calibri" w:hAnsi="Times New Roman"/>
          <w:color w:val="000000"/>
        </w:rPr>
        <w:t>eksempelvis</w:t>
      </w:r>
      <w:proofErr w:type="gramEnd"/>
      <w:r w:rsidR="00E248F0">
        <w:rPr>
          <w:rFonts w:ascii="Times New Roman" w:eastAsia="Calibri" w:hAnsi="Times New Roman"/>
          <w:color w:val="000000"/>
        </w:rPr>
        <w:t xml:space="preserve"> </w:t>
      </w:r>
      <w:r w:rsidRPr="002D01CA">
        <w:rPr>
          <w:rFonts w:ascii="Times New Roman" w:eastAsia="Calibri" w:hAnsi="Times New Roman"/>
          <w:color w:val="000000"/>
        </w:rPr>
        <w:t xml:space="preserve">gengivelse af talt sprog via computer. I forbindelse med oplæsning er det vigtigt, at eleverne ikke blot øves i korrekt udtale af enkelte ord, men at de også trænes i at gennemskue de tyske sætningskonstruktioner og at vise forståelse heraf ved hjælp af sætningsintonationen. </w:t>
      </w:r>
      <w:r w:rsidRPr="002D01CA">
        <w:rPr>
          <w:rFonts w:ascii="Times New Roman" w:hAnsi="Times New Roman"/>
          <w:color w:val="000000"/>
        </w:rPr>
        <w:t xml:space="preserve"> </w:t>
      </w:r>
    </w:p>
    <w:p w14:paraId="2420B50A" w14:textId="77777777" w:rsidR="001F5678" w:rsidRDefault="001F5678" w:rsidP="00517A45">
      <w:pPr>
        <w:autoSpaceDE w:val="0"/>
        <w:autoSpaceDN w:val="0"/>
        <w:adjustRightInd w:val="0"/>
        <w:spacing w:line="276" w:lineRule="auto"/>
        <w:jc w:val="both"/>
        <w:rPr>
          <w:rFonts w:ascii="Times New Roman" w:hAnsi="Times New Roman"/>
          <w:color w:val="000000"/>
        </w:rPr>
      </w:pPr>
    </w:p>
    <w:p w14:paraId="15CE15C1" w14:textId="77777777" w:rsidR="001F5678" w:rsidRPr="001F5678" w:rsidRDefault="001F5678" w:rsidP="001F5678">
      <w:pPr>
        <w:autoSpaceDE w:val="0"/>
        <w:autoSpaceDN w:val="0"/>
        <w:adjustRightInd w:val="0"/>
        <w:spacing w:line="276" w:lineRule="auto"/>
        <w:jc w:val="both"/>
        <w:rPr>
          <w:rFonts w:ascii="Times New Roman" w:hAnsi="Times New Roman"/>
          <w:lang w:eastAsia="en-US"/>
        </w:rPr>
      </w:pPr>
      <w:r w:rsidRPr="001F5678">
        <w:rPr>
          <w:rFonts w:ascii="Times New Roman" w:hAnsi="Times New Roman"/>
          <w:lang w:eastAsia="en-US"/>
        </w:rPr>
        <w:t xml:space="preserve">Det udvidede tekstbegreb er med til at sikre, at faget kan ’følge med tiden’. Efterhånden som nye medier og udtryksformer opstår, vil det være nødvendigt at inddrage disse i undervisningen, </w:t>
      </w:r>
      <w:proofErr w:type="gramStart"/>
      <w:r w:rsidRPr="001F5678">
        <w:rPr>
          <w:rFonts w:ascii="Times New Roman" w:hAnsi="Times New Roman"/>
          <w:lang w:eastAsia="en-US"/>
        </w:rPr>
        <w:t>således at</w:t>
      </w:r>
      <w:proofErr w:type="gramEnd"/>
      <w:r w:rsidRPr="001F5678">
        <w:rPr>
          <w:rFonts w:ascii="Times New Roman" w:hAnsi="Times New Roman"/>
          <w:lang w:eastAsia="en-US"/>
        </w:rPr>
        <w:t xml:space="preserve"> eleverne har en oplevelse af, at der også på tysk udgives podcasts, YouTube-materiale, eksperimentel kunst eller lignende. Den klassiske, skrevne tekst vil fortsat være bærende for undervisningen, men det er vigtigt også at inddrage andre former for materialer.</w:t>
      </w:r>
    </w:p>
    <w:p w14:paraId="1E254DC7" w14:textId="77777777" w:rsidR="001F5678" w:rsidRPr="002D01CA" w:rsidRDefault="001F5678" w:rsidP="00517A45">
      <w:pPr>
        <w:autoSpaceDE w:val="0"/>
        <w:autoSpaceDN w:val="0"/>
        <w:adjustRightInd w:val="0"/>
        <w:spacing w:line="276" w:lineRule="auto"/>
        <w:jc w:val="both"/>
        <w:rPr>
          <w:rFonts w:ascii="Times New Roman" w:hAnsi="Times New Roman"/>
          <w:color w:val="000000"/>
        </w:rPr>
      </w:pPr>
    </w:p>
    <w:p w14:paraId="18259BC5" w14:textId="77777777" w:rsidR="00342A1A" w:rsidRPr="002D01CA" w:rsidRDefault="00342A1A" w:rsidP="00517A45">
      <w:pPr>
        <w:autoSpaceDE w:val="0"/>
        <w:autoSpaceDN w:val="0"/>
        <w:adjustRightInd w:val="0"/>
        <w:spacing w:line="276" w:lineRule="auto"/>
        <w:jc w:val="both"/>
        <w:rPr>
          <w:rFonts w:ascii="Times New Roman" w:hAnsi="Times New Roman"/>
          <w:b/>
          <w:bCs/>
          <w:i/>
        </w:rPr>
      </w:pPr>
    </w:p>
    <w:p w14:paraId="75D58B30"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3.3 Supplerende stof</w:t>
      </w:r>
    </w:p>
    <w:p w14:paraId="1C499A3D"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Eleverne vil ikke kunne opfylde læringsmålene alene ved hjælp af kernestoffet. </w:t>
      </w:r>
      <w:r w:rsidR="00277062" w:rsidRPr="002D01CA">
        <w:rPr>
          <w:rFonts w:ascii="Times New Roman" w:hAnsi="Times New Roman"/>
          <w:i/>
        </w:rPr>
        <w:t>Valget af supplerende stof vil i høj grad afhænge af den valgte studieretning, idet der på merkantile studieretninger lægges vægt på erhvervsmæssige forhold og erhvervsrelateret terminologi</w:t>
      </w:r>
      <w:r w:rsidR="0069732C" w:rsidRPr="002D01CA">
        <w:rPr>
          <w:rFonts w:ascii="Times New Roman" w:hAnsi="Times New Roman"/>
          <w:i/>
        </w:rPr>
        <w:t xml:space="preserve"> i </w:t>
      </w:r>
      <w:proofErr w:type="gramStart"/>
      <w:r w:rsidR="0069732C" w:rsidRPr="002D01CA">
        <w:rPr>
          <w:rFonts w:ascii="Times New Roman" w:hAnsi="Times New Roman"/>
          <w:i/>
        </w:rPr>
        <w:t>mundtlig og skriftligt arbejde og tekst-</w:t>
      </w:r>
      <w:proofErr w:type="gramEnd"/>
      <w:r w:rsidR="0069732C" w:rsidRPr="002D01CA">
        <w:rPr>
          <w:rFonts w:ascii="Times New Roman" w:hAnsi="Times New Roman"/>
          <w:i/>
        </w:rPr>
        <w:t xml:space="preserve"> og </w:t>
      </w:r>
      <w:proofErr w:type="spellStart"/>
      <w:r w:rsidR="0069732C" w:rsidRPr="002D01CA">
        <w:rPr>
          <w:rFonts w:ascii="Times New Roman" w:hAnsi="Times New Roman"/>
          <w:i/>
        </w:rPr>
        <w:t>casemateriale</w:t>
      </w:r>
      <w:proofErr w:type="spellEnd"/>
      <w:r w:rsidR="0069732C" w:rsidRPr="002D01CA">
        <w:rPr>
          <w:rFonts w:ascii="Times New Roman" w:hAnsi="Times New Roman"/>
          <w:i/>
        </w:rPr>
        <w:t xml:space="preserve"> om tyske virksomheder.</w:t>
      </w:r>
    </w:p>
    <w:p w14:paraId="4EAEDBEB" w14:textId="77777777" w:rsidR="00495DA5" w:rsidRPr="002D01CA" w:rsidRDefault="00495DA5" w:rsidP="00517A45">
      <w:pPr>
        <w:autoSpaceDE w:val="0"/>
        <w:autoSpaceDN w:val="0"/>
        <w:adjustRightInd w:val="0"/>
        <w:spacing w:line="276" w:lineRule="auto"/>
        <w:jc w:val="both"/>
        <w:rPr>
          <w:rFonts w:ascii="Times New Roman" w:hAnsi="Times New Roman"/>
          <w:i/>
        </w:rPr>
      </w:pPr>
    </w:p>
    <w:p w14:paraId="2537A455" w14:textId="77777777" w:rsidR="00342A1A"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Det supplerende stof uddyber elevernes sproglige viden og bevidsthed samt perspektiverer kernestoffets litterære og kulturelle aspekter til en bredere forståelse af tysksproget kultur i europæisk sammenhæng.</w:t>
      </w:r>
      <w:r w:rsidR="00342A1A" w:rsidRPr="002D01CA">
        <w:rPr>
          <w:rFonts w:ascii="Times New Roman" w:hAnsi="Times New Roman"/>
          <w:i/>
        </w:rPr>
        <w:t xml:space="preserve"> </w:t>
      </w:r>
      <w:r w:rsidR="00495DA5" w:rsidRPr="002D01CA">
        <w:rPr>
          <w:rFonts w:ascii="Times New Roman" w:hAnsi="Times New Roman"/>
          <w:i/>
        </w:rPr>
        <w:t>Ligesom i kernestoffet skal der i det supplerende stof i videst muligt omfang perspektiveres til grønlandske og internationale forhold.</w:t>
      </w:r>
    </w:p>
    <w:p w14:paraId="62A8222D" w14:textId="77777777" w:rsidR="00495DA5" w:rsidRPr="002D01CA" w:rsidRDefault="00495DA5" w:rsidP="00517A45">
      <w:pPr>
        <w:autoSpaceDE w:val="0"/>
        <w:autoSpaceDN w:val="0"/>
        <w:adjustRightInd w:val="0"/>
        <w:spacing w:line="276" w:lineRule="auto"/>
        <w:jc w:val="both"/>
        <w:rPr>
          <w:rFonts w:ascii="Times New Roman" w:hAnsi="Times New Roman"/>
          <w:i/>
        </w:rPr>
      </w:pPr>
    </w:p>
    <w:p w14:paraId="6733F542" w14:textId="77777777" w:rsidR="00E248F0" w:rsidRDefault="00E248F0" w:rsidP="00E248F0">
      <w:pPr>
        <w:autoSpaceDE w:val="0"/>
        <w:jc w:val="both"/>
        <w:rPr>
          <w:rFonts w:ascii="Times New Roman" w:hAnsi="Times New Roman"/>
          <w:iCs/>
        </w:rPr>
      </w:pPr>
      <w:r w:rsidRPr="004C038A">
        <w:rPr>
          <w:rFonts w:ascii="Times New Roman" w:hAnsi="Times New Roman"/>
        </w:rPr>
        <w:t xml:space="preserve">Det er vigtigt at understrege at kernestoffet ikke dækker de faglige mål fuldt ud. Eftersom de individuelle studieretninger ikke dækkes af </w:t>
      </w:r>
      <w:proofErr w:type="gramStart"/>
      <w:r w:rsidRPr="004C038A">
        <w:rPr>
          <w:rFonts w:ascii="Times New Roman" w:hAnsi="Times New Roman"/>
        </w:rPr>
        <w:t>kernestoffet</w:t>
      </w:r>
      <w:proofErr w:type="gramEnd"/>
      <w:r w:rsidRPr="004C038A">
        <w:rPr>
          <w:rFonts w:ascii="Times New Roman" w:hAnsi="Times New Roman"/>
        </w:rPr>
        <w:t xml:space="preserve"> kommer det supplerende stof til at spille en central rolle ud fra de enkelte studieretningers behov.</w:t>
      </w:r>
      <w:r w:rsidRPr="004C038A">
        <w:rPr>
          <w:rFonts w:ascii="Times New Roman" w:hAnsi="Times New Roman"/>
          <w:iCs/>
        </w:rPr>
        <w:t xml:space="preserve"> Valget af supplerende stof vil således i høj grad afhænge af den valgte studieretning.</w:t>
      </w:r>
      <w:r>
        <w:rPr>
          <w:rFonts w:ascii="Times New Roman" w:hAnsi="Times New Roman"/>
          <w:iCs/>
        </w:rPr>
        <w:t xml:space="preserve"> Det supplerende stof omfatter typiske aktuelt tysksproget materiale, der perspektiverer og uddyber kernestoffet.</w:t>
      </w:r>
    </w:p>
    <w:p w14:paraId="4F54C7CE" w14:textId="77777777" w:rsidR="00E248F0" w:rsidRDefault="00E248F0" w:rsidP="00E248F0">
      <w:pPr>
        <w:autoSpaceDE w:val="0"/>
        <w:jc w:val="both"/>
        <w:rPr>
          <w:rFonts w:ascii="Times New Roman" w:hAnsi="Times New Roman"/>
          <w:iCs/>
        </w:rPr>
      </w:pPr>
    </w:p>
    <w:p w14:paraId="02821A15" w14:textId="77777777" w:rsidR="0051489E" w:rsidRDefault="0051489E" w:rsidP="00E248F0">
      <w:pPr>
        <w:autoSpaceDE w:val="0"/>
        <w:jc w:val="both"/>
        <w:rPr>
          <w:rFonts w:ascii="Times New Roman" w:hAnsi="Times New Roman"/>
          <w:iCs/>
        </w:rPr>
      </w:pPr>
    </w:p>
    <w:p w14:paraId="64E389B2"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4. Tilrettelæggelse</w:t>
      </w:r>
    </w:p>
    <w:p w14:paraId="08267072"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4.1 Didaktiske principper</w:t>
      </w:r>
    </w:p>
    <w:p w14:paraId="45B485C7" w14:textId="77777777" w:rsidR="00C013B4" w:rsidRPr="002D01CA" w:rsidRDefault="00C013B4" w:rsidP="00517A45">
      <w:pPr>
        <w:spacing w:line="276" w:lineRule="auto"/>
        <w:ind w:left="360"/>
        <w:contextualSpacing/>
        <w:jc w:val="both"/>
        <w:rPr>
          <w:rFonts w:ascii="Times New Roman" w:eastAsia="Calibri" w:hAnsi="Times New Roman"/>
          <w:i/>
          <w:color w:val="000000"/>
        </w:rPr>
      </w:pPr>
    </w:p>
    <w:p w14:paraId="397CFE42" w14:textId="77777777" w:rsidR="00C013B4" w:rsidRPr="002D01CA" w:rsidRDefault="00C013B4" w:rsidP="00517A45">
      <w:pPr>
        <w:numPr>
          <w:ilvl w:val="0"/>
          <w:numId w:val="3"/>
        </w:numPr>
        <w:spacing w:line="276" w:lineRule="auto"/>
        <w:contextualSpacing/>
        <w:jc w:val="both"/>
        <w:rPr>
          <w:rFonts w:ascii="Times New Roman" w:eastAsia="Calibri" w:hAnsi="Times New Roman"/>
          <w:i/>
          <w:color w:val="000000"/>
        </w:rPr>
      </w:pPr>
      <w:r w:rsidRPr="002D01CA">
        <w:rPr>
          <w:rFonts w:ascii="Times New Roman" w:eastAsia="Calibri" w:hAnsi="Times New Roman"/>
          <w:i/>
          <w:color w:val="000000"/>
        </w:rPr>
        <w:t>Undervisningen skal tage udgangspunkt i elevernes faglige niveau og viden.</w:t>
      </w:r>
    </w:p>
    <w:p w14:paraId="0B32F116" w14:textId="77777777" w:rsidR="006A749E" w:rsidRPr="002D01CA" w:rsidRDefault="006A749E" w:rsidP="00517A45">
      <w:pPr>
        <w:spacing w:line="276" w:lineRule="auto"/>
        <w:ind w:left="720"/>
        <w:jc w:val="both"/>
        <w:rPr>
          <w:rFonts w:ascii="Times New Roman" w:hAnsi="Times New Roman"/>
        </w:rPr>
      </w:pPr>
    </w:p>
    <w:p w14:paraId="3C579AEE" w14:textId="77777777" w:rsidR="006A749E" w:rsidRPr="002D01CA" w:rsidRDefault="006A749E" w:rsidP="00517A45">
      <w:pPr>
        <w:spacing w:line="276" w:lineRule="auto"/>
        <w:jc w:val="both"/>
        <w:rPr>
          <w:rFonts w:ascii="Times New Roman" w:hAnsi="Times New Roman"/>
        </w:rPr>
      </w:pPr>
      <w:r w:rsidRPr="002D01CA">
        <w:rPr>
          <w:rFonts w:ascii="Times New Roman" w:hAnsi="Times New Roman"/>
        </w:rPr>
        <w:t>Hermed menes, at der skal tages udgangspunkt i elevernes aktuelle niveau, hvilket betyder at man ikke automatisk kan regne med en faglig fællesnævner for klassen</w:t>
      </w:r>
      <w:r w:rsidR="00E248F0">
        <w:rPr>
          <w:rFonts w:ascii="Times New Roman" w:hAnsi="Times New Roman"/>
        </w:rPr>
        <w:t>.</w:t>
      </w:r>
    </w:p>
    <w:p w14:paraId="07DF704F" w14:textId="77777777" w:rsidR="006A749E" w:rsidRPr="002D01CA" w:rsidRDefault="006A749E" w:rsidP="00517A45">
      <w:pPr>
        <w:spacing w:line="276" w:lineRule="auto"/>
        <w:ind w:left="720"/>
        <w:contextualSpacing/>
        <w:jc w:val="both"/>
        <w:rPr>
          <w:rFonts w:ascii="Times New Roman" w:eastAsia="Calibri" w:hAnsi="Times New Roman"/>
          <w:i/>
          <w:color w:val="000000"/>
        </w:rPr>
      </w:pPr>
    </w:p>
    <w:p w14:paraId="21E443FE" w14:textId="77777777" w:rsidR="00C013B4" w:rsidRPr="002D01CA" w:rsidRDefault="00C013B4" w:rsidP="00517A45">
      <w:pPr>
        <w:numPr>
          <w:ilvl w:val="0"/>
          <w:numId w:val="3"/>
        </w:numPr>
        <w:spacing w:line="276" w:lineRule="auto"/>
        <w:contextualSpacing/>
        <w:jc w:val="both"/>
        <w:rPr>
          <w:rFonts w:ascii="Times New Roman" w:eastAsia="Calibri" w:hAnsi="Times New Roman"/>
          <w:i/>
          <w:color w:val="000000"/>
        </w:rPr>
      </w:pPr>
      <w:r w:rsidRPr="002D01CA">
        <w:rPr>
          <w:rFonts w:ascii="Times New Roman" w:eastAsia="Calibri" w:hAnsi="Times New Roman"/>
          <w:i/>
          <w:color w:val="000000"/>
        </w:rPr>
        <w:t>Undervisningen tilrettelægges, så den i videst muligt omfang har karakter af en læringsdialog mellem lærer og elever.</w:t>
      </w:r>
    </w:p>
    <w:p w14:paraId="4D113114" w14:textId="77777777" w:rsidR="00102E47" w:rsidRPr="002D01CA" w:rsidRDefault="00102E47" w:rsidP="00517A45">
      <w:pPr>
        <w:spacing w:line="276" w:lineRule="auto"/>
        <w:ind w:left="720"/>
        <w:contextualSpacing/>
        <w:jc w:val="both"/>
        <w:rPr>
          <w:rFonts w:ascii="Times New Roman" w:eastAsia="Calibri" w:hAnsi="Times New Roman"/>
          <w:i/>
          <w:color w:val="000000"/>
        </w:rPr>
      </w:pPr>
    </w:p>
    <w:p w14:paraId="2794A2E2" w14:textId="77777777" w:rsidR="00102E47" w:rsidRPr="002D01CA" w:rsidRDefault="00102E47" w:rsidP="00517A45">
      <w:pPr>
        <w:jc w:val="both"/>
        <w:rPr>
          <w:rFonts w:ascii="Times New Roman" w:hAnsi="Times New Roman"/>
        </w:rPr>
      </w:pPr>
      <w:r w:rsidRPr="002D01CA">
        <w:rPr>
          <w:rFonts w:ascii="Times New Roman" w:hAnsi="Times New Roman"/>
        </w:rPr>
        <w:t xml:space="preserve">Dette betyder at undervisningen aldrig må blive en envejskommunikation. Begrebet ”læringsdialog” indgår i en undervisningsform, hvor læreren indgår i en ligeværdig dialog og debat med eleverne og tager elevernes svar og holdninger alvorligt, samtidig med at denne udfordrer deres vante forestillinger for at skabe refleksion og indsigt hos eleverne. En læringsdialog kan også være en faglig samtale, hvor læreren ved hjælp af åbne, men bevidst valgte spørgsmål forsøger at lade eleverne sætte tanker og ord på deres egne erfaringer og ubevidste viden, ligesom faglige diskussioner imellem eleverne indbyrdes selvfølgelig også er læringsdialoger. </w:t>
      </w:r>
    </w:p>
    <w:p w14:paraId="0C39910C" w14:textId="77777777" w:rsidR="00102E47" w:rsidRPr="002D01CA" w:rsidRDefault="00102E47" w:rsidP="00517A45">
      <w:pPr>
        <w:jc w:val="both"/>
        <w:rPr>
          <w:rFonts w:ascii="Times New Roman" w:hAnsi="Times New Roman"/>
        </w:rPr>
      </w:pPr>
    </w:p>
    <w:p w14:paraId="177E1DC7" w14:textId="77777777" w:rsidR="00102E47" w:rsidRPr="002D01CA" w:rsidRDefault="00102E47" w:rsidP="00517A45">
      <w:pPr>
        <w:jc w:val="both"/>
        <w:rPr>
          <w:rFonts w:ascii="Times New Roman" w:hAnsi="Times New Roman"/>
        </w:rPr>
      </w:pPr>
      <w:r w:rsidRPr="002D01CA">
        <w:rPr>
          <w:rFonts w:ascii="Times New Roman" w:hAnsi="Times New Roman"/>
        </w:rPr>
        <w:t>Grundlæggende kan ”læringsdialogen” kun trives i et trygt og inspirerende studiemiljø, præget af respekt og tolerance for klassens gymnasiale subkultur og den enkeltes kulturelle og sociale baggrund.</w:t>
      </w:r>
    </w:p>
    <w:p w14:paraId="5C491968" w14:textId="77777777" w:rsidR="00102E47" w:rsidRPr="002D01CA" w:rsidRDefault="00102E47" w:rsidP="00517A45">
      <w:pPr>
        <w:spacing w:line="276" w:lineRule="auto"/>
        <w:ind w:left="720"/>
        <w:contextualSpacing/>
        <w:jc w:val="both"/>
        <w:rPr>
          <w:rFonts w:ascii="Times New Roman" w:eastAsia="Calibri" w:hAnsi="Times New Roman"/>
          <w:i/>
          <w:color w:val="000000"/>
        </w:rPr>
      </w:pPr>
    </w:p>
    <w:p w14:paraId="7B609ADF" w14:textId="77777777" w:rsidR="00C013B4" w:rsidRPr="002D01CA" w:rsidRDefault="00C013B4" w:rsidP="00517A45">
      <w:pPr>
        <w:numPr>
          <w:ilvl w:val="0"/>
          <w:numId w:val="3"/>
        </w:numPr>
        <w:spacing w:line="276" w:lineRule="auto"/>
        <w:contextualSpacing/>
        <w:jc w:val="both"/>
        <w:rPr>
          <w:rFonts w:ascii="Times New Roman" w:eastAsia="Calibri" w:hAnsi="Times New Roman"/>
          <w:i/>
          <w:color w:val="000000"/>
        </w:rPr>
      </w:pPr>
      <w:r w:rsidRPr="002D01CA">
        <w:rPr>
          <w:rFonts w:ascii="Times New Roman" w:eastAsia="Calibri" w:hAnsi="Times New Roman"/>
          <w:i/>
          <w:color w:val="000000"/>
        </w:rPr>
        <w:t>Undervisningen tilrettelægges, så der veksles mellem forskellige undervisningsformer.</w:t>
      </w:r>
    </w:p>
    <w:p w14:paraId="44225306" w14:textId="77777777" w:rsidR="00C013B4" w:rsidRPr="002D01CA" w:rsidRDefault="00C013B4" w:rsidP="00517A45">
      <w:pPr>
        <w:numPr>
          <w:ilvl w:val="0"/>
          <w:numId w:val="3"/>
        </w:numPr>
        <w:spacing w:line="276" w:lineRule="auto"/>
        <w:contextualSpacing/>
        <w:jc w:val="both"/>
        <w:rPr>
          <w:rFonts w:ascii="Times New Roman" w:eastAsia="Calibri" w:hAnsi="Times New Roman"/>
          <w:i/>
          <w:color w:val="000000"/>
        </w:rPr>
      </w:pPr>
      <w:r w:rsidRPr="002D01CA">
        <w:rPr>
          <w:rFonts w:ascii="Times New Roman" w:eastAsia="Calibri" w:hAnsi="Times New Roman"/>
          <w:i/>
          <w:color w:val="000000"/>
        </w:rPr>
        <w:t>Undervisningen tilrettelægges, så elevernes interesser og behov tilgodeses, så eleverne får mulighed for at opleve faget som spændende, relevant og vedkommende.</w:t>
      </w:r>
    </w:p>
    <w:p w14:paraId="73D7EA50" w14:textId="3E342B89" w:rsidR="00C013B4" w:rsidRPr="002D01CA" w:rsidRDefault="00C013B4" w:rsidP="00517A45">
      <w:pPr>
        <w:numPr>
          <w:ilvl w:val="0"/>
          <w:numId w:val="3"/>
        </w:numPr>
        <w:spacing w:line="276" w:lineRule="auto"/>
        <w:contextualSpacing/>
        <w:jc w:val="both"/>
        <w:rPr>
          <w:rFonts w:ascii="Times New Roman" w:eastAsia="Calibri" w:hAnsi="Times New Roman"/>
          <w:i/>
          <w:color w:val="000000"/>
        </w:rPr>
      </w:pPr>
      <w:r w:rsidRPr="002D01CA">
        <w:rPr>
          <w:rFonts w:ascii="Times New Roman" w:eastAsia="Calibri" w:hAnsi="Times New Roman"/>
          <w:i/>
          <w:color w:val="000000"/>
        </w:rPr>
        <w:t xml:space="preserve">Undervisningen tilrettelægges, så der både er faglig progression i de enkelte forløb og </w:t>
      </w:r>
      <w:r w:rsidR="00E248F0">
        <w:rPr>
          <w:rFonts w:ascii="Times New Roman" w:eastAsia="Calibri" w:hAnsi="Times New Roman"/>
          <w:i/>
          <w:color w:val="000000"/>
        </w:rPr>
        <w:t>emn</w:t>
      </w:r>
      <w:r w:rsidRPr="002D01CA">
        <w:rPr>
          <w:rFonts w:ascii="Times New Roman" w:eastAsia="Calibri" w:hAnsi="Times New Roman"/>
          <w:i/>
          <w:color w:val="000000"/>
        </w:rPr>
        <w:t>er såvel som progression i udvikling af fagsprog og terminologi, så eleven gradvis opøves i mere selvstændige arbejdsformer og kompleks tænkning.</w:t>
      </w:r>
    </w:p>
    <w:p w14:paraId="3D44F6CC" w14:textId="77777777" w:rsidR="00F74143" w:rsidRPr="002D01CA" w:rsidRDefault="00F74143" w:rsidP="00517A45">
      <w:pPr>
        <w:spacing w:line="276" w:lineRule="auto"/>
        <w:ind w:left="720"/>
        <w:contextualSpacing/>
        <w:jc w:val="both"/>
        <w:rPr>
          <w:rFonts w:ascii="Times New Roman" w:eastAsia="Calibri" w:hAnsi="Times New Roman"/>
          <w:i/>
          <w:color w:val="000000"/>
        </w:rPr>
      </w:pPr>
    </w:p>
    <w:p w14:paraId="19BCD424" w14:textId="77777777" w:rsidR="00F74143" w:rsidRPr="002D01CA" w:rsidRDefault="00F74143" w:rsidP="00517A45">
      <w:pPr>
        <w:jc w:val="both"/>
        <w:rPr>
          <w:rFonts w:ascii="Times New Roman" w:hAnsi="Times New Roman"/>
        </w:rPr>
      </w:pPr>
      <w:r w:rsidRPr="002D01CA">
        <w:rPr>
          <w:rFonts w:ascii="Times New Roman" w:hAnsi="Times New Roman"/>
        </w:rPr>
        <w:t xml:space="preserve">Variation i arbejdsformer i undervisningen er et ufravigeligt krav til god undervisning. </w:t>
      </w:r>
    </w:p>
    <w:p w14:paraId="7C232F5C" w14:textId="7276EF72" w:rsidR="00F74143" w:rsidRDefault="00F74143" w:rsidP="00517A45">
      <w:pPr>
        <w:jc w:val="both"/>
        <w:rPr>
          <w:rFonts w:ascii="Times New Roman" w:hAnsi="Times New Roman"/>
        </w:rPr>
      </w:pPr>
      <w:r w:rsidRPr="002D01CA">
        <w:rPr>
          <w:rFonts w:ascii="Times New Roman" w:hAnsi="Times New Roman"/>
        </w:rPr>
        <w:t xml:space="preserve">Valget af arbejdsformer skal derfor bygge på principper om variation og progression således at man opnår en vekslende organisering herunder klasseundervisning, individuelt arbejde, par– og gruppearbejde. Undervisningen skal gradvist opbygges fra lærerstyring og klasseundervisning til en højere grad af elevstyring både med hensyn til tilegnelse og formidling af stoffet. </w:t>
      </w:r>
    </w:p>
    <w:p w14:paraId="6CDCC4CB" w14:textId="77777777" w:rsidR="0051489E" w:rsidRPr="002D01CA" w:rsidRDefault="0051489E" w:rsidP="00517A45">
      <w:pPr>
        <w:jc w:val="both"/>
        <w:rPr>
          <w:rFonts w:ascii="Times New Roman" w:hAnsi="Times New Roman"/>
        </w:rPr>
      </w:pPr>
    </w:p>
    <w:p w14:paraId="6C76A0FF" w14:textId="77777777" w:rsidR="00F74143" w:rsidRDefault="00F74143" w:rsidP="00517A45">
      <w:pPr>
        <w:autoSpaceDE w:val="0"/>
        <w:jc w:val="both"/>
        <w:rPr>
          <w:rFonts w:ascii="Times New Roman" w:hAnsi="Times New Roman"/>
          <w:color w:val="000000"/>
        </w:rPr>
      </w:pPr>
      <w:r w:rsidRPr="002D01CA">
        <w:rPr>
          <w:rFonts w:ascii="Times New Roman" w:hAnsi="Times New Roman"/>
          <w:color w:val="000000"/>
        </w:rPr>
        <w:t>E</w:t>
      </w:r>
      <w:r w:rsidR="00270931">
        <w:rPr>
          <w:rFonts w:ascii="Times New Roman" w:hAnsi="Times New Roman"/>
          <w:color w:val="000000"/>
        </w:rPr>
        <w:t>t e</w:t>
      </w:r>
      <w:r w:rsidRPr="002D01CA">
        <w:rPr>
          <w:rFonts w:ascii="Times New Roman" w:hAnsi="Times New Roman"/>
          <w:color w:val="000000"/>
        </w:rPr>
        <w:t>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w:t>
      </w:r>
    </w:p>
    <w:p w14:paraId="1E0B3D37" w14:textId="77777777" w:rsidR="0051489E" w:rsidRPr="002D01CA" w:rsidRDefault="0051489E" w:rsidP="00517A45">
      <w:pPr>
        <w:autoSpaceDE w:val="0"/>
        <w:jc w:val="both"/>
        <w:rPr>
          <w:rFonts w:ascii="Times New Roman" w:hAnsi="Times New Roman"/>
          <w:color w:val="000000"/>
        </w:rPr>
      </w:pPr>
    </w:p>
    <w:p w14:paraId="30383415" w14:textId="77777777" w:rsidR="00F74143" w:rsidRPr="002D01CA" w:rsidRDefault="00F74143" w:rsidP="00517A45">
      <w:pPr>
        <w:spacing w:line="276" w:lineRule="auto"/>
        <w:jc w:val="both"/>
        <w:rPr>
          <w:rFonts w:ascii="Times New Roman" w:hAnsi="Times New Roman"/>
          <w:i/>
          <w:lang w:eastAsia="en-US"/>
        </w:rPr>
      </w:pPr>
      <w:r w:rsidRPr="002D01CA">
        <w:rPr>
          <w:rFonts w:ascii="Times New Roman" w:hAnsi="Times New Roman"/>
          <w:color w:val="000000"/>
        </w:rPr>
        <w:t xml:space="preserve">Der skal ske en gradvis taksonomisk progression.  Dette betyder, at undervisningen skal tilrettelægges med både en gradvis taksonomisk progression i de enkelte forløb og temaer såvel som </w:t>
      </w:r>
      <w:r w:rsidRPr="002D01CA">
        <w:rPr>
          <w:rFonts w:ascii="Times New Roman" w:hAnsi="Times New Roman"/>
          <w:color w:val="000000"/>
        </w:rPr>
        <w:lastRenderedPageBreak/>
        <w:t>med en systematisk og logisk progression i udvikling af terminologi og fagsprog, ikke mindst af hensyn til svage elever, eller elever, der har undervisningssproget, som et andetsprog. Med andetsprog menes i denne sammenhæng brugen af enten dansk eller grønlandsk i undervisningen</w:t>
      </w:r>
    </w:p>
    <w:p w14:paraId="7732DFF1" w14:textId="77777777" w:rsidR="00F74143" w:rsidRPr="002D01CA" w:rsidRDefault="00F74143" w:rsidP="00517A45">
      <w:pPr>
        <w:spacing w:line="276" w:lineRule="auto"/>
        <w:ind w:left="720"/>
        <w:contextualSpacing/>
        <w:jc w:val="both"/>
        <w:rPr>
          <w:rFonts w:ascii="Times New Roman" w:eastAsia="Calibri" w:hAnsi="Times New Roman"/>
          <w:i/>
          <w:color w:val="000000"/>
        </w:rPr>
      </w:pPr>
    </w:p>
    <w:p w14:paraId="75C62A57" w14:textId="77777777" w:rsidR="00C013B4" w:rsidRPr="002D01CA" w:rsidRDefault="00C013B4" w:rsidP="00517A45">
      <w:pPr>
        <w:numPr>
          <w:ilvl w:val="0"/>
          <w:numId w:val="3"/>
        </w:numPr>
        <w:spacing w:line="276" w:lineRule="auto"/>
        <w:contextualSpacing/>
        <w:jc w:val="both"/>
        <w:rPr>
          <w:rFonts w:ascii="Times New Roman" w:eastAsia="Calibri" w:hAnsi="Times New Roman"/>
          <w:i/>
          <w:color w:val="000000"/>
        </w:rPr>
      </w:pPr>
      <w:r w:rsidRPr="002D01CA">
        <w:rPr>
          <w:rFonts w:ascii="Times New Roman" w:eastAsia="Calibri" w:hAnsi="Times New Roman"/>
          <w:i/>
          <w:color w:val="000000"/>
        </w:rPr>
        <w:t>Undervisningen tilrettelægges, så der i videst muligt omfang perspektiveres til det omgivende samfund.</w:t>
      </w:r>
    </w:p>
    <w:p w14:paraId="4E534D4E" w14:textId="77777777" w:rsidR="00C013B4" w:rsidRPr="002D01CA" w:rsidRDefault="00C013B4" w:rsidP="00517A45">
      <w:pPr>
        <w:spacing w:line="276" w:lineRule="auto"/>
        <w:jc w:val="both"/>
        <w:rPr>
          <w:rFonts w:ascii="Times New Roman" w:hAnsi="Times New Roman"/>
          <w:i/>
          <w:lang w:eastAsia="en-US"/>
        </w:rPr>
      </w:pPr>
    </w:p>
    <w:p w14:paraId="6CC9935B" w14:textId="57CCEFF5" w:rsidR="00CC3D27" w:rsidRPr="002D01CA" w:rsidRDefault="00CC3D27" w:rsidP="00517A45">
      <w:pPr>
        <w:jc w:val="both"/>
        <w:rPr>
          <w:rFonts w:ascii="Times New Roman" w:hAnsi="Times New Roman"/>
        </w:rPr>
      </w:pPr>
      <w:r w:rsidRPr="002D01CA">
        <w:rPr>
          <w:rFonts w:ascii="Times New Roman" w:hAnsi="Times New Roman"/>
        </w:rPr>
        <w:t xml:space="preserve">Dette betyder i praksis, at læreren i sin undervisning i så høj grad som muligt inddrager elevernes forudsætninger </w:t>
      </w:r>
      <w:r w:rsidR="00270931">
        <w:rPr>
          <w:rFonts w:ascii="Times New Roman" w:hAnsi="Times New Roman"/>
        </w:rPr>
        <w:t>såvel som deres</w:t>
      </w:r>
      <w:r w:rsidRPr="002D01CA">
        <w:rPr>
          <w:rFonts w:ascii="Times New Roman" w:hAnsi="Times New Roman"/>
        </w:rPr>
        <w:t xml:space="preserve"> sociale og kulturelle baggrund og perspektiverer sin undervisning til denne begrebsverden, så undervisningen opleves som relevant og vedkommende for eleverne.</w:t>
      </w:r>
    </w:p>
    <w:p w14:paraId="50E11CBD" w14:textId="77777777" w:rsidR="00CC3D27" w:rsidRDefault="00CC3D27" w:rsidP="00517A45">
      <w:pPr>
        <w:spacing w:line="276" w:lineRule="auto"/>
        <w:jc w:val="both"/>
        <w:rPr>
          <w:rFonts w:ascii="Times New Roman" w:hAnsi="Times New Roman"/>
          <w:i/>
          <w:lang w:eastAsia="en-US"/>
        </w:rPr>
      </w:pPr>
    </w:p>
    <w:p w14:paraId="2D020CEC" w14:textId="77777777" w:rsidR="00C013B4" w:rsidRPr="002D01CA" w:rsidRDefault="00C013B4" w:rsidP="00517A45">
      <w:pPr>
        <w:pStyle w:val="Listeafsnit"/>
        <w:autoSpaceDE w:val="0"/>
        <w:autoSpaceDN w:val="0"/>
        <w:adjustRightInd w:val="0"/>
        <w:spacing w:line="276" w:lineRule="auto"/>
        <w:ind w:left="0"/>
        <w:jc w:val="both"/>
        <w:rPr>
          <w:i/>
        </w:rPr>
      </w:pPr>
      <w:r w:rsidRPr="002D01CA">
        <w:rPr>
          <w:i/>
        </w:rPr>
        <w:t>Centralt i undervisningen står den enkelte elev</w:t>
      </w:r>
      <w:r w:rsidR="003737A5" w:rsidRPr="002D01CA">
        <w:rPr>
          <w:i/>
        </w:rPr>
        <w:t>s faglige progression og</w:t>
      </w:r>
      <w:r w:rsidRPr="002D01CA">
        <w:rPr>
          <w:i/>
        </w:rPr>
        <w:t xml:space="preserve"> undervisningsdifferentiering </w:t>
      </w:r>
      <w:r w:rsidR="003737A5" w:rsidRPr="002D01CA">
        <w:rPr>
          <w:i/>
        </w:rPr>
        <w:t xml:space="preserve">er således </w:t>
      </w:r>
      <w:r w:rsidRPr="002D01CA">
        <w:rPr>
          <w:i/>
        </w:rPr>
        <w:t>uomgængelig i tilrettelæggelsen af undervisningen. Der lægges i undervisningen vægt på, at fagets discipliner opleves som en helhed. Arbejdet med de sproglige aspekter sker med stadigt henblik på sproget i anvendelse. Undervisningen skal fremme elevernes kreativitet og evne til at tænke utraditionelt.</w:t>
      </w:r>
    </w:p>
    <w:p w14:paraId="42B685DD" w14:textId="77777777" w:rsidR="00C013B4" w:rsidRPr="002D01CA" w:rsidRDefault="00C013B4" w:rsidP="00517A45">
      <w:pPr>
        <w:pStyle w:val="Listeafsnit"/>
        <w:autoSpaceDE w:val="0"/>
        <w:autoSpaceDN w:val="0"/>
        <w:adjustRightInd w:val="0"/>
        <w:spacing w:line="276" w:lineRule="auto"/>
        <w:ind w:left="0"/>
        <w:jc w:val="both"/>
        <w:rPr>
          <w:i/>
        </w:rPr>
      </w:pPr>
    </w:p>
    <w:p w14:paraId="6F3A37BD" w14:textId="77777777" w:rsidR="00C013B4" w:rsidRDefault="00C013B4" w:rsidP="00517A45">
      <w:pPr>
        <w:pStyle w:val="Listeafsnit"/>
        <w:autoSpaceDE w:val="0"/>
        <w:autoSpaceDN w:val="0"/>
        <w:adjustRightInd w:val="0"/>
        <w:spacing w:line="276" w:lineRule="auto"/>
        <w:ind w:left="0"/>
        <w:jc w:val="both"/>
        <w:rPr>
          <w:i/>
        </w:rPr>
      </w:pPr>
      <w:r w:rsidRPr="002D01CA">
        <w:rPr>
          <w:i/>
        </w:rPr>
        <w:t>Undervisningen foregår i størst muligt omfang på tysk.</w:t>
      </w:r>
    </w:p>
    <w:p w14:paraId="2779404D" w14:textId="77777777" w:rsidR="00270931" w:rsidRDefault="00270931" w:rsidP="00517A45">
      <w:pPr>
        <w:pStyle w:val="Listeafsnit"/>
        <w:autoSpaceDE w:val="0"/>
        <w:autoSpaceDN w:val="0"/>
        <w:adjustRightInd w:val="0"/>
        <w:spacing w:line="276" w:lineRule="auto"/>
        <w:ind w:left="0"/>
        <w:jc w:val="both"/>
        <w:rPr>
          <w:i/>
        </w:rPr>
      </w:pPr>
    </w:p>
    <w:p w14:paraId="71A4A083" w14:textId="77777777" w:rsidR="00270931" w:rsidRPr="004C038A" w:rsidRDefault="00270931" w:rsidP="00270931">
      <w:pPr>
        <w:autoSpaceDE w:val="0"/>
        <w:autoSpaceDN w:val="0"/>
        <w:adjustRightInd w:val="0"/>
        <w:spacing w:line="276" w:lineRule="auto"/>
        <w:jc w:val="both"/>
        <w:rPr>
          <w:rFonts w:ascii="Times New Roman" w:hAnsi="Times New Roman"/>
        </w:rPr>
      </w:pPr>
      <w:r>
        <w:rPr>
          <w:rFonts w:ascii="Times New Roman" w:hAnsi="Times New Roman"/>
        </w:rPr>
        <w:t xml:space="preserve">At undervisningen i størst muligt omfang foregår på tysk, betyder at eleverne i stadigt stigende grad tilskyndes til at samtale på tysk om både faglige og ikke faglige emner, men at undervisningen helt eller delvist kan foregå på dansk eller grønlandsk, hvis det skønnes formålstjenligt. </w:t>
      </w:r>
    </w:p>
    <w:p w14:paraId="711F8825" w14:textId="77777777" w:rsidR="00C013B4" w:rsidRPr="002D01CA" w:rsidRDefault="00C013B4" w:rsidP="00517A45">
      <w:pPr>
        <w:autoSpaceDE w:val="0"/>
        <w:autoSpaceDN w:val="0"/>
        <w:adjustRightInd w:val="0"/>
        <w:spacing w:line="276" w:lineRule="auto"/>
        <w:jc w:val="both"/>
        <w:rPr>
          <w:rFonts w:ascii="Times New Roman" w:hAnsi="Times New Roman"/>
          <w:b/>
          <w:i/>
        </w:rPr>
      </w:pPr>
    </w:p>
    <w:p w14:paraId="61B6E57B"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4.2 Arbejdsformer</w:t>
      </w:r>
    </w:p>
    <w:p w14:paraId="408E8B35"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Valget af arbejdsformer skal bygge på principperne om variation og progression i henseende til sproglig og indholdsmæssig kompleksitet og graden af selvstændigt arbejde, men også så der tages hensyn til forskellige elevtyper, deres læringsstile og behov. Både elever med undervisningssproget som førstesprog og som andetsprog skal tilgodeses. Der fokuseres på arbejdsformer og opgavetyper, der udvikler elevernes kommunikative kompetencer og kreative evner.</w:t>
      </w:r>
    </w:p>
    <w:p w14:paraId="377F3CD5" w14:textId="77777777" w:rsidR="00C013B4" w:rsidRPr="002D01CA" w:rsidRDefault="00C013B4" w:rsidP="00517A45">
      <w:pPr>
        <w:autoSpaceDE w:val="0"/>
        <w:autoSpaceDN w:val="0"/>
        <w:adjustRightInd w:val="0"/>
        <w:spacing w:line="276" w:lineRule="auto"/>
        <w:jc w:val="both"/>
        <w:rPr>
          <w:rFonts w:ascii="Times New Roman" w:hAnsi="Times New Roman"/>
          <w:i/>
        </w:rPr>
      </w:pPr>
    </w:p>
    <w:p w14:paraId="274D8348"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Arbejdet organiseres gennem 6-8 forskellige emner, og det sikres, at læringsmålene integreres i dette arbejde. Undervisningen skal organiseres, </w:t>
      </w:r>
      <w:proofErr w:type="gramStart"/>
      <w:r w:rsidRPr="002D01CA">
        <w:rPr>
          <w:rFonts w:ascii="Times New Roman" w:hAnsi="Times New Roman"/>
          <w:i/>
        </w:rPr>
        <w:t>således at</w:t>
      </w:r>
      <w:proofErr w:type="gramEnd"/>
      <w:r w:rsidRPr="002D01CA">
        <w:rPr>
          <w:rFonts w:ascii="Times New Roman" w:hAnsi="Times New Roman"/>
          <w:i/>
        </w:rPr>
        <w:t xml:space="preserve"> de forskellige undervisningsformer tilgodeses.</w:t>
      </w:r>
    </w:p>
    <w:p w14:paraId="63B23B11" w14:textId="77777777" w:rsidR="00C013B4" w:rsidRPr="002D01CA" w:rsidRDefault="00C013B4" w:rsidP="00517A45">
      <w:pPr>
        <w:autoSpaceDE w:val="0"/>
        <w:autoSpaceDN w:val="0"/>
        <w:adjustRightInd w:val="0"/>
        <w:spacing w:line="276" w:lineRule="auto"/>
        <w:jc w:val="both"/>
        <w:rPr>
          <w:rFonts w:ascii="Times New Roman" w:hAnsi="Times New Roman"/>
          <w:i/>
        </w:rPr>
      </w:pPr>
    </w:p>
    <w:p w14:paraId="4790FA2E"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Eleverne skal i forløbet udarbejde et antal skriftlige opgaver. Nogle opgaver udarbejdes i tilknytning til de studerede emner. Det skriftlige arbejde indgår som træning af en central kompetence i tyskfaget, da det skriftlige arbejde styrker elevernes formidlingsevne og sansen for sproglig korrekthed og præcision. Gennem det skriftlige arbejde opøves eleverne </w:t>
      </w:r>
      <w:proofErr w:type="gramStart"/>
      <w:r w:rsidRPr="002D01CA">
        <w:rPr>
          <w:rFonts w:ascii="Times New Roman" w:hAnsi="Times New Roman"/>
          <w:i/>
        </w:rPr>
        <w:t>endvidere</w:t>
      </w:r>
      <w:proofErr w:type="gramEnd"/>
      <w:r w:rsidRPr="002D01CA">
        <w:rPr>
          <w:rFonts w:ascii="Times New Roman" w:hAnsi="Times New Roman"/>
          <w:i/>
        </w:rPr>
        <w:t xml:space="preserve"> i at formidle et stof i struktureret form</w:t>
      </w:r>
      <w:r w:rsidR="00D2000D" w:rsidRPr="002D01CA">
        <w:rPr>
          <w:rFonts w:ascii="Times New Roman" w:hAnsi="Times New Roman"/>
          <w:i/>
        </w:rPr>
        <w:t>.</w:t>
      </w:r>
      <w:r w:rsidR="00D2000D" w:rsidRPr="002D01CA">
        <w:rPr>
          <w:rFonts w:ascii="Times New Roman" w:hAnsi="Times New Roman"/>
          <w:b/>
          <w:i/>
        </w:rPr>
        <w:t xml:space="preserve"> </w:t>
      </w:r>
      <w:r w:rsidRPr="002D01CA">
        <w:rPr>
          <w:rFonts w:ascii="Times New Roman" w:hAnsi="Times New Roman"/>
          <w:i/>
        </w:rPr>
        <w:t xml:space="preserve">En del af det skriftlige arbejde skal sigte på autentiske kommunikationssituationer. </w:t>
      </w:r>
    </w:p>
    <w:p w14:paraId="1FDA8BFB" w14:textId="77777777" w:rsidR="00C013B4" w:rsidRPr="002D01CA" w:rsidRDefault="00C013B4" w:rsidP="00517A45">
      <w:pPr>
        <w:autoSpaceDE w:val="0"/>
        <w:autoSpaceDN w:val="0"/>
        <w:adjustRightInd w:val="0"/>
        <w:spacing w:line="276" w:lineRule="auto"/>
        <w:jc w:val="both"/>
        <w:rPr>
          <w:rFonts w:ascii="Times New Roman" w:hAnsi="Times New Roman"/>
          <w:i/>
        </w:rPr>
      </w:pPr>
    </w:p>
    <w:p w14:paraId="1E38EAC9" w14:textId="77777777" w:rsidR="00DE1483" w:rsidRPr="002D01CA" w:rsidRDefault="00DE1483" w:rsidP="00517A45">
      <w:pPr>
        <w:autoSpaceDE w:val="0"/>
        <w:jc w:val="both"/>
        <w:rPr>
          <w:rFonts w:ascii="Times New Roman" w:hAnsi="Times New Roman"/>
        </w:rPr>
      </w:pPr>
      <w:r w:rsidRPr="002D01CA">
        <w:rPr>
          <w:rFonts w:ascii="Times New Roman" w:hAnsi="Times New Roman"/>
        </w:rPr>
        <w:lastRenderedPageBreak/>
        <w:t xml:space="preserve">Nyere forskning påpeger, at der er et uudnyttet læringspotentiale, som kan aktiveres ved at inddrage skrivning systematisk i fagene. Derfor er der i denne vejledning åbnet mulighed for at anvende tid i timerne til både skrivning og redigering af skriftlige opgaver. </w:t>
      </w:r>
    </w:p>
    <w:p w14:paraId="0893E941" w14:textId="77777777" w:rsidR="00DE1483" w:rsidRPr="002D01CA" w:rsidRDefault="00DE1483" w:rsidP="00517A45">
      <w:pPr>
        <w:autoSpaceDE w:val="0"/>
        <w:jc w:val="both"/>
        <w:rPr>
          <w:rFonts w:ascii="Times New Roman" w:hAnsi="Times New Roman"/>
        </w:rPr>
      </w:pPr>
    </w:p>
    <w:p w14:paraId="2D6819FD" w14:textId="6C1E7A78" w:rsidR="00DE1483" w:rsidRDefault="00DE1483" w:rsidP="00517A45">
      <w:pPr>
        <w:autoSpaceDE w:val="0"/>
        <w:jc w:val="both"/>
        <w:rPr>
          <w:rFonts w:ascii="Times New Roman" w:hAnsi="Times New Roman"/>
        </w:rPr>
      </w:pPr>
      <w:r w:rsidRPr="002D01CA">
        <w:rPr>
          <w:rFonts w:ascii="Times New Roman" w:hAnsi="Times New Roman"/>
          <w:b/>
          <w:bCs/>
        </w:rPr>
        <w:t>Forløbsplanlægning</w:t>
      </w:r>
      <w:r w:rsidRPr="002D01CA">
        <w:rPr>
          <w:rFonts w:ascii="Times New Roman" w:hAnsi="Times New Roman"/>
          <w:b/>
          <w:bCs/>
        </w:rPr>
        <w:br/>
      </w:r>
      <w:r w:rsidRPr="002D01CA">
        <w:rPr>
          <w:rFonts w:ascii="Times New Roman" w:hAnsi="Times New Roman"/>
        </w:rPr>
        <w:t>Undervisningen planlægges således, at teksterne samles om et overordnet emne eller tema, hvori kernestoffet indgår. I planlæg</w:t>
      </w:r>
      <w:r w:rsidR="00270931">
        <w:rPr>
          <w:rFonts w:ascii="Times New Roman" w:hAnsi="Times New Roman"/>
        </w:rPr>
        <w:t>ning</w:t>
      </w:r>
      <w:r w:rsidRPr="002D01CA">
        <w:rPr>
          <w:rFonts w:ascii="Times New Roman" w:hAnsi="Times New Roman"/>
        </w:rPr>
        <w:t>sfasen vil ideelt set indgå overvejelser om, hvorledes der overordnet skal arbejdes med stoffet i forhold til arbejdsformer og undervisningsprincipper under hensyntagen til den progression i arbejdsformer, som er med til at ansvarliggøre og selvstændiggøre eleverne.</w:t>
      </w:r>
    </w:p>
    <w:p w14:paraId="0DB9BB4E" w14:textId="77777777" w:rsidR="00270931" w:rsidRPr="002D01CA" w:rsidRDefault="00270931" w:rsidP="00517A45">
      <w:pPr>
        <w:autoSpaceDE w:val="0"/>
        <w:jc w:val="both"/>
        <w:rPr>
          <w:rFonts w:ascii="Times New Roman" w:hAnsi="Times New Roman"/>
        </w:rPr>
      </w:pPr>
    </w:p>
    <w:p w14:paraId="29536240" w14:textId="77777777" w:rsidR="00DE1483" w:rsidRDefault="00DE1483" w:rsidP="00517A45">
      <w:pPr>
        <w:autoSpaceDE w:val="0"/>
        <w:jc w:val="both"/>
        <w:rPr>
          <w:rFonts w:ascii="Times New Roman" w:hAnsi="Times New Roman"/>
        </w:rPr>
      </w:pPr>
      <w:r w:rsidRPr="002D01CA">
        <w:rPr>
          <w:rFonts w:ascii="Times New Roman" w:hAnsi="Times New Roman"/>
        </w:rPr>
        <w:t>Ifølge lærerplanen organiseres arbejdet med fagets fortrinsvis i emner. På fortsætter B-niveau er der krav om mindst 6-8 emner. Både kernestof og supplerende stof skal være repræsenteret i emnerne.</w:t>
      </w:r>
      <w:r w:rsidR="00270931">
        <w:rPr>
          <w:rFonts w:ascii="Times New Roman" w:hAnsi="Times New Roman"/>
        </w:rPr>
        <w:t xml:space="preserve"> Det bør overvejes hvilke emner, der egner sig godt til tværfaglige eller studieretningstonende forløb/delforløb.</w:t>
      </w:r>
    </w:p>
    <w:p w14:paraId="7EECEC97" w14:textId="77777777" w:rsidR="00270931" w:rsidRPr="002D01CA" w:rsidRDefault="00270931" w:rsidP="00517A45">
      <w:pPr>
        <w:autoSpaceDE w:val="0"/>
        <w:jc w:val="both"/>
        <w:rPr>
          <w:rFonts w:ascii="Times New Roman" w:hAnsi="Times New Roman"/>
        </w:rPr>
      </w:pPr>
    </w:p>
    <w:p w14:paraId="623D57A9" w14:textId="77777777" w:rsidR="00DE1483" w:rsidRPr="002D01CA" w:rsidRDefault="00DE1483" w:rsidP="00517A45">
      <w:pPr>
        <w:autoSpaceDE w:val="0"/>
        <w:jc w:val="both"/>
        <w:rPr>
          <w:rFonts w:ascii="Times New Roman" w:hAnsi="Times New Roman"/>
        </w:rPr>
      </w:pPr>
      <w:r w:rsidRPr="002D01CA">
        <w:rPr>
          <w:rFonts w:ascii="Times New Roman" w:hAnsi="Times New Roman"/>
        </w:rPr>
        <w:t xml:space="preserve">Emner skal være forskellig længde – det er ikke kvantiteten af tekster, der er afgørende men derimod det fokus, der defineres. Det definerede fokus styrer udvælgelsen af de ulæste eksamenstekster og vil således fungere som en ramme for eleven, der hjælper til at åbne teksten. </w:t>
      </w:r>
    </w:p>
    <w:p w14:paraId="6658E381" w14:textId="77777777" w:rsidR="00DE1483" w:rsidRDefault="00DE1483" w:rsidP="00517A45">
      <w:pPr>
        <w:autoSpaceDE w:val="0"/>
        <w:autoSpaceDN w:val="0"/>
        <w:adjustRightInd w:val="0"/>
        <w:spacing w:line="276" w:lineRule="auto"/>
        <w:jc w:val="both"/>
        <w:rPr>
          <w:rFonts w:ascii="Times New Roman" w:hAnsi="Times New Roman"/>
          <w:i/>
        </w:rPr>
      </w:pPr>
    </w:p>
    <w:p w14:paraId="7B1CC864" w14:textId="77777777" w:rsidR="00270931" w:rsidRPr="002D01CA" w:rsidRDefault="00270931" w:rsidP="00517A45">
      <w:pPr>
        <w:autoSpaceDE w:val="0"/>
        <w:autoSpaceDN w:val="0"/>
        <w:adjustRightInd w:val="0"/>
        <w:spacing w:line="276" w:lineRule="auto"/>
        <w:jc w:val="both"/>
        <w:rPr>
          <w:rFonts w:ascii="Times New Roman" w:hAnsi="Times New Roman"/>
          <w:i/>
        </w:rPr>
      </w:pPr>
    </w:p>
    <w:p w14:paraId="199505DF" w14:textId="77777777" w:rsidR="00270931" w:rsidRDefault="00C013B4" w:rsidP="00517A45">
      <w:pPr>
        <w:autoSpaceDE w:val="0"/>
        <w:autoSpaceDN w:val="0"/>
        <w:adjustRightInd w:val="0"/>
        <w:spacing w:line="276" w:lineRule="auto"/>
        <w:jc w:val="both"/>
        <w:rPr>
          <w:rFonts w:ascii="Times New Roman" w:hAnsi="Times New Roman"/>
          <w:b/>
        </w:rPr>
      </w:pPr>
      <w:r w:rsidRPr="002D01CA">
        <w:rPr>
          <w:rFonts w:ascii="Times New Roman" w:hAnsi="Times New Roman"/>
          <w:b/>
        </w:rPr>
        <w:t>4.3</w:t>
      </w:r>
      <w:r w:rsidR="00270931">
        <w:rPr>
          <w:rFonts w:ascii="Times New Roman" w:hAnsi="Times New Roman"/>
          <w:b/>
        </w:rPr>
        <w:t xml:space="preserve"> Inddragelse af IT</w:t>
      </w:r>
    </w:p>
    <w:p w14:paraId="050EF064" w14:textId="77777777" w:rsidR="00270931" w:rsidRPr="0051489E" w:rsidRDefault="00270931" w:rsidP="00270931">
      <w:pPr>
        <w:spacing w:after="160" w:line="259" w:lineRule="auto"/>
        <w:jc w:val="both"/>
        <w:rPr>
          <w:rFonts w:ascii="Times New Roman" w:eastAsia="Calibri" w:hAnsi="Times New Roman"/>
          <w:i/>
          <w:lang w:eastAsia="en-US"/>
        </w:rPr>
      </w:pPr>
      <w:r w:rsidRPr="00A53B15">
        <w:rPr>
          <w:rFonts w:ascii="Times New Roman" w:eastAsia="Calibri" w:hAnsi="Times New Roman"/>
          <w:i/>
          <w:lang w:eastAsia="en-US"/>
        </w:rPr>
        <w:t xml:space="preserve">Eleverne introduceres fra starten til IT-baserede arbejdsformer. IT er integreret i undervisningen og anvendes som et redskab til støtte for skriftlig og mundtlig kommunikation og formidling, til informationssøgning og ved udvikling og afprøvning af sproglige færdigheder. </w:t>
      </w:r>
      <w:r w:rsidRPr="0005639F">
        <w:rPr>
          <w:rFonts w:ascii="Times New Roman" w:hAnsi="Times New Roman"/>
          <w:i/>
        </w:rPr>
        <w:t>Integration af IT i undervisningen giver dertil eleverne mulighed for at opleve sproget i varierede, autentiske og aktuelle sammenhænge</w:t>
      </w:r>
      <w:r w:rsidRPr="0051489E">
        <w:rPr>
          <w:rFonts w:ascii="Times New Roman" w:eastAsia="Calibri" w:hAnsi="Times New Roman"/>
          <w:i/>
          <w:lang w:eastAsia="en-US"/>
        </w:rPr>
        <w:t xml:space="preserve"> Samspillet mellem sprogarbejdet, IT og organisering af arbejdsformer udgør en helhed.  </w:t>
      </w:r>
    </w:p>
    <w:p w14:paraId="2928DE88" w14:textId="77777777" w:rsidR="00270931" w:rsidRPr="0040127D" w:rsidRDefault="00270931" w:rsidP="00270931">
      <w:pPr>
        <w:spacing w:after="160" w:line="259" w:lineRule="auto"/>
        <w:jc w:val="both"/>
        <w:rPr>
          <w:rFonts w:ascii="Times New Roman" w:eastAsia="Calibri" w:hAnsi="Times New Roman"/>
          <w:lang w:eastAsia="en-US"/>
        </w:rPr>
      </w:pPr>
      <w:r w:rsidRPr="0040127D">
        <w:rPr>
          <w:rFonts w:ascii="Times New Roman" w:eastAsia="Calibri" w:hAnsi="Times New Roman"/>
          <w:lang w:eastAsia="en-US"/>
        </w:rPr>
        <w:t>IT anvendes til at understøtte den didaktisk reflekterede undervisning. Sproglig kompetence er i mange tilfælde en forudsætning for at kunne anvende digitale værktøjer og indhente information til brug i faglige sammenhænge. IT er samtidig integreret i sprogindlæringen og giver de studerende mulighed for interaktion og for at opleve sproget i varierede og aktuelle sammenhænge.</w:t>
      </w:r>
    </w:p>
    <w:p w14:paraId="1FEDD5B5" w14:textId="77777777" w:rsidR="00270931" w:rsidRPr="0040127D" w:rsidRDefault="00270931" w:rsidP="00270931">
      <w:pPr>
        <w:spacing w:after="160" w:line="259" w:lineRule="auto"/>
        <w:jc w:val="both"/>
        <w:rPr>
          <w:rFonts w:ascii="Times New Roman" w:eastAsia="Calibri" w:hAnsi="Times New Roman"/>
          <w:lang w:eastAsia="en-US"/>
        </w:rPr>
      </w:pPr>
      <w:r w:rsidRPr="0040127D">
        <w:rPr>
          <w:rFonts w:ascii="Times New Roman" w:eastAsia="Calibri" w:hAnsi="Times New Roman"/>
          <w:lang w:eastAsia="en-US"/>
        </w:rPr>
        <w:t xml:space="preserve">De studerende er generelt flittige IT-brugere, men deres fagligt velovervejede brug af IT skal i tyskfaget rammesættes og </w:t>
      </w:r>
      <w:proofErr w:type="spellStart"/>
      <w:r w:rsidRPr="0040127D">
        <w:rPr>
          <w:rFonts w:ascii="Times New Roman" w:eastAsia="Calibri" w:hAnsi="Times New Roman"/>
          <w:lang w:eastAsia="en-US"/>
        </w:rPr>
        <w:t>stilladseres</w:t>
      </w:r>
      <w:proofErr w:type="spellEnd"/>
      <w:r w:rsidRPr="0040127D">
        <w:rPr>
          <w:rFonts w:ascii="Times New Roman" w:eastAsia="Calibri" w:hAnsi="Times New Roman"/>
          <w:lang w:eastAsia="en-US"/>
        </w:rPr>
        <w:t xml:space="preserve">. Dette gælder ikke blot for de medier og kanaler, som de i forvejen bevæger sig på, fx Facebook og YouTube, men de studerende skal også hjælpes til at se den hensigtsmæssige, fagspecifikke brug af generelle programmer, fx funktioner i Office-pakken, som kan understøtte deres samarbejde og sprogtilegnelse samt kvaliteten af deres færdige produkter til bedømmelse. </w:t>
      </w:r>
    </w:p>
    <w:p w14:paraId="022C537B" w14:textId="77777777" w:rsidR="00270931" w:rsidRPr="0040127D" w:rsidRDefault="00270931" w:rsidP="00270931">
      <w:pPr>
        <w:spacing w:after="160" w:line="259" w:lineRule="auto"/>
        <w:jc w:val="both"/>
        <w:rPr>
          <w:rFonts w:ascii="Times New Roman" w:eastAsia="Calibri" w:hAnsi="Times New Roman"/>
          <w:lang w:eastAsia="en-US"/>
        </w:rPr>
      </w:pPr>
      <w:r w:rsidRPr="0040127D">
        <w:rPr>
          <w:rFonts w:ascii="Times New Roman" w:eastAsia="Calibri" w:hAnsi="Times New Roman"/>
          <w:lang w:eastAsia="en-US"/>
        </w:rPr>
        <w:t>IT</w:t>
      </w:r>
      <w:r w:rsidR="0097583A" w:rsidRPr="0005639F">
        <w:rPr>
          <w:rFonts w:ascii="Times New Roman" w:eastAsia="Calibri" w:hAnsi="Times New Roman"/>
          <w:lang w:eastAsia="en-US"/>
        </w:rPr>
        <w:t xml:space="preserve"> er en uadskillelig del af ty</w:t>
      </w:r>
      <w:r w:rsidRPr="0040127D">
        <w:rPr>
          <w:rFonts w:ascii="Times New Roman" w:eastAsia="Calibri" w:hAnsi="Times New Roman"/>
          <w:lang w:eastAsia="en-US"/>
        </w:rPr>
        <w:t xml:space="preserve">skfaget, ikke </w:t>
      </w:r>
      <w:proofErr w:type="gramStart"/>
      <w:r w:rsidRPr="0040127D">
        <w:rPr>
          <w:rFonts w:ascii="Times New Roman" w:eastAsia="Calibri" w:hAnsi="Times New Roman"/>
          <w:lang w:eastAsia="en-US"/>
        </w:rPr>
        <w:t>et værktøjsmæssigt add-on</w:t>
      </w:r>
      <w:proofErr w:type="gramEnd"/>
      <w:r w:rsidRPr="0040127D">
        <w:rPr>
          <w:rFonts w:ascii="Times New Roman" w:eastAsia="Calibri" w:hAnsi="Times New Roman"/>
          <w:lang w:eastAsia="en-US"/>
        </w:rPr>
        <w:t xml:space="preserve">, og teknologien påvirker såvel indholdet i som formen på undervisningen. De studerende skal hjælpes til at forstå, hvordan de gennem aktiv og kritisk brug af IT kan få adgang til at udvide både deres indholdsviden og deres sproglige viden og få adgang til autentisk, up-to-date indhold og kommunikation – mundtligt, skriftligt, envejs og flervejs. </w:t>
      </w:r>
    </w:p>
    <w:p w14:paraId="798B372C" w14:textId="77777777" w:rsidR="00270931" w:rsidRPr="00A53B15" w:rsidRDefault="00270931" w:rsidP="00270931">
      <w:pPr>
        <w:autoSpaceDE w:val="0"/>
        <w:autoSpaceDN w:val="0"/>
        <w:adjustRightInd w:val="0"/>
        <w:spacing w:line="276" w:lineRule="auto"/>
        <w:jc w:val="both"/>
        <w:rPr>
          <w:rFonts w:ascii="Times New Roman" w:hAnsi="Times New Roman"/>
          <w:b/>
        </w:rPr>
      </w:pPr>
      <w:r w:rsidRPr="0040127D">
        <w:rPr>
          <w:rFonts w:ascii="Times New Roman" w:eastAsia="Calibri" w:hAnsi="Times New Roman"/>
          <w:lang w:eastAsia="en-US"/>
        </w:rPr>
        <w:lastRenderedPageBreak/>
        <w:t xml:space="preserve">Forskellige IT-redskaber kan understøtte hensigtsmæssige tilegnelsesprocesser og tilbyde differentieringsmuligheder, ligesom de studerende kan blive aktive sprogbrugere og - producenter snarere end passive modtagere. IT kan give input til undervisningen og understøtte output, hvor de studerende gradvist får fokus på form, hvad enten det er tekst, lyd, billede eller multimodale præsentationer. Samarbejde, fx samskrivning eller peer feedback, understøttes hensigtsmæssigt med IT, dels gennem mere traditionel IT-medieret feedback, dels gennem fx wikis og andre </w:t>
      </w:r>
      <w:proofErr w:type="gramStart"/>
      <w:r w:rsidRPr="0040127D">
        <w:rPr>
          <w:rFonts w:ascii="Times New Roman" w:eastAsia="Calibri" w:hAnsi="Times New Roman"/>
          <w:lang w:eastAsia="en-US"/>
        </w:rPr>
        <w:t>web 2.0-redskaber</w:t>
      </w:r>
      <w:proofErr w:type="gramEnd"/>
      <w:r w:rsidRPr="0040127D">
        <w:rPr>
          <w:rFonts w:ascii="Times New Roman" w:eastAsia="Calibri" w:hAnsi="Times New Roman"/>
          <w:lang w:eastAsia="en-US"/>
        </w:rPr>
        <w:t xml:space="preserve">, som kan facilitere øget elevinddragelse og samarbejde i både indholds-, sprog- og </w:t>
      </w:r>
      <w:proofErr w:type="spellStart"/>
      <w:r w:rsidRPr="0040127D">
        <w:rPr>
          <w:rFonts w:ascii="Times New Roman" w:eastAsia="Calibri" w:hAnsi="Times New Roman"/>
          <w:lang w:eastAsia="en-US"/>
        </w:rPr>
        <w:t>kulturarbejdet</w:t>
      </w:r>
      <w:proofErr w:type="spellEnd"/>
      <w:r w:rsidRPr="0040127D">
        <w:rPr>
          <w:rFonts w:ascii="Times New Roman" w:eastAsia="Calibri" w:hAnsi="Times New Roman"/>
          <w:lang w:eastAsia="en-US"/>
        </w:rPr>
        <w:t>. Virtuelt samarbejde er endnu en måde at arbejde med autentisk sprog og kultur samt at bidrage til elevernes karrierekompetence på et globaliseret, digitaliseret arbejdsmarked.</w:t>
      </w:r>
    </w:p>
    <w:p w14:paraId="6CD09A9B" w14:textId="77777777" w:rsidR="00270931" w:rsidRPr="0005639F" w:rsidRDefault="00270931" w:rsidP="00517A45">
      <w:pPr>
        <w:autoSpaceDE w:val="0"/>
        <w:autoSpaceDN w:val="0"/>
        <w:adjustRightInd w:val="0"/>
        <w:spacing w:line="276" w:lineRule="auto"/>
        <w:jc w:val="both"/>
        <w:rPr>
          <w:rFonts w:ascii="Times New Roman" w:hAnsi="Times New Roman"/>
          <w:b/>
        </w:rPr>
      </w:pPr>
    </w:p>
    <w:p w14:paraId="19C81463" w14:textId="180DCBA2" w:rsidR="00C013B4" w:rsidRPr="002D01CA" w:rsidRDefault="00270931" w:rsidP="00517A45">
      <w:pPr>
        <w:autoSpaceDE w:val="0"/>
        <w:autoSpaceDN w:val="0"/>
        <w:adjustRightInd w:val="0"/>
        <w:spacing w:line="276" w:lineRule="auto"/>
        <w:jc w:val="both"/>
        <w:rPr>
          <w:rFonts w:ascii="Times New Roman" w:hAnsi="Times New Roman"/>
          <w:b/>
        </w:rPr>
      </w:pPr>
      <w:r>
        <w:rPr>
          <w:rFonts w:ascii="Times New Roman" w:hAnsi="Times New Roman"/>
          <w:b/>
        </w:rPr>
        <w:t xml:space="preserve">4.4 </w:t>
      </w:r>
      <w:r w:rsidR="00C013B4" w:rsidRPr="002D01CA">
        <w:rPr>
          <w:rFonts w:ascii="Times New Roman" w:hAnsi="Times New Roman"/>
          <w:b/>
        </w:rPr>
        <w:t>Fagsprog</w:t>
      </w:r>
    </w:p>
    <w:p w14:paraId="2BC2D8FB" w14:textId="77777777" w:rsidR="00C013B4"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Undervisningen tilrettelægges, således, at der arbejdes systematisk med udvikling af elevernes fagsprog og forståelse og anvendelse af fagets terminologi. Undervisningen skal tilrettelægges, </w:t>
      </w:r>
      <w:proofErr w:type="gramStart"/>
      <w:r w:rsidRPr="002D01CA">
        <w:rPr>
          <w:rFonts w:ascii="Times New Roman" w:hAnsi="Times New Roman"/>
          <w:i/>
        </w:rPr>
        <w:t>således at</w:t>
      </w:r>
      <w:proofErr w:type="gramEnd"/>
      <w:r w:rsidRPr="002D01CA">
        <w:rPr>
          <w:rFonts w:ascii="Times New Roman" w:hAnsi="Times New Roman"/>
          <w:i/>
        </w:rPr>
        <w:t xml:space="preserve"> eleverne gradvist opnår en sikkerhed i forståelse og brug af før-faglige begreber. </w:t>
      </w:r>
    </w:p>
    <w:p w14:paraId="6D0AE5CE" w14:textId="77777777" w:rsidR="00270931" w:rsidRPr="002D01CA" w:rsidRDefault="00270931" w:rsidP="00517A45">
      <w:pPr>
        <w:autoSpaceDE w:val="0"/>
        <w:autoSpaceDN w:val="0"/>
        <w:adjustRightInd w:val="0"/>
        <w:spacing w:line="276" w:lineRule="auto"/>
        <w:jc w:val="both"/>
        <w:rPr>
          <w:rFonts w:ascii="Times New Roman" w:hAnsi="Times New Roman"/>
          <w:i/>
        </w:rPr>
      </w:pPr>
    </w:p>
    <w:p w14:paraId="561EFAC2" w14:textId="77777777" w:rsidR="00DF386E" w:rsidRDefault="00DF386E" w:rsidP="00517A45">
      <w:pPr>
        <w:autoSpaceDE w:val="0"/>
        <w:jc w:val="both"/>
        <w:rPr>
          <w:rFonts w:ascii="Times New Roman" w:hAnsi="Times New Roman"/>
        </w:rPr>
      </w:pPr>
      <w:r w:rsidRPr="002D01CA">
        <w:rPr>
          <w:rFonts w:ascii="Times New Roman" w:hAnsi="Times New Roman"/>
        </w:rPr>
        <w:t xml:space="preserve">Undervisningen i tysk stiller krav om et specifikt fagsprog og evnen til refleksion og kompleks tænkning. </w:t>
      </w:r>
    </w:p>
    <w:p w14:paraId="7D86C61B" w14:textId="77777777" w:rsidR="00270931" w:rsidRPr="002D01CA" w:rsidRDefault="00270931" w:rsidP="00517A45">
      <w:pPr>
        <w:autoSpaceDE w:val="0"/>
        <w:jc w:val="both"/>
        <w:rPr>
          <w:rFonts w:ascii="Times New Roman" w:hAnsi="Times New Roman"/>
        </w:rPr>
      </w:pPr>
    </w:p>
    <w:p w14:paraId="366AEDA6" w14:textId="77777777" w:rsidR="00270931" w:rsidRDefault="00DF386E" w:rsidP="00517A45">
      <w:pPr>
        <w:autoSpaceDE w:val="0"/>
        <w:autoSpaceDN w:val="0"/>
        <w:adjustRightInd w:val="0"/>
        <w:spacing w:line="276" w:lineRule="auto"/>
        <w:jc w:val="both"/>
        <w:rPr>
          <w:rFonts w:ascii="Times New Roman" w:hAnsi="Times New Roman"/>
        </w:rPr>
      </w:pPr>
      <w:r w:rsidRPr="002D01CA">
        <w:rPr>
          <w:rFonts w:ascii="Times New Roman" w:hAnsi="Times New Roman"/>
        </w:rPr>
        <w:t>Læring kan opfattes som en progressiv og akkumulativ læringsproces, hvor det enkelte faglige begreb i undervisningen bygges oven</w:t>
      </w:r>
      <w:r w:rsidR="00270931">
        <w:rPr>
          <w:rFonts w:ascii="Times New Roman" w:hAnsi="Times New Roman"/>
        </w:rPr>
        <w:t xml:space="preserve"> </w:t>
      </w:r>
      <w:r w:rsidRPr="002D01CA">
        <w:rPr>
          <w:rFonts w:ascii="Times New Roman" w:hAnsi="Times New Roman"/>
        </w:rPr>
        <w:t>på det foregående og danner en form for syntese med dette, hvorved der opstår en akkumuleret begrebsdannelse hos eleven. Dette betyder derfor, at undervisningen skal tilrettelægges således at der opnås en gradvis taksonomisk progression i de enkelte forløb og temaer såvel som med en systematisk og logisk progression i udvikling af terminologi og fagsprog, ikke mindst af hensyn til svage elever, eller elever, der har undervisningssproget, som et andet</w:t>
      </w:r>
      <w:r w:rsidR="00270931">
        <w:rPr>
          <w:rFonts w:ascii="Times New Roman" w:hAnsi="Times New Roman"/>
        </w:rPr>
        <w:t>- eller fremmed</w:t>
      </w:r>
      <w:r w:rsidRPr="002D01CA">
        <w:rPr>
          <w:rFonts w:ascii="Times New Roman" w:hAnsi="Times New Roman"/>
        </w:rPr>
        <w:t>sprog.</w:t>
      </w:r>
    </w:p>
    <w:p w14:paraId="3F2BCC40" w14:textId="77777777" w:rsidR="00DF386E" w:rsidRDefault="00DF386E" w:rsidP="00517A45">
      <w:pPr>
        <w:autoSpaceDE w:val="0"/>
        <w:autoSpaceDN w:val="0"/>
        <w:adjustRightInd w:val="0"/>
        <w:spacing w:line="276" w:lineRule="auto"/>
        <w:jc w:val="both"/>
        <w:rPr>
          <w:rFonts w:ascii="Times New Roman" w:hAnsi="Times New Roman"/>
        </w:rPr>
      </w:pPr>
      <w:r w:rsidRPr="002D01CA">
        <w:rPr>
          <w:rFonts w:ascii="Times New Roman" w:hAnsi="Times New Roman"/>
        </w:rPr>
        <w:t xml:space="preserve"> </w:t>
      </w:r>
      <w:r w:rsidRPr="002D01CA">
        <w:rPr>
          <w:rFonts w:ascii="Times New Roman" w:hAnsi="Times New Roman"/>
        </w:rPr>
        <w:br/>
        <w:t>Undervisningen tilstræber en fælles sproglig terminologi således at fagsproget er fælles fra begyndelsen</w:t>
      </w:r>
      <w:r w:rsidR="00270931">
        <w:rPr>
          <w:rFonts w:ascii="Times New Roman" w:hAnsi="Times New Roman"/>
        </w:rPr>
        <w:t>.</w:t>
      </w:r>
    </w:p>
    <w:p w14:paraId="0E479004" w14:textId="77777777" w:rsidR="00270931" w:rsidRPr="002D01CA" w:rsidRDefault="00270931" w:rsidP="00517A45">
      <w:pPr>
        <w:autoSpaceDE w:val="0"/>
        <w:autoSpaceDN w:val="0"/>
        <w:adjustRightInd w:val="0"/>
        <w:spacing w:line="276" w:lineRule="auto"/>
        <w:jc w:val="both"/>
        <w:rPr>
          <w:rFonts w:ascii="Times New Roman" w:hAnsi="Times New Roman"/>
        </w:rPr>
      </w:pPr>
    </w:p>
    <w:p w14:paraId="6A6C97FB" w14:textId="6449B188" w:rsidR="00DF386E" w:rsidRDefault="00DF386E" w:rsidP="00517A45">
      <w:pPr>
        <w:autoSpaceDE w:val="0"/>
        <w:jc w:val="both"/>
        <w:rPr>
          <w:rFonts w:ascii="Times New Roman" w:hAnsi="Times New Roman"/>
        </w:rPr>
      </w:pPr>
      <w:r w:rsidRPr="002D01CA">
        <w:rPr>
          <w:rFonts w:ascii="Times New Roman" w:hAnsi="Times New Roman"/>
        </w:rPr>
        <w:t>Der skal i undervisningen arbejdes systematisk med at opbygge elevernes fortrolighed med før-faglige begreber såsom resum</w:t>
      </w:r>
      <w:r w:rsidR="00270931">
        <w:rPr>
          <w:rFonts w:ascii="Times New Roman" w:hAnsi="Times New Roman"/>
        </w:rPr>
        <w:t>é</w:t>
      </w:r>
      <w:r w:rsidRPr="002D01CA">
        <w:rPr>
          <w:rFonts w:ascii="Times New Roman" w:hAnsi="Times New Roman"/>
        </w:rPr>
        <w:t>, analyse, argumentation, redegørelse, diskussion osv.</w:t>
      </w:r>
    </w:p>
    <w:p w14:paraId="630F70AB" w14:textId="77777777" w:rsidR="0051489E" w:rsidRPr="002D01CA" w:rsidRDefault="0051489E" w:rsidP="00517A45">
      <w:pPr>
        <w:autoSpaceDE w:val="0"/>
        <w:jc w:val="both"/>
        <w:rPr>
          <w:rFonts w:ascii="Times New Roman" w:hAnsi="Times New Roman"/>
        </w:rPr>
      </w:pPr>
    </w:p>
    <w:p w14:paraId="62622CF5" w14:textId="77777777" w:rsidR="00DF386E" w:rsidRPr="002D01CA" w:rsidRDefault="00DF386E" w:rsidP="00517A45">
      <w:pPr>
        <w:autoSpaceDE w:val="0"/>
        <w:jc w:val="both"/>
        <w:rPr>
          <w:rFonts w:ascii="Times New Roman" w:hAnsi="Times New Roman"/>
        </w:rPr>
      </w:pPr>
      <w:r w:rsidRPr="002D01CA">
        <w:rPr>
          <w:rFonts w:ascii="Times New Roman" w:hAnsi="Times New Roman"/>
        </w:rPr>
        <w:t xml:space="preserve">Ofte forudsættes i undervisningen at disse udtryk er velkendte for eleverne, </w:t>
      </w:r>
      <w:proofErr w:type="gramStart"/>
      <w:r w:rsidRPr="002D01CA">
        <w:rPr>
          <w:rFonts w:ascii="Times New Roman" w:hAnsi="Times New Roman"/>
        </w:rPr>
        <w:t>idet at</w:t>
      </w:r>
      <w:proofErr w:type="gramEnd"/>
      <w:r w:rsidRPr="002D01CA">
        <w:rPr>
          <w:rFonts w:ascii="Times New Roman" w:hAnsi="Times New Roman"/>
        </w:rPr>
        <w:t xml:space="preserve"> det</w:t>
      </w:r>
      <w:r w:rsidR="00270931">
        <w:rPr>
          <w:rFonts w:ascii="Times New Roman" w:hAnsi="Times New Roman"/>
        </w:rPr>
        <w:t xml:space="preserve"> er</w:t>
      </w:r>
      <w:r w:rsidRPr="002D01CA">
        <w:rPr>
          <w:rFonts w:ascii="Times New Roman" w:hAnsi="Times New Roman"/>
        </w:rPr>
        <w:t xml:space="preserve"> hyppigt forekommende ord</w:t>
      </w:r>
      <w:r w:rsidR="00270931">
        <w:rPr>
          <w:rFonts w:ascii="Times New Roman" w:hAnsi="Times New Roman"/>
        </w:rPr>
        <w:t>,</w:t>
      </w:r>
      <w:r w:rsidRPr="002D01CA">
        <w:rPr>
          <w:rFonts w:ascii="Times New Roman" w:hAnsi="Times New Roman"/>
        </w:rPr>
        <w:t xml:space="preserve"> der har en form for ”almen karakter”. Dette er imidlertid langt fra tilfældet – heller ikke for elever der undervises på deres modersmål – og manglende fortrolighed med disse begrebers indhold vil ofte være bremsende for elevernes forståelse og læring. </w:t>
      </w:r>
    </w:p>
    <w:p w14:paraId="6B638EDD" w14:textId="77777777" w:rsidR="00C013B4" w:rsidRPr="002D01CA" w:rsidRDefault="00C013B4" w:rsidP="00517A45">
      <w:pPr>
        <w:autoSpaceDE w:val="0"/>
        <w:autoSpaceDN w:val="0"/>
        <w:adjustRightInd w:val="0"/>
        <w:spacing w:line="276" w:lineRule="auto"/>
        <w:jc w:val="both"/>
        <w:rPr>
          <w:rFonts w:ascii="Times New Roman" w:hAnsi="Times New Roman"/>
          <w:b/>
          <w:bCs/>
          <w:i/>
          <w:lang w:eastAsia="en-US"/>
        </w:rPr>
      </w:pPr>
    </w:p>
    <w:p w14:paraId="656CA8A6" w14:textId="7A2CAAA2" w:rsidR="00C013B4" w:rsidRPr="002D01CA" w:rsidRDefault="00C013B4" w:rsidP="00517A45">
      <w:pPr>
        <w:autoSpaceDE w:val="0"/>
        <w:autoSpaceDN w:val="0"/>
        <w:adjustRightInd w:val="0"/>
        <w:spacing w:line="276" w:lineRule="auto"/>
        <w:jc w:val="both"/>
        <w:rPr>
          <w:rFonts w:ascii="Times New Roman" w:hAnsi="Times New Roman"/>
          <w:b/>
          <w:bCs/>
          <w:lang w:eastAsia="en-US"/>
        </w:rPr>
      </w:pPr>
      <w:r w:rsidRPr="002D01CA">
        <w:rPr>
          <w:rFonts w:ascii="Times New Roman" w:hAnsi="Times New Roman"/>
          <w:b/>
          <w:bCs/>
          <w:lang w:eastAsia="en-US"/>
        </w:rPr>
        <w:t>4.</w:t>
      </w:r>
      <w:r w:rsidR="00270931">
        <w:rPr>
          <w:rFonts w:ascii="Times New Roman" w:hAnsi="Times New Roman"/>
          <w:b/>
          <w:bCs/>
          <w:lang w:eastAsia="en-US"/>
        </w:rPr>
        <w:t>5</w:t>
      </w:r>
      <w:r w:rsidRPr="002D01CA">
        <w:rPr>
          <w:rFonts w:ascii="Times New Roman" w:hAnsi="Times New Roman"/>
          <w:b/>
          <w:bCs/>
          <w:lang w:eastAsia="en-US"/>
        </w:rPr>
        <w:t xml:space="preserve"> Samspil med andre fag</w:t>
      </w:r>
    </w:p>
    <w:p w14:paraId="148EC598" w14:textId="77777777" w:rsidR="00C013B4" w:rsidRPr="002D01CA" w:rsidRDefault="00C013B4" w:rsidP="00517A45">
      <w:pPr>
        <w:autoSpaceDE w:val="0"/>
        <w:autoSpaceDN w:val="0"/>
        <w:adjustRightInd w:val="0"/>
        <w:spacing w:line="276" w:lineRule="auto"/>
        <w:jc w:val="both"/>
        <w:rPr>
          <w:rFonts w:ascii="Times New Roman" w:hAnsi="Times New Roman"/>
          <w:i/>
          <w:lang w:eastAsia="en-US"/>
        </w:rPr>
      </w:pPr>
      <w:r w:rsidRPr="002D01CA">
        <w:rPr>
          <w:rFonts w:ascii="Times New Roman" w:hAnsi="Times New Roman"/>
          <w:i/>
          <w:iCs/>
          <w:lang w:eastAsia="en-US"/>
        </w:rPr>
        <w:t>Undervisningen skal tilrettelægges, så der i perioder arbejdes tværfagligt og drages paralleller til andre fags vidensområder.</w:t>
      </w:r>
      <w:r w:rsidRPr="002D01CA">
        <w:rPr>
          <w:rFonts w:ascii="Times New Roman" w:hAnsi="Times New Roman"/>
          <w:i/>
          <w:lang w:eastAsia="en-US"/>
        </w:rPr>
        <w:t xml:space="preserve"> </w:t>
      </w:r>
    </w:p>
    <w:p w14:paraId="443F112A" w14:textId="77777777" w:rsidR="00C013B4" w:rsidRPr="002D01CA" w:rsidRDefault="00C013B4" w:rsidP="00517A45">
      <w:pPr>
        <w:autoSpaceDE w:val="0"/>
        <w:autoSpaceDN w:val="0"/>
        <w:adjustRightInd w:val="0"/>
        <w:spacing w:line="276" w:lineRule="auto"/>
        <w:jc w:val="both"/>
        <w:rPr>
          <w:rFonts w:ascii="Times New Roman" w:hAnsi="Times New Roman"/>
          <w:i/>
        </w:rPr>
      </w:pPr>
    </w:p>
    <w:p w14:paraId="428253E5" w14:textId="1E9B0F33" w:rsidR="006B424C" w:rsidRDefault="006B424C" w:rsidP="00517A45">
      <w:pPr>
        <w:autoSpaceDE w:val="0"/>
        <w:jc w:val="both"/>
        <w:rPr>
          <w:rFonts w:ascii="Times New Roman" w:hAnsi="Times New Roman"/>
          <w:lang w:eastAsia="ar-SA"/>
        </w:rPr>
      </w:pPr>
      <w:r w:rsidRPr="002D01CA">
        <w:rPr>
          <w:rFonts w:ascii="Times New Roman" w:hAnsi="Times New Roman"/>
        </w:rPr>
        <w:lastRenderedPageBreak/>
        <w:t xml:space="preserve">Fagets rolle kan variere i de forskellige tværfaglige forløb afhængig af fagets plads i en given studieretning. De faglige mål giver gode muligheder for at definere meningsfulde tværfaglige forløb, hvor tyskfaglige kerneområder kommer i fokus, og </w:t>
      </w:r>
      <w:r w:rsidR="00270931">
        <w:rPr>
          <w:rFonts w:ascii="Times New Roman" w:hAnsi="Times New Roman"/>
        </w:rPr>
        <w:t>hvor</w:t>
      </w:r>
      <w:r w:rsidRPr="002D01CA">
        <w:rPr>
          <w:rFonts w:ascii="Times New Roman" w:hAnsi="Times New Roman"/>
        </w:rPr>
        <w:t xml:space="preserve"> faget samtidig tilbyder andre fag en tysksproglig ekspertise og en viden om forhold i den tysktalende verden.</w:t>
      </w:r>
      <w:r w:rsidR="00270931">
        <w:rPr>
          <w:rFonts w:ascii="Times New Roman" w:hAnsi="Times New Roman"/>
        </w:rPr>
        <w:t xml:space="preserve"> </w:t>
      </w:r>
      <w:r w:rsidR="00270931" w:rsidRPr="004C038A">
        <w:rPr>
          <w:rFonts w:ascii="Times New Roman" w:hAnsi="Times New Roman"/>
          <w:lang w:eastAsia="ar-SA"/>
        </w:rPr>
        <w:t>Fx kan der på specialiserede studi</w:t>
      </w:r>
      <w:r w:rsidR="00270931" w:rsidRPr="00FA6317">
        <w:rPr>
          <w:rFonts w:ascii="Times New Roman" w:hAnsi="Times New Roman"/>
          <w:lang w:eastAsia="ar-SA"/>
        </w:rPr>
        <w:t>eretninger undervises i et ty</w:t>
      </w:r>
      <w:r w:rsidR="00270931" w:rsidRPr="004C038A">
        <w:rPr>
          <w:rFonts w:ascii="Times New Roman" w:hAnsi="Times New Roman"/>
          <w:lang w:eastAsia="ar-SA"/>
        </w:rPr>
        <w:t>sk efter studieretningens behov, og det vil også her være naturligt at indgå et samarbejde med studieretningens an</w:t>
      </w:r>
      <w:r w:rsidR="00270931" w:rsidRPr="00FA6317">
        <w:rPr>
          <w:rFonts w:ascii="Times New Roman" w:hAnsi="Times New Roman"/>
          <w:lang w:eastAsia="ar-SA"/>
        </w:rPr>
        <w:t>dre undervisere</w:t>
      </w:r>
      <w:r w:rsidR="00270931">
        <w:rPr>
          <w:rFonts w:ascii="Times New Roman" w:hAnsi="Times New Roman"/>
          <w:lang w:eastAsia="ar-SA"/>
        </w:rPr>
        <w:t>,</w:t>
      </w:r>
      <w:r w:rsidR="00270931" w:rsidRPr="00FA6317">
        <w:rPr>
          <w:rFonts w:ascii="Times New Roman" w:hAnsi="Times New Roman"/>
          <w:lang w:eastAsia="ar-SA"/>
        </w:rPr>
        <w:t xml:space="preserve"> </w:t>
      </w:r>
      <w:proofErr w:type="gramStart"/>
      <w:r w:rsidR="00270931" w:rsidRPr="00FA6317">
        <w:rPr>
          <w:rFonts w:ascii="Times New Roman" w:hAnsi="Times New Roman"/>
          <w:lang w:eastAsia="ar-SA"/>
        </w:rPr>
        <w:t>således at</w:t>
      </w:r>
      <w:proofErr w:type="gramEnd"/>
      <w:r w:rsidR="00270931" w:rsidRPr="00FA6317">
        <w:rPr>
          <w:rFonts w:ascii="Times New Roman" w:hAnsi="Times New Roman"/>
          <w:lang w:eastAsia="ar-SA"/>
        </w:rPr>
        <w:t xml:space="preserve"> ty</w:t>
      </w:r>
      <w:r w:rsidR="00270931" w:rsidRPr="004C038A">
        <w:rPr>
          <w:rFonts w:ascii="Times New Roman" w:hAnsi="Times New Roman"/>
          <w:lang w:eastAsia="ar-SA"/>
        </w:rPr>
        <w:t>sk vil kunne indgå i en bredere sammenhæng.</w:t>
      </w:r>
    </w:p>
    <w:p w14:paraId="1CD957A7" w14:textId="77777777" w:rsidR="00270931" w:rsidRPr="002D01CA" w:rsidRDefault="00270931" w:rsidP="00517A45">
      <w:pPr>
        <w:autoSpaceDE w:val="0"/>
        <w:jc w:val="both"/>
        <w:rPr>
          <w:rFonts w:ascii="Times New Roman" w:hAnsi="Times New Roman"/>
        </w:rPr>
      </w:pPr>
    </w:p>
    <w:p w14:paraId="590464E1" w14:textId="2D40C9C6" w:rsidR="006B424C" w:rsidRDefault="006B424C" w:rsidP="00517A45">
      <w:pPr>
        <w:autoSpaceDE w:val="0"/>
        <w:jc w:val="both"/>
        <w:rPr>
          <w:rFonts w:ascii="Times New Roman" w:hAnsi="Times New Roman"/>
        </w:rPr>
      </w:pPr>
      <w:r w:rsidRPr="002D01CA">
        <w:rPr>
          <w:rFonts w:ascii="Times New Roman" w:hAnsi="Times New Roman"/>
        </w:rPr>
        <w:t>Det er både kernestof og supplerende stof, der kan danne den tyskfaglige basis for samarbejdet</w:t>
      </w:r>
      <w:r w:rsidR="00270931">
        <w:rPr>
          <w:rFonts w:ascii="Times New Roman" w:hAnsi="Times New Roman"/>
        </w:rPr>
        <w:t>.</w:t>
      </w:r>
      <w:r w:rsidRPr="002D01CA">
        <w:rPr>
          <w:rFonts w:ascii="Times New Roman" w:hAnsi="Times New Roman"/>
        </w:rPr>
        <w:t xml:space="preserve"> </w:t>
      </w:r>
      <w:r w:rsidR="00270931">
        <w:rPr>
          <w:rFonts w:ascii="Times New Roman" w:hAnsi="Times New Roman"/>
        </w:rPr>
        <w:t>S</w:t>
      </w:r>
      <w:r w:rsidRPr="002D01CA">
        <w:rPr>
          <w:rFonts w:ascii="Times New Roman" w:hAnsi="Times New Roman"/>
        </w:rPr>
        <w:t xml:space="preserve">åledes kan fx et til tysk oversat værk inddrages, også som primærkilde, hvis det er oplagt i den givne sammenhæng. </w:t>
      </w:r>
    </w:p>
    <w:p w14:paraId="189EE2F5" w14:textId="77777777" w:rsidR="00270931" w:rsidRPr="002D01CA" w:rsidRDefault="00270931" w:rsidP="00517A45">
      <w:pPr>
        <w:autoSpaceDE w:val="0"/>
        <w:jc w:val="both"/>
        <w:rPr>
          <w:rFonts w:ascii="Times New Roman" w:hAnsi="Times New Roman"/>
        </w:rPr>
      </w:pPr>
    </w:p>
    <w:p w14:paraId="227594F7" w14:textId="77777777" w:rsidR="006B424C" w:rsidRPr="002D01CA" w:rsidRDefault="006B424C" w:rsidP="00517A45">
      <w:pPr>
        <w:autoSpaceDE w:val="0"/>
        <w:jc w:val="both"/>
        <w:rPr>
          <w:rFonts w:ascii="Times New Roman" w:hAnsi="Times New Roman"/>
        </w:rPr>
      </w:pPr>
      <w:r w:rsidRPr="002D01CA">
        <w:rPr>
          <w:rFonts w:ascii="Times New Roman" w:hAnsi="Times New Roman"/>
        </w:rPr>
        <w:t>Større tværfaglige emneforløb dokumenteres i undervisningsbeskrivelsen for tysk.</w:t>
      </w:r>
    </w:p>
    <w:p w14:paraId="13E097E8" w14:textId="77777777" w:rsidR="006B424C" w:rsidRPr="002D01CA" w:rsidRDefault="006B424C" w:rsidP="00517A45">
      <w:pPr>
        <w:autoSpaceDE w:val="0"/>
        <w:jc w:val="both"/>
        <w:rPr>
          <w:rFonts w:ascii="Times New Roman" w:hAnsi="Times New Roman"/>
        </w:rPr>
      </w:pPr>
      <w:r w:rsidRPr="002D01CA">
        <w:rPr>
          <w:rFonts w:ascii="Times New Roman" w:hAnsi="Times New Roman"/>
        </w:rPr>
        <w:t xml:space="preserve">Det er oplagt, at tysk også medvirker i tværfagligt samarbejde, hvor fagets litterære, historiske, kulturelle og samfundsmæssige aspekter sættes i centrum. </w:t>
      </w:r>
    </w:p>
    <w:p w14:paraId="2A306065" w14:textId="77777777" w:rsidR="006B424C" w:rsidRPr="002D01CA" w:rsidRDefault="006B424C" w:rsidP="00517A45">
      <w:pPr>
        <w:autoSpaceDE w:val="0"/>
        <w:jc w:val="both"/>
        <w:rPr>
          <w:rFonts w:ascii="Times New Roman" w:hAnsi="Times New Roman"/>
        </w:rPr>
      </w:pPr>
      <w:r w:rsidRPr="002D01CA">
        <w:rPr>
          <w:rFonts w:ascii="Times New Roman" w:hAnsi="Times New Roman"/>
        </w:rPr>
        <w:t xml:space="preserve">Formidlingen af fagligt stof eller resultatet af arbejdet kan foregå på tysk, f. eks i form af en mundtlig præsentation af elevens/elevernes arbejde eller en skriftlig rapport.    </w:t>
      </w:r>
    </w:p>
    <w:p w14:paraId="1CEED69D" w14:textId="77777777" w:rsidR="006B424C" w:rsidRDefault="006B424C" w:rsidP="00517A45">
      <w:pPr>
        <w:autoSpaceDE w:val="0"/>
        <w:autoSpaceDN w:val="0"/>
        <w:adjustRightInd w:val="0"/>
        <w:spacing w:line="276" w:lineRule="auto"/>
        <w:jc w:val="both"/>
        <w:rPr>
          <w:rFonts w:ascii="Times New Roman" w:hAnsi="Times New Roman"/>
          <w:i/>
        </w:rPr>
      </w:pPr>
    </w:p>
    <w:p w14:paraId="11AC094C" w14:textId="77777777" w:rsidR="0051489E" w:rsidRPr="002D01CA" w:rsidRDefault="0051489E" w:rsidP="00517A45">
      <w:pPr>
        <w:autoSpaceDE w:val="0"/>
        <w:autoSpaceDN w:val="0"/>
        <w:adjustRightInd w:val="0"/>
        <w:spacing w:line="276" w:lineRule="auto"/>
        <w:jc w:val="both"/>
        <w:rPr>
          <w:rFonts w:ascii="Times New Roman" w:hAnsi="Times New Roman"/>
          <w:i/>
        </w:rPr>
      </w:pPr>
    </w:p>
    <w:p w14:paraId="0FED6E4C" w14:textId="77777777" w:rsidR="00C013B4"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5. Evaluering</w:t>
      </w:r>
    </w:p>
    <w:p w14:paraId="22AD0A3D" w14:textId="77777777" w:rsidR="0051489E" w:rsidRPr="002D01CA" w:rsidRDefault="0051489E" w:rsidP="00517A45">
      <w:pPr>
        <w:autoSpaceDE w:val="0"/>
        <w:autoSpaceDN w:val="0"/>
        <w:adjustRightInd w:val="0"/>
        <w:spacing w:line="276" w:lineRule="auto"/>
        <w:jc w:val="both"/>
        <w:rPr>
          <w:rFonts w:ascii="Times New Roman" w:hAnsi="Times New Roman"/>
          <w:b/>
          <w:bCs/>
        </w:rPr>
      </w:pPr>
    </w:p>
    <w:p w14:paraId="636E9B94"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5.1 Løbende evaluering</w:t>
      </w:r>
    </w:p>
    <w:p w14:paraId="2553594E"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Læringsmålene er grundlaget for den løbende evaluering af elevernes mundtlige og skriftlige standpunkt. Elevernes mundtlige og skriftlige kompetencer evalueres løbende med hensyn til færdigheder, viden og indsats, så hver elev løbende er kendt med sit </w:t>
      </w:r>
      <w:proofErr w:type="spellStart"/>
      <w:r w:rsidRPr="002D01CA">
        <w:rPr>
          <w:rFonts w:ascii="Times New Roman" w:hAnsi="Times New Roman"/>
          <w:i/>
        </w:rPr>
        <w:t>sandpunkt</w:t>
      </w:r>
      <w:proofErr w:type="spellEnd"/>
      <w:r w:rsidRPr="002D01CA">
        <w:rPr>
          <w:rFonts w:ascii="Times New Roman" w:hAnsi="Times New Roman"/>
          <w:i/>
        </w:rPr>
        <w:t>. Screening, test og prøver undervejs i forløbet skal give viden om elevernes standpunkt i forhold til læringsmålene og skal styrke elevernes progression i faget.</w:t>
      </w:r>
    </w:p>
    <w:p w14:paraId="0995C554" w14:textId="77777777" w:rsidR="00865EB1" w:rsidRPr="002D01CA" w:rsidRDefault="00865EB1" w:rsidP="00517A45">
      <w:pPr>
        <w:autoSpaceDE w:val="0"/>
        <w:jc w:val="both"/>
        <w:rPr>
          <w:rFonts w:ascii="Times New Roman" w:hAnsi="Times New Roman"/>
          <w:i/>
          <w:iCs/>
        </w:rPr>
      </w:pPr>
    </w:p>
    <w:p w14:paraId="51BFDFA3" w14:textId="77777777" w:rsidR="00865EB1" w:rsidRPr="002D01CA" w:rsidRDefault="00865EB1" w:rsidP="00517A45">
      <w:pPr>
        <w:autoSpaceDE w:val="0"/>
        <w:jc w:val="both"/>
        <w:rPr>
          <w:rFonts w:ascii="Times New Roman" w:hAnsi="Times New Roman"/>
        </w:rPr>
      </w:pPr>
      <w:r w:rsidRPr="002D01CA">
        <w:rPr>
          <w:rFonts w:ascii="Times New Roman" w:hAnsi="Times New Roman"/>
        </w:rPr>
        <w:t>Den løbende evaluering kan fokusere på følgende områder:</w:t>
      </w:r>
    </w:p>
    <w:p w14:paraId="48F34BED" w14:textId="77777777" w:rsidR="00865EB1" w:rsidRPr="002D01CA" w:rsidRDefault="00865EB1" w:rsidP="00517A45">
      <w:pPr>
        <w:numPr>
          <w:ilvl w:val="0"/>
          <w:numId w:val="6"/>
        </w:numPr>
        <w:suppressAutoHyphens/>
        <w:autoSpaceDE w:val="0"/>
        <w:spacing w:line="240" w:lineRule="auto"/>
        <w:jc w:val="both"/>
        <w:rPr>
          <w:rFonts w:ascii="Times New Roman" w:hAnsi="Times New Roman"/>
        </w:rPr>
      </w:pPr>
      <w:r w:rsidRPr="002D01CA">
        <w:rPr>
          <w:rFonts w:ascii="Times New Roman" w:hAnsi="Times New Roman"/>
        </w:rPr>
        <w:t>taksonomisk progression i forhold til faglige mål og fagligt indhold</w:t>
      </w:r>
    </w:p>
    <w:p w14:paraId="38B4A987" w14:textId="77777777" w:rsidR="00865EB1" w:rsidRPr="002D01CA" w:rsidRDefault="00865EB1" w:rsidP="00517A45">
      <w:pPr>
        <w:numPr>
          <w:ilvl w:val="0"/>
          <w:numId w:val="6"/>
        </w:numPr>
        <w:suppressAutoHyphens/>
        <w:autoSpaceDE w:val="0"/>
        <w:spacing w:line="240" w:lineRule="auto"/>
        <w:jc w:val="both"/>
        <w:rPr>
          <w:rFonts w:ascii="Times New Roman" w:hAnsi="Times New Roman"/>
        </w:rPr>
      </w:pPr>
      <w:r w:rsidRPr="002D01CA">
        <w:rPr>
          <w:rFonts w:ascii="Times New Roman" w:hAnsi="Times New Roman"/>
        </w:rPr>
        <w:t>taksonomisk progression i forhold til at kunne anvende andre eller mere selvstændige arbejdsformer</w:t>
      </w:r>
    </w:p>
    <w:p w14:paraId="05D85F23" w14:textId="77777777" w:rsidR="00865EB1" w:rsidRPr="002D01CA" w:rsidRDefault="00865EB1" w:rsidP="00517A45">
      <w:pPr>
        <w:numPr>
          <w:ilvl w:val="0"/>
          <w:numId w:val="6"/>
        </w:numPr>
        <w:suppressAutoHyphens/>
        <w:autoSpaceDE w:val="0"/>
        <w:spacing w:line="240" w:lineRule="auto"/>
        <w:jc w:val="both"/>
        <w:rPr>
          <w:rFonts w:ascii="Times New Roman" w:hAnsi="Times New Roman"/>
        </w:rPr>
      </w:pPr>
      <w:r w:rsidRPr="002D01CA">
        <w:rPr>
          <w:rFonts w:ascii="Times New Roman" w:hAnsi="Times New Roman"/>
        </w:rPr>
        <w:t>aktivitetsniveau</w:t>
      </w:r>
    </w:p>
    <w:p w14:paraId="58C672F1" w14:textId="77777777" w:rsidR="00865EB1" w:rsidRPr="002D01CA" w:rsidRDefault="00865EB1" w:rsidP="00517A45">
      <w:pPr>
        <w:autoSpaceDE w:val="0"/>
        <w:jc w:val="both"/>
        <w:rPr>
          <w:rFonts w:ascii="Times New Roman" w:hAnsi="Times New Roman"/>
          <w:i/>
          <w:iCs/>
        </w:rPr>
      </w:pPr>
    </w:p>
    <w:p w14:paraId="50346E5A" w14:textId="77777777" w:rsidR="00865EB1" w:rsidRPr="002D01CA" w:rsidRDefault="008441DD" w:rsidP="00517A45">
      <w:pPr>
        <w:autoSpaceDE w:val="0"/>
        <w:jc w:val="both"/>
        <w:rPr>
          <w:rFonts w:ascii="Times New Roman" w:hAnsi="Times New Roman"/>
        </w:rPr>
      </w:pPr>
      <w:r w:rsidRPr="002D01CA">
        <w:rPr>
          <w:rFonts w:ascii="Times New Roman" w:hAnsi="Times New Roman"/>
        </w:rPr>
        <w:t>Evalueringsprocessen</w:t>
      </w:r>
      <w:r w:rsidR="00865EB1" w:rsidRPr="002D01CA">
        <w:rPr>
          <w:rFonts w:ascii="Times New Roman" w:hAnsi="Times New Roman"/>
        </w:rPr>
        <w:t xml:space="preserve"> kan med fordel deles op i disse to områder:</w:t>
      </w:r>
    </w:p>
    <w:p w14:paraId="067A54A1" w14:textId="77777777" w:rsidR="00865EB1" w:rsidRPr="002D01CA" w:rsidRDefault="00865EB1" w:rsidP="00517A45">
      <w:pPr>
        <w:numPr>
          <w:ilvl w:val="0"/>
          <w:numId w:val="5"/>
        </w:numPr>
        <w:suppressAutoHyphens/>
        <w:autoSpaceDE w:val="0"/>
        <w:spacing w:line="240" w:lineRule="auto"/>
        <w:jc w:val="both"/>
        <w:rPr>
          <w:rFonts w:ascii="Times New Roman" w:hAnsi="Times New Roman"/>
        </w:rPr>
      </w:pPr>
      <w:r w:rsidRPr="002D01CA">
        <w:rPr>
          <w:rFonts w:ascii="Times New Roman" w:hAnsi="Times New Roman"/>
        </w:rPr>
        <w:t>Lærerevalueringer</w:t>
      </w:r>
    </w:p>
    <w:p w14:paraId="1E0D677A" w14:textId="77777777" w:rsidR="00865EB1" w:rsidRPr="002D01CA" w:rsidRDefault="00865EB1" w:rsidP="00517A45">
      <w:pPr>
        <w:numPr>
          <w:ilvl w:val="0"/>
          <w:numId w:val="5"/>
        </w:numPr>
        <w:suppressAutoHyphens/>
        <w:autoSpaceDE w:val="0"/>
        <w:spacing w:line="240" w:lineRule="auto"/>
        <w:jc w:val="both"/>
        <w:rPr>
          <w:rFonts w:ascii="Times New Roman" w:hAnsi="Times New Roman"/>
        </w:rPr>
      </w:pPr>
      <w:r w:rsidRPr="002D01CA">
        <w:rPr>
          <w:rFonts w:ascii="Times New Roman" w:hAnsi="Times New Roman"/>
        </w:rPr>
        <w:t>Elevevaluering</w:t>
      </w:r>
    </w:p>
    <w:p w14:paraId="034775A3" w14:textId="77777777" w:rsidR="00865EB1" w:rsidRPr="002D01CA" w:rsidRDefault="00865EB1" w:rsidP="00517A45">
      <w:pPr>
        <w:autoSpaceDE w:val="0"/>
        <w:jc w:val="both"/>
        <w:rPr>
          <w:rFonts w:ascii="Times New Roman" w:hAnsi="Times New Roman"/>
          <w:b/>
          <w:bCs/>
        </w:rPr>
      </w:pPr>
      <w:r w:rsidRPr="002D01CA">
        <w:rPr>
          <w:rFonts w:ascii="Times New Roman" w:hAnsi="Times New Roman"/>
        </w:rPr>
        <w:br/>
      </w:r>
      <w:r w:rsidRPr="002D01CA">
        <w:rPr>
          <w:rFonts w:ascii="Times New Roman" w:hAnsi="Times New Roman"/>
          <w:b/>
          <w:bCs/>
        </w:rPr>
        <w:t>Lærerevalueringer</w:t>
      </w:r>
    </w:p>
    <w:p w14:paraId="6778982C" w14:textId="29897365" w:rsidR="00865EB1" w:rsidRPr="002D01CA" w:rsidRDefault="00865EB1" w:rsidP="00517A45">
      <w:pPr>
        <w:autoSpaceDE w:val="0"/>
        <w:jc w:val="both"/>
        <w:rPr>
          <w:rFonts w:ascii="Times New Roman" w:hAnsi="Times New Roman"/>
        </w:rPr>
      </w:pPr>
      <w:r w:rsidRPr="002D01CA">
        <w:rPr>
          <w:rFonts w:ascii="Times New Roman" w:hAnsi="Times New Roman"/>
        </w:rPr>
        <w:t>Ved skoleårets start præsenterer læreren fagets læringsmål, indhold og arbejdsformer.</w:t>
      </w:r>
    </w:p>
    <w:p w14:paraId="1872C567" w14:textId="77777777" w:rsidR="00865EB1" w:rsidRDefault="00865EB1" w:rsidP="00517A45">
      <w:pPr>
        <w:autoSpaceDE w:val="0"/>
        <w:jc w:val="both"/>
        <w:rPr>
          <w:rFonts w:ascii="Times New Roman" w:hAnsi="Times New Roman"/>
        </w:rPr>
      </w:pPr>
      <w:r w:rsidRPr="002D01CA">
        <w:rPr>
          <w:rFonts w:ascii="Times New Roman" w:hAnsi="Times New Roman"/>
        </w:rPr>
        <w:t>Det skal sikres, at der en passende balance mellem evalueringsaktiviteter og egentlig undervisning og gruppearbejde. Det bør medtænkes, at en lang række evalueringselementer er integreret i den almindelige undervisningsaktivitet og det almindelige samvær med eleverne, f. eks i den spontane respons på elevindlæg i undervisningen og i samtaler med eleverne under gruppearbejde.</w:t>
      </w:r>
    </w:p>
    <w:p w14:paraId="060BBCBD" w14:textId="77777777" w:rsidR="005D4D0F" w:rsidRPr="002D01CA" w:rsidRDefault="005D4D0F" w:rsidP="00517A45">
      <w:pPr>
        <w:autoSpaceDE w:val="0"/>
        <w:jc w:val="both"/>
        <w:rPr>
          <w:rFonts w:ascii="Times New Roman" w:hAnsi="Times New Roman"/>
        </w:rPr>
      </w:pPr>
    </w:p>
    <w:p w14:paraId="3E24ABC6" w14:textId="191CA197" w:rsidR="00865EB1" w:rsidRDefault="00865EB1" w:rsidP="00517A45">
      <w:pPr>
        <w:autoSpaceDE w:val="0"/>
        <w:jc w:val="both"/>
        <w:rPr>
          <w:rFonts w:ascii="Times New Roman" w:hAnsi="Times New Roman"/>
        </w:rPr>
      </w:pPr>
      <w:r w:rsidRPr="002D01CA">
        <w:rPr>
          <w:rFonts w:ascii="Times New Roman" w:hAnsi="Times New Roman"/>
        </w:rPr>
        <w:t xml:space="preserve">Formålet med den løbende evaluering er primært </w:t>
      </w:r>
      <w:proofErr w:type="gramStart"/>
      <w:r w:rsidRPr="002D01CA">
        <w:rPr>
          <w:rFonts w:ascii="Times New Roman" w:hAnsi="Times New Roman"/>
        </w:rPr>
        <w:t>formativ</w:t>
      </w:r>
      <w:proofErr w:type="gramEnd"/>
      <w:r w:rsidRPr="002D01CA">
        <w:rPr>
          <w:rFonts w:ascii="Times New Roman" w:hAnsi="Times New Roman"/>
        </w:rPr>
        <w:t xml:space="preserve"> i sit sigte. Dens formål er</w:t>
      </w:r>
      <w:r w:rsidR="005D4D0F">
        <w:rPr>
          <w:rFonts w:ascii="Times New Roman" w:hAnsi="Times New Roman"/>
        </w:rPr>
        <w:t>,</w:t>
      </w:r>
      <w:r w:rsidRPr="002D01CA">
        <w:rPr>
          <w:rFonts w:ascii="Times New Roman" w:hAnsi="Times New Roman"/>
        </w:rPr>
        <w:t xml:space="preserve"> at den enkelte elev får et klart billede af sit faglige standpunkts udvikling og niveau, både når det gælder faglige mål, fagligt indhold og almen studiekompetence såsom arbejdsmetoder og arbejdsformer. På denne baggrund vejledes eleven i, hvordan der kan foregå yderligere faglig progression. Der skal naturligvis også ske en summativ evaluering, dvs. en endelig formulering af elevens standpunkt i form af en årskarakter. </w:t>
      </w:r>
    </w:p>
    <w:p w14:paraId="1FDE9F00" w14:textId="77777777" w:rsidR="005D4D0F" w:rsidRPr="002D01CA" w:rsidRDefault="005D4D0F" w:rsidP="00517A45">
      <w:pPr>
        <w:autoSpaceDE w:val="0"/>
        <w:jc w:val="both"/>
        <w:rPr>
          <w:rFonts w:ascii="Times New Roman" w:hAnsi="Times New Roman"/>
        </w:rPr>
      </w:pPr>
    </w:p>
    <w:p w14:paraId="3A869532" w14:textId="77777777" w:rsidR="00865EB1" w:rsidRPr="002D01CA" w:rsidRDefault="00865EB1" w:rsidP="00517A45">
      <w:pPr>
        <w:autoSpaceDE w:val="0"/>
        <w:jc w:val="both"/>
        <w:rPr>
          <w:rFonts w:ascii="Times New Roman" w:hAnsi="Times New Roman"/>
        </w:rPr>
      </w:pPr>
      <w:r w:rsidRPr="002D01CA">
        <w:rPr>
          <w:rFonts w:ascii="Times New Roman" w:hAnsi="Times New Roman"/>
        </w:rPr>
        <w:t>Evalueringen af elevernes standpunkter hænger desuden naturligt sammen med den proces, hvor læreren med klassen drøfter, hvordan undervisningen kan justeres med hensyn til progression, niveau og brug af arbejdsformer og undervisningsmaterialer.</w:t>
      </w:r>
    </w:p>
    <w:p w14:paraId="581682F8" w14:textId="77777777" w:rsidR="00865EB1" w:rsidRPr="002D01CA" w:rsidRDefault="00865EB1" w:rsidP="00517A45">
      <w:pPr>
        <w:autoSpaceDE w:val="0"/>
        <w:jc w:val="both"/>
        <w:rPr>
          <w:rFonts w:ascii="Times New Roman" w:hAnsi="Times New Roman"/>
        </w:rPr>
      </w:pPr>
    </w:p>
    <w:p w14:paraId="72AB3BD5" w14:textId="77777777" w:rsidR="00865EB1" w:rsidRPr="002D01CA" w:rsidRDefault="00865EB1" w:rsidP="00517A45">
      <w:pPr>
        <w:autoSpaceDE w:val="0"/>
        <w:jc w:val="both"/>
        <w:rPr>
          <w:rFonts w:ascii="Times New Roman" w:hAnsi="Times New Roman"/>
        </w:rPr>
      </w:pPr>
    </w:p>
    <w:p w14:paraId="2E234F1E" w14:textId="77777777" w:rsidR="00865EB1" w:rsidRPr="002D01CA" w:rsidRDefault="00865EB1" w:rsidP="00517A45">
      <w:pPr>
        <w:autoSpaceDE w:val="0"/>
        <w:jc w:val="both"/>
        <w:rPr>
          <w:rFonts w:ascii="Times New Roman" w:hAnsi="Times New Roman"/>
          <w:b/>
          <w:bCs/>
        </w:rPr>
      </w:pPr>
      <w:r w:rsidRPr="002D01CA">
        <w:rPr>
          <w:rFonts w:ascii="Times New Roman" w:hAnsi="Times New Roman"/>
          <w:b/>
          <w:bCs/>
        </w:rPr>
        <w:t>Elevevaluering</w:t>
      </w:r>
    </w:p>
    <w:p w14:paraId="1B9F0BBD" w14:textId="77777777" w:rsidR="00517A45" w:rsidRPr="002D01CA" w:rsidRDefault="00865EB1" w:rsidP="00517A45">
      <w:pPr>
        <w:autoSpaceDE w:val="0"/>
        <w:jc w:val="both"/>
        <w:rPr>
          <w:rFonts w:ascii="Times New Roman" w:hAnsi="Times New Roman"/>
        </w:rPr>
      </w:pPr>
      <w:r w:rsidRPr="002D01CA">
        <w:rPr>
          <w:rFonts w:ascii="Times New Roman" w:hAnsi="Times New Roman"/>
        </w:rPr>
        <w:t>Hermed menes elevens egen vurdering af sin progression både fagligt og socialt. Dette kan f.eks. foregå på følgende måder:</w:t>
      </w:r>
    </w:p>
    <w:p w14:paraId="3F922355" w14:textId="77777777" w:rsidR="00865EB1" w:rsidRPr="002D01CA" w:rsidRDefault="00865EB1" w:rsidP="00517A45">
      <w:pPr>
        <w:autoSpaceDE w:val="0"/>
        <w:jc w:val="both"/>
        <w:rPr>
          <w:rFonts w:ascii="Times New Roman" w:hAnsi="Times New Roman"/>
        </w:rPr>
      </w:pPr>
    </w:p>
    <w:p w14:paraId="64624D44" w14:textId="77777777" w:rsidR="00865EB1" w:rsidRPr="002D01CA" w:rsidRDefault="00865EB1" w:rsidP="00517A45">
      <w:pPr>
        <w:numPr>
          <w:ilvl w:val="0"/>
          <w:numId w:val="8"/>
        </w:numPr>
        <w:suppressAutoHyphens/>
        <w:autoSpaceDE w:val="0"/>
        <w:spacing w:line="240" w:lineRule="auto"/>
        <w:jc w:val="both"/>
        <w:rPr>
          <w:rFonts w:ascii="Times New Roman" w:hAnsi="Times New Roman"/>
        </w:rPr>
      </w:pPr>
      <w:r w:rsidRPr="002D01CA">
        <w:rPr>
          <w:rFonts w:ascii="Times New Roman" w:hAnsi="Times New Roman"/>
        </w:rPr>
        <w:t>Eleverne kan, gerne virtuelt, føre en logbog, hvor de reflekterer over de ovennævnte punkter</w:t>
      </w:r>
    </w:p>
    <w:p w14:paraId="2A3B1E4B" w14:textId="77777777" w:rsidR="00865EB1" w:rsidRPr="002D01CA" w:rsidRDefault="00865EB1" w:rsidP="00517A45">
      <w:pPr>
        <w:autoSpaceDE w:val="0"/>
        <w:jc w:val="both"/>
        <w:rPr>
          <w:rFonts w:ascii="Times New Roman" w:hAnsi="Times New Roman"/>
        </w:rPr>
      </w:pPr>
      <w:r w:rsidRPr="002D01CA">
        <w:rPr>
          <w:rFonts w:ascii="Times New Roman" w:hAnsi="Times New Roman"/>
        </w:rPr>
        <w:t xml:space="preserve">  </w:t>
      </w:r>
    </w:p>
    <w:p w14:paraId="3905EF00" w14:textId="77777777" w:rsidR="00865EB1" w:rsidRPr="002D01CA" w:rsidRDefault="00865EB1" w:rsidP="00517A45">
      <w:pPr>
        <w:numPr>
          <w:ilvl w:val="0"/>
          <w:numId w:val="7"/>
        </w:numPr>
        <w:suppressAutoHyphens/>
        <w:autoSpaceDE w:val="0"/>
        <w:spacing w:line="240" w:lineRule="auto"/>
        <w:jc w:val="both"/>
        <w:rPr>
          <w:rFonts w:ascii="Times New Roman" w:hAnsi="Times New Roman"/>
        </w:rPr>
      </w:pPr>
      <w:r w:rsidRPr="002D01CA">
        <w:rPr>
          <w:rFonts w:ascii="Times New Roman" w:hAnsi="Times New Roman"/>
        </w:rPr>
        <w:t>Med udgangspunkt i kriterier formuleret af lærer og elever i fællesskab, udarbejder den enkelte elev en skriftlig evaluering af sit standpunkt. Denne selvevaluering bidrager med en del af fundamentet for en samtale mellem lærer og elev. Denne samtale skal føre til en plan for elevens videre arbejde.</w:t>
      </w:r>
    </w:p>
    <w:p w14:paraId="33AE9EFA" w14:textId="77777777" w:rsidR="00865EB1" w:rsidRPr="002D01CA" w:rsidRDefault="00865EB1" w:rsidP="00517A45">
      <w:pPr>
        <w:suppressAutoHyphens/>
        <w:autoSpaceDE w:val="0"/>
        <w:spacing w:line="240" w:lineRule="auto"/>
        <w:ind w:left="720"/>
        <w:jc w:val="both"/>
        <w:rPr>
          <w:rFonts w:ascii="Times New Roman" w:hAnsi="Times New Roman"/>
        </w:rPr>
      </w:pPr>
    </w:p>
    <w:p w14:paraId="4D15BDB4" w14:textId="77777777" w:rsidR="00865EB1" w:rsidRPr="002D01CA" w:rsidRDefault="00865EB1" w:rsidP="0040127D">
      <w:pPr>
        <w:numPr>
          <w:ilvl w:val="0"/>
          <w:numId w:val="9"/>
        </w:numPr>
        <w:autoSpaceDE w:val="0"/>
        <w:autoSpaceDN w:val="0"/>
        <w:adjustRightInd w:val="0"/>
        <w:spacing w:line="276" w:lineRule="auto"/>
        <w:jc w:val="both"/>
        <w:rPr>
          <w:rFonts w:ascii="Times New Roman" w:hAnsi="Times New Roman"/>
          <w:i/>
        </w:rPr>
      </w:pPr>
      <w:r w:rsidRPr="002D01CA">
        <w:rPr>
          <w:rFonts w:ascii="Times New Roman" w:hAnsi="Times New Roman"/>
        </w:rPr>
        <w:t>Eleverne kan arbejde med selvevaluering i grupper f. eks i form af konstruktiv kritik ved fremlæggelser.</w:t>
      </w:r>
    </w:p>
    <w:p w14:paraId="76AD9E49" w14:textId="77777777" w:rsidR="00C013B4" w:rsidRPr="002D01CA" w:rsidRDefault="00C013B4" w:rsidP="00517A45">
      <w:pPr>
        <w:autoSpaceDE w:val="0"/>
        <w:autoSpaceDN w:val="0"/>
        <w:adjustRightInd w:val="0"/>
        <w:spacing w:line="276" w:lineRule="auto"/>
        <w:jc w:val="both"/>
        <w:rPr>
          <w:rFonts w:ascii="Times New Roman" w:hAnsi="Times New Roman"/>
          <w:b/>
          <w:bCs/>
          <w:i/>
        </w:rPr>
      </w:pPr>
    </w:p>
    <w:p w14:paraId="7D9E47F5" w14:textId="77777777" w:rsidR="00865EB1" w:rsidRPr="002D01CA" w:rsidRDefault="00865EB1" w:rsidP="00517A45">
      <w:pPr>
        <w:autoSpaceDE w:val="0"/>
        <w:autoSpaceDN w:val="0"/>
        <w:adjustRightInd w:val="0"/>
        <w:spacing w:line="276" w:lineRule="auto"/>
        <w:jc w:val="both"/>
        <w:rPr>
          <w:rFonts w:ascii="Times New Roman" w:hAnsi="Times New Roman"/>
          <w:b/>
          <w:bCs/>
          <w:i/>
        </w:rPr>
      </w:pPr>
    </w:p>
    <w:p w14:paraId="3C3B8282"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5.2 Prøveform</w:t>
      </w:r>
    </w:p>
    <w:p w14:paraId="520A7C7C" w14:textId="77777777" w:rsidR="005D4D0F" w:rsidRPr="0040127D" w:rsidRDefault="005D4D0F" w:rsidP="005D4D0F">
      <w:pPr>
        <w:spacing w:after="160" w:line="259" w:lineRule="auto"/>
        <w:jc w:val="both"/>
        <w:rPr>
          <w:rFonts w:ascii="Times New Roman" w:eastAsia="Calibri" w:hAnsi="Times New Roman"/>
          <w:i/>
          <w:lang w:eastAsia="en-US"/>
        </w:rPr>
      </w:pPr>
      <w:r w:rsidRPr="0040127D">
        <w:rPr>
          <w:rFonts w:ascii="Times New Roman" w:eastAsia="Calibri" w:hAnsi="Times New Roman"/>
          <w:i/>
          <w:lang w:eastAsia="en-US"/>
        </w:rPr>
        <w:t xml:space="preserve">Der afholdes en mundtlig prøve på grundlag af en opgave af ukendt, ubearbejdet tysksproget </w:t>
      </w:r>
      <w:proofErr w:type="spellStart"/>
      <w:r w:rsidRPr="0040127D">
        <w:rPr>
          <w:rFonts w:ascii="Times New Roman" w:eastAsia="Calibri" w:hAnsi="Times New Roman"/>
          <w:i/>
          <w:lang w:eastAsia="en-US"/>
        </w:rPr>
        <w:t>tekstmateriale</w:t>
      </w:r>
      <w:proofErr w:type="spellEnd"/>
      <w:r w:rsidRPr="0040127D">
        <w:rPr>
          <w:rFonts w:ascii="Times New Roman" w:eastAsia="Calibri" w:hAnsi="Times New Roman"/>
          <w:i/>
          <w:lang w:eastAsia="en-US"/>
        </w:rPr>
        <w:t xml:space="preserve"> af et omfang på ca. 4 normalsider med inddragelse af et af de studerede emner. </w:t>
      </w:r>
      <w:proofErr w:type="spellStart"/>
      <w:r w:rsidRPr="0040127D">
        <w:rPr>
          <w:rFonts w:ascii="Times New Roman" w:eastAsia="Calibri" w:hAnsi="Times New Roman"/>
          <w:i/>
          <w:lang w:eastAsia="en-US"/>
        </w:rPr>
        <w:t>Tekstmaterialet</w:t>
      </w:r>
      <w:proofErr w:type="spellEnd"/>
      <w:r w:rsidRPr="0040127D">
        <w:rPr>
          <w:rFonts w:ascii="Times New Roman" w:eastAsia="Calibri" w:hAnsi="Times New Roman"/>
          <w:i/>
          <w:lang w:eastAsia="en-US"/>
        </w:rPr>
        <w:t xml:space="preserve"> skal have tilknytning til et af de studerede emner. Der opgives i materialet kun specielt vanskelige gloser og nødvendige realkommentarer. De emner, der indgår som grundlag for prøven, skal tilsammen dække læringsmålene og kernestoffet. Det studerede emne inddrages i præsentationen, som efterfølges af en uddybende samtale. Prøven gennemføres på tysk og omfatter præsentation, samtale, tekstforståelse og perspektivering. </w:t>
      </w:r>
    </w:p>
    <w:p w14:paraId="775670EB" w14:textId="77777777" w:rsidR="005D4D0F" w:rsidRPr="0040127D" w:rsidRDefault="005D4D0F" w:rsidP="005D4D0F">
      <w:pPr>
        <w:spacing w:after="160" w:line="259" w:lineRule="auto"/>
        <w:jc w:val="both"/>
        <w:rPr>
          <w:rFonts w:ascii="Times New Roman" w:eastAsia="Calibri" w:hAnsi="Times New Roman"/>
          <w:i/>
          <w:lang w:eastAsia="en-US"/>
        </w:rPr>
      </w:pPr>
      <w:proofErr w:type="spellStart"/>
      <w:r w:rsidRPr="0040127D">
        <w:rPr>
          <w:rFonts w:ascii="Times New Roman" w:eastAsia="Calibri" w:hAnsi="Times New Roman"/>
          <w:i/>
          <w:lang w:eastAsia="en-US"/>
        </w:rPr>
        <w:t>Tekstmaterialet</w:t>
      </w:r>
      <w:proofErr w:type="spellEnd"/>
      <w:r w:rsidRPr="0040127D">
        <w:rPr>
          <w:rFonts w:ascii="Times New Roman" w:eastAsia="Calibri" w:hAnsi="Times New Roman"/>
          <w:i/>
          <w:lang w:eastAsia="en-US"/>
        </w:rPr>
        <w:t xml:space="preserve"> udleveres dagen før prøven, og der gives ca. 24 timers forberedelsestid, dog ikke mindre end 24 timer.  </w:t>
      </w:r>
    </w:p>
    <w:p w14:paraId="4A36D956" w14:textId="77777777" w:rsidR="005D4D0F" w:rsidRPr="0040127D" w:rsidRDefault="005D4D0F" w:rsidP="005D4D0F">
      <w:pPr>
        <w:spacing w:after="160" w:line="259" w:lineRule="auto"/>
        <w:jc w:val="both"/>
        <w:rPr>
          <w:rFonts w:ascii="Times New Roman" w:eastAsia="Calibri" w:hAnsi="Times New Roman"/>
          <w:i/>
          <w:lang w:eastAsia="en-US"/>
        </w:rPr>
      </w:pPr>
      <w:r w:rsidRPr="0040127D">
        <w:rPr>
          <w:rFonts w:ascii="Times New Roman" w:eastAsia="Calibri" w:hAnsi="Times New Roman"/>
          <w:i/>
          <w:lang w:eastAsia="en-US"/>
        </w:rPr>
        <w:t>En normalside er for prosa 2400 enheder (antal anslag inklusive mellemrum), for lyrik og drama 30 linjer, for elektronisk mediemateriale tre minutter.</w:t>
      </w:r>
    </w:p>
    <w:p w14:paraId="353C9CB9" w14:textId="77777777" w:rsidR="005D4D0F" w:rsidRPr="0040127D" w:rsidRDefault="005D4D0F" w:rsidP="005D4D0F">
      <w:pPr>
        <w:spacing w:after="160" w:line="259" w:lineRule="auto"/>
        <w:jc w:val="both"/>
        <w:rPr>
          <w:rFonts w:ascii="Times New Roman" w:eastAsia="Calibri" w:hAnsi="Times New Roman"/>
          <w:i/>
          <w:lang w:eastAsia="en-US"/>
        </w:rPr>
      </w:pPr>
      <w:r w:rsidRPr="0040127D">
        <w:rPr>
          <w:rFonts w:ascii="Times New Roman" w:eastAsia="Calibri" w:hAnsi="Times New Roman"/>
          <w:i/>
          <w:lang w:eastAsia="en-US"/>
        </w:rPr>
        <w:t>Eksaminationstiden er 30 minutter pr. eksaminand.</w:t>
      </w:r>
    </w:p>
    <w:p w14:paraId="71552EEF" w14:textId="77777777" w:rsidR="005D4D0F" w:rsidRDefault="005D4D0F" w:rsidP="005D4D0F">
      <w:pPr>
        <w:spacing w:after="160" w:line="259" w:lineRule="auto"/>
        <w:jc w:val="both"/>
        <w:rPr>
          <w:rFonts w:ascii="Times New Roman" w:eastAsia="Calibri" w:hAnsi="Times New Roman"/>
          <w:lang w:eastAsia="en-US"/>
        </w:rPr>
      </w:pPr>
    </w:p>
    <w:p w14:paraId="6BF67CD5" w14:textId="77777777" w:rsidR="005D4D0F" w:rsidRPr="004C038A" w:rsidRDefault="005D4D0F" w:rsidP="005D4D0F">
      <w:pPr>
        <w:spacing w:after="160" w:line="259" w:lineRule="auto"/>
        <w:jc w:val="both"/>
        <w:rPr>
          <w:rFonts w:ascii="Times New Roman" w:eastAsia="Calibri" w:hAnsi="Times New Roman"/>
          <w:lang w:eastAsia="en-US"/>
        </w:rPr>
      </w:pPr>
      <w:r w:rsidRPr="004C038A">
        <w:rPr>
          <w:rFonts w:ascii="Times New Roman" w:eastAsia="Calibri" w:hAnsi="Times New Roman"/>
          <w:lang w:eastAsia="en-US"/>
        </w:rPr>
        <w:lastRenderedPageBreak/>
        <w:t>Eksamensgrundlaget for den mundtlige prøve udgøres af det stof, der er beskrevet i den udarbejdede undervisningsbeskrivelse i faget. Eksamens indhold skal afspejle de afviklede undervisningsforløb. Der stilles prøvespørgsmål inden for en bred repræsentation af de læste stofområder, men ikke nødvendigvis sådan, at hvert undervisningsforløb repræsenteres af specifikt afgrænsede spørgsmål. Nogle forløb kan have et så minimalt omfang, at stoffet bedst egner sig til inddragelse i andre prøvespørgsmål.</w:t>
      </w:r>
    </w:p>
    <w:p w14:paraId="6A1FFAE0" w14:textId="77777777" w:rsidR="005D4D0F" w:rsidRPr="004C038A" w:rsidRDefault="005D4D0F" w:rsidP="005D4D0F">
      <w:pPr>
        <w:spacing w:after="160" w:line="259" w:lineRule="auto"/>
        <w:jc w:val="both"/>
        <w:rPr>
          <w:rFonts w:ascii="Times New Roman" w:eastAsia="Calibri" w:hAnsi="Times New Roman"/>
          <w:lang w:eastAsia="en-US"/>
        </w:rPr>
      </w:pPr>
      <w:r w:rsidRPr="004C038A">
        <w:rPr>
          <w:rFonts w:ascii="Times New Roman" w:eastAsia="Calibri" w:hAnsi="Times New Roman"/>
          <w:lang w:eastAsia="en-US"/>
        </w:rPr>
        <w:t xml:space="preserve"> Det er god praksis, at prøvespørgsmålets ukendte </w:t>
      </w:r>
      <w:proofErr w:type="spellStart"/>
      <w:r w:rsidRPr="004C038A">
        <w:rPr>
          <w:rFonts w:ascii="Times New Roman" w:eastAsia="Calibri" w:hAnsi="Times New Roman"/>
          <w:lang w:eastAsia="en-US"/>
        </w:rPr>
        <w:t>tekstmateriale</w:t>
      </w:r>
      <w:proofErr w:type="spellEnd"/>
      <w:r w:rsidRPr="004C038A">
        <w:rPr>
          <w:rFonts w:ascii="Times New Roman" w:eastAsia="Calibri" w:hAnsi="Times New Roman"/>
          <w:lang w:eastAsia="en-US"/>
        </w:rPr>
        <w:t xml:space="preserve"> foreligger i en tydelig og læselig form med angivelse af forfatter, titel, udgivelsesår og ved brudstykker eventuelt et kort resumé. </w:t>
      </w:r>
    </w:p>
    <w:p w14:paraId="67E85B2F" w14:textId="77777777" w:rsidR="005D4D0F" w:rsidRPr="004C038A" w:rsidRDefault="005D4D0F" w:rsidP="005D4D0F">
      <w:pPr>
        <w:spacing w:after="160" w:line="259" w:lineRule="auto"/>
        <w:jc w:val="both"/>
        <w:rPr>
          <w:rFonts w:ascii="Times New Roman" w:eastAsia="Calibri" w:hAnsi="Times New Roman"/>
          <w:lang w:eastAsia="en-US"/>
        </w:rPr>
      </w:pPr>
      <w:r w:rsidRPr="004C038A">
        <w:rPr>
          <w:rFonts w:ascii="Times New Roman" w:eastAsia="Calibri" w:hAnsi="Times New Roman"/>
          <w:lang w:eastAsia="en-US"/>
        </w:rPr>
        <w:t xml:space="preserve">Udformningen af prøvespørgsmålet skal give eksaminanden mulighed for at demonstrere opfyldelse af fagets læringsmål på forskellige taksonomiske niveauer. Det er eksaminators ansvar, at prøvespørgsmålene repræsenterer de læste stofområder, såvel som fagets læringsmål. </w:t>
      </w:r>
    </w:p>
    <w:p w14:paraId="57FF04EC" w14:textId="77777777" w:rsidR="005D4D0F" w:rsidRPr="004C038A" w:rsidRDefault="005D4D0F" w:rsidP="005D4D0F">
      <w:pPr>
        <w:spacing w:line="240" w:lineRule="auto"/>
        <w:jc w:val="both"/>
        <w:rPr>
          <w:rFonts w:ascii="Times New Roman" w:eastAsia="Calibri" w:hAnsi="Times New Roman"/>
          <w:lang w:eastAsia="en-US"/>
        </w:rPr>
      </w:pPr>
      <w:r w:rsidRPr="004C038A">
        <w:rPr>
          <w:rFonts w:ascii="Times New Roman" w:eastAsia="Calibri" w:hAnsi="Times New Roman"/>
          <w:lang w:eastAsia="en-US"/>
        </w:rPr>
        <w:t xml:space="preserve">Et prøvemateriale må højst anvendes ved 3 eksaminationer den samme dag og ikke ved følgende eksamensdage på samme hold. Prøvematerialet sendes til censor og godkendes af denne forud for prøvens afholdelse. </w:t>
      </w:r>
    </w:p>
    <w:p w14:paraId="6D6CAC52" w14:textId="77777777" w:rsidR="005D4D0F" w:rsidRPr="004C038A" w:rsidRDefault="005D4D0F" w:rsidP="005D4D0F">
      <w:pPr>
        <w:spacing w:line="240" w:lineRule="auto"/>
        <w:jc w:val="both"/>
        <w:rPr>
          <w:rFonts w:ascii="Times New Roman" w:eastAsia="Calibri" w:hAnsi="Times New Roman"/>
          <w:lang w:eastAsia="en-US"/>
        </w:rPr>
      </w:pPr>
    </w:p>
    <w:p w14:paraId="7D1BB6C7" w14:textId="77777777" w:rsidR="005D4D0F" w:rsidRPr="004C038A" w:rsidRDefault="005D4D0F" w:rsidP="005D4D0F">
      <w:pPr>
        <w:spacing w:line="240" w:lineRule="auto"/>
        <w:jc w:val="both"/>
        <w:rPr>
          <w:rFonts w:ascii="Times New Roman" w:eastAsia="Calibri" w:hAnsi="Times New Roman"/>
          <w:lang w:eastAsia="en-US"/>
        </w:rPr>
      </w:pPr>
      <w:r w:rsidRPr="004C038A">
        <w:rPr>
          <w:rFonts w:ascii="Times New Roman" w:eastAsia="Calibri" w:hAnsi="Times New Roman"/>
          <w:lang w:eastAsia="en-US"/>
        </w:rPr>
        <w:t xml:space="preserve">I forberedelsestiden er alle faglige hjælpemidler tilladt. </w:t>
      </w:r>
    </w:p>
    <w:p w14:paraId="2B3FED33" w14:textId="77777777" w:rsidR="005D4D0F" w:rsidRDefault="005D4D0F" w:rsidP="00517A45">
      <w:pPr>
        <w:autoSpaceDE w:val="0"/>
        <w:autoSpaceDN w:val="0"/>
        <w:adjustRightInd w:val="0"/>
        <w:spacing w:line="276" w:lineRule="auto"/>
        <w:jc w:val="both"/>
        <w:rPr>
          <w:rFonts w:ascii="Times New Roman" w:hAnsi="Times New Roman"/>
          <w:i/>
        </w:rPr>
      </w:pPr>
    </w:p>
    <w:p w14:paraId="5BD68A9C" w14:textId="77777777" w:rsidR="00C013B4" w:rsidRPr="002D01CA" w:rsidRDefault="00C013B4" w:rsidP="00517A45">
      <w:pPr>
        <w:autoSpaceDE w:val="0"/>
        <w:autoSpaceDN w:val="0"/>
        <w:adjustRightInd w:val="0"/>
        <w:spacing w:line="276" w:lineRule="auto"/>
        <w:jc w:val="both"/>
        <w:rPr>
          <w:rFonts w:ascii="Times New Roman" w:hAnsi="Times New Roman"/>
          <w:b/>
          <w:bCs/>
          <w:i/>
        </w:rPr>
      </w:pPr>
    </w:p>
    <w:p w14:paraId="50905ADD" w14:textId="77777777" w:rsidR="00C013B4" w:rsidRPr="002D01CA" w:rsidRDefault="00C013B4" w:rsidP="00517A45">
      <w:pPr>
        <w:autoSpaceDE w:val="0"/>
        <w:autoSpaceDN w:val="0"/>
        <w:adjustRightInd w:val="0"/>
        <w:spacing w:line="276" w:lineRule="auto"/>
        <w:jc w:val="both"/>
        <w:rPr>
          <w:rFonts w:ascii="Times New Roman" w:hAnsi="Times New Roman"/>
          <w:b/>
          <w:bCs/>
        </w:rPr>
      </w:pPr>
      <w:r w:rsidRPr="002D01CA">
        <w:rPr>
          <w:rFonts w:ascii="Times New Roman" w:hAnsi="Times New Roman"/>
          <w:b/>
          <w:bCs/>
        </w:rPr>
        <w:t>5.3 Bedømmelseskriterier</w:t>
      </w:r>
    </w:p>
    <w:p w14:paraId="4CFAA21B"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Ved prøven bedømmes det, i hvilket omfang eksaminandens præstation lever op til læringsmålene.</w:t>
      </w:r>
    </w:p>
    <w:p w14:paraId="4629CD22" w14:textId="77777777" w:rsidR="00C013B4" w:rsidRPr="002D01CA"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Der lægges vægt på, at eksaminanden på tysk kan: </w:t>
      </w:r>
    </w:p>
    <w:p w14:paraId="4CAF7DB3" w14:textId="77777777" w:rsidR="00C013B4" w:rsidRPr="002D01CA" w:rsidRDefault="00C013B4" w:rsidP="00517A45">
      <w:pPr>
        <w:numPr>
          <w:ilvl w:val="0"/>
          <w:numId w:val="4"/>
        </w:num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præsentere og perspektivere det ukendte </w:t>
      </w:r>
      <w:proofErr w:type="spellStart"/>
      <w:r w:rsidRPr="002D01CA">
        <w:rPr>
          <w:rFonts w:ascii="Times New Roman" w:hAnsi="Times New Roman"/>
          <w:i/>
        </w:rPr>
        <w:t>tekstmateriale</w:t>
      </w:r>
      <w:proofErr w:type="spellEnd"/>
      <w:r w:rsidRPr="002D01CA">
        <w:rPr>
          <w:rFonts w:ascii="Times New Roman" w:hAnsi="Times New Roman"/>
          <w:i/>
        </w:rPr>
        <w:t>,</w:t>
      </w:r>
    </w:p>
    <w:p w14:paraId="03760888" w14:textId="77777777" w:rsidR="00C013B4" w:rsidRPr="002D01CA" w:rsidRDefault="00C013B4" w:rsidP="00517A45">
      <w:pPr>
        <w:numPr>
          <w:ilvl w:val="0"/>
          <w:numId w:val="4"/>
        </w:num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inddrage relevante elementer af tysk kultur, litteratur, historie og samfund fra det studerede emne og  </w:t>
      </w:r>
    </w:p>
    <w:p w14:paraId="62320E57" w14:textId="77777777" w:rsidR="00C013B4" w:rsidRPr="002D01CA" w:rsidRDefault="00C013B4" w:rsidP="00517A45">
      <w:pPr>
        <w:numPr>
          <w:ilvl w:val="0"/>
          <w:numId w:val="4"/>
        </w:numPr>
        <w:autoSpaceDE w:val="0"/>
        <w:autoSpaceDN w:val="0"/>
        <w:adjustRightInd w:val="0"/>
        <w:spacing w:line="276" w:lineRule="auto"/>
        <w:jc w:val="both"/>
        <w:rPr>
          <w:rFonts w:ascii="Times New Roman" w:hAnsi="Times New Roman"/>
          <w:i/>
        </w:rPr>
      </w:pPr>
      <w:r w:rsidRPr="002D01CA">
        <w:rPr>
          <w:rFonts w:ascii="Times New Roman" w:hAnsi="Times New Roman"/>
          <w:i/>
        </w:rPr>
        <w:t xml:space="preserve">beherske samtalefærdighed og tekstforståelse. Et sammenhængende og nogenlunde flydende sprog er vigtigere end korrekthed i detaljen. </w:t>
      </w:r>
    </w:p>
    <w:p w14:paraId="355CFDA4" w14:textId="77777777" w:rsidR="00C013B4" w:rsidRPr="002D01CA" w:rsidRDefault="00C013B4" w:rsidP="00517A45">
      <w:pPr>
        <w:autoSpaceDE w:val="0"/>
        <w:autoSpaceDN w:val="0"/>
        <w:adjustRightInd w:val="0"/>
        <w:spacing w:line="276" w:lineRule="auto"/>
        <w:ind w:left="360"/>
        <w:jc w:val="both"/>
        <w:rPr>
          <w:rFonts w:ascii="Times New Roman" w:hAnsi="Times New Roman"/>
          <w:i/>
        </w:rPr>
      </w:pPr>
    </w:p>
    <w:p w14:paraId="4B7B54D8" w14:textId="77777777" w:rsidR="00C013B4" w:rsidRDefault="00C013B4" w:rsidP="00517A45">
      <w:pPr>
        <w:autoSpaceDE w:val="0"/>
        <w:autoSpaceDN w:val="0"/>
        <w:adjustRightInd w:val="0"/>
        <w:spacing w:line="276" w:lineRule="auto"/>
        <w:jc w:val="both"/>
        <w:rPr>
          <w:rFonts w:ascii="Times New Roman" w:hAnsi="Times New Roman"/>
          <w:i/>
        </w:rPr>
      </w:pPr>
      <w:r w:rsidRPr="002D01CA">
        <w:rPr>
          <w:rFonts w:ascii="Times New Roman" w:hAnsi="Times New Roman"/>
          <w:i/>
        </w:rPr>
        <w:t>Den tysksprogede del af eksaminationen vægtes højest. Der gives en karakter ud fra en helhedsvurdering.</w:t>
      </w:r>
    </w:p>
    <w:p w14:paraId="5572BB42" w14:textId="77777777" w:rsidR="005D4D0F" w:rsidRDefault="005D4D0F" w:rsidP="00517A45">
      <w:pPr>
        <w:autoSpaceDE w:val="0"/>
        <w:autoSpaceDN w:val="0"/>
        <w:adjustRightInd w:val="0"/>
        <w:spacing w:line="276" w:lineRule="auto"/>
        <w:jc w:val="both"/>
        <w:rPr>
          <w:rFonts w:ascii="Times New Roman" w:hAnsi="Times New Roman"/>
          <w:i/>
        </w:rPr>
      </w:pPr>
    </w:p>
    <w:p w14:paraId="2D86B62F" w14:textId="77777777" w:rsidR="005D4D0F" w:rsidRPr="004C038A" w:rsidRDefault="005D4D0F" w:rsidP="005D4D0F">
      <w:pPr>
        <w:spacing w:after="160" w:line="259" w:lineRule="auto"/>
        <w:jc w:val="both"/>
        <w:rPr>
          <w:rFonts w:ascii="Times New Roman" w:eastAsia="Calibri" w:hAnsi="Times New Roman"/>
          <w:lang w:eastAsia="en-US"/>
        </w:rPr>
      </w:pPr>
      <w:r w:rsidRPr="004C038A">
        <w:rPr>
          <w:rFonts w:ascii="Times New Roman" w:eastAsia="Calibri" w:hAnsi="Times New Roman"/>
          <w:lang w:eastAsia="en-US"/>
        </w:rPr>
        <w:t xml:space="preserve">Ved vurderingen af eksaminandens præstation lægges der </w:t>
      </w:r>
      <w:r>
        <w:rPr>
          <w:rFonts w:ascii="Times New Roman" w:eastAsia="Calibri" w:hAnsi="Times New Roman"/>
          <w:lang w:eastAsia="en-US"/>
        </w:rPr>
        <w:t xml:space="preserve">især </w:t>
      </w:r>
      <w:r w:rsidRPr="004C038A">
        <w:rPr>
          <w:rFonts w:ascii="Times New Roman" w:eastAsia="Calibri" w:hAnsi="Times New Roman"/>
          <w:lang w:eastAsia="en-US"/>
        </w:rPr>
        <w:t>vægt på såvel eksaminandens sproglig</w:t>
      </w:r>
      <w:r>
        <w:rPr>
          <w:rFonts w:ascii="Times New Roman" w:eastAsia="Calibri" w:hAnsi="Times New Roman"/>
          <w:lang w:eastAsia="en-US"/>
        </w:rPr>
        <w:t>e og kommunikative færdighed, men naturligvis også</w:t>
      </w:r>
      <w:r w:rsidRPr="004C038A">
        <w:rPr>
          <w:rFonts w:ascii="Times New Roman" w:eastAsia="Calibri" w:hAnsi="Times New Roman"/>
          <w:lang w:eastAsia="en-US"/>
        </w:rPr>
        <w:t xml:space="preserve"> dennes opfyldelse af de øvrige faglige mål. Besvarelse af prøvespørgsmålet med brug af relevante faglige metoder og terminologi </w:t>
      </w:r>
      <w:r>
        <w:rPr>
          <w:rFonts w:ascii="Times New Roman" w:eastAsia="Calibri" w:hAnsi="Times New Roman"/>
          <w:lang w:eastAsia="en-US"/>
        </w:rPr>
        <w:t>indgår også i bedømmelsesgrundlaget</w:t>
      </w:r>
      <w:r w:rsidRPr="004C038A">
        <w:rPr>
          <w:rFonts w:ascii="Times New Roman" w:eastAsia="Calibri" w:hAnsi="Times New Roman"/>
          <w:lang w:eastAsia="en-US"/>
        </w:rPr>
        <w:t>.</w:t>
      </w:r>
    </w:p>
    <w:p w14:paraId="2407EF6F" w14:textId="77777777" w:rsidR="005D4D0F" w:rsidRPr="004C038A" w:rsidRDefault="005D4D0F" w:rsidP="005D4D0F">
      <w:pPr>
        <w:spacing w:after="160" w:line="259" w:lineRule="auto"/>
        <w:jc w:val="both"/>
        <w:rPr>
          <w:rFonts w:ascii="Times New Roman" w:eastAsia="Calibri" w:hAnsi="Times New Roman"/>
          <w:lang w:eastAsia="en-US"/>
        </w:rPr>
      </w:pPr>
      <w:r w:rsidRPr="004C038A">
        <w:rPr>
          <w:rFonts w:ascii="Times New Roman" w:eastAsia="Calibri" w:hAnsi="Times New Roman"/>
          <w:lang w:eastAsia="en-US"/>
        </w:rPr>
        <w:t>Det er vigtigt at understrege, at vurderingskriterierne skal føre til afgivelsen af en karakter, der afspejler en helhedsvurdering af eksaminandens præstation. Eleven dumper således ikke pr. automatik, hvis bedømmelsen af elevens præstation i relation til ét af kriterierne vurderes at være utilfredsstillende. Det skal igen præciseres, at karakteren A kan gives, selvom der er enkelte sproglige unøjagtigheder i præstationen.</w:t>
      </w:r>
    </w:p>
    <w:p w14:paraId="5F793E4E" w14:textId="77777777" w:rsidR="005D4D0F" w:rsidRPr="002D01CA" w:rsidRDefault="005D4D0F" w:rsidP="00517A45">
      <w:pPr>
        <w:autoSpaceDE w:val="0"/>
        <w:autoSpaceDN w:val="0"/>
        <w:adjustRightInd w:val="0"/>
        <w:spacing w:line="276" w:lineRule="auto"/>
        <w:jc w:val="both"/>
        <w:rPr>
          <w:rFonts w:ascii="Times New Roman" w:hAnsi="Times New Roman"/>
          <w:i/>
        </w:rPr>
      </w:pPr>
    </w:p>
    <w:p w14:paraId="51F8A573" w14:textId="77777777" w:rsidR="000E03C9" w:rsidRPr="002D01CA" w:rsidRDefault="000E03C9" w:rsidP="00517A45">
      <w:pPr>
        <w:pStyle w:val="Default"/>
        <w:jc w:val="both"/>
        <w:rPr>
          <w:color w:val="auto"/>
        </w:rPr>
      </w:pPr>
      <w:r w:rsidRPr="002D01CA">
        <w:rPr>
          <w:b/>
          <w:bCs/>
          <w:color w:val="auto"/>
        </w:rPr>
        <w:lastRenderedPageBreak/>
        <w:t xml:space="preserve">Karakterfastsættelse </w:t>
      </w:r>
      <w:r w:rsidRPr="002D01CA">
        <w:rPr>
          <w:color w:val="auto"/>
        </w:rPr>
        <w:t xml:space="preserve">En præstation, der fuldt ud opfylder de relevante faglige mål, vurderes til ’fremragende’ (karakteren A), Vurderingen ’fremragende’ (A), ’godt’ (C) og ’tilstrækkeligt’ (E) defineres fagspecifikt som beskrevet i skemaet nedenfor. Beskrivelsen kan tjene som udgangspunkt for definition af de to øvrige </w:t>
      </w:r>
      <w:proofErr w:type="gramStart"/>
      <w:r w:rsidRPr="002D01CA">
        <w:rPr>
          <w:color w:val="auto"/>
        </w:rPr>
        <w:t>vurderingen</w:t>
      </w:r>
      <w:proofErr w:type="gramEnd"/>
      <w:r w:rsidRPr="002D01CA">
        <w:rPr>
          <w:color w:val="auto"/>
        </w:rPr>
        <w:t xml:space="preserve"> i feltet ’bestået’: ’fortrinligt’ B) og ’nogenlunde’ (D). </w:t>
      </w:r>
    </w:p>
    <w:p w14:paraId="4AF019CC" w14:textId="77777777" w:rsidR="000E03C9" w:rsidRPr="002D01CA" w:rsidRDefault="000E03C9" w:rsidP="00517A45">
      <w:pPr>
        <w:pStyle w:val="Default"/>
        <w:jc w:val="both"/>
        <w:rPr>
          <w:color w:val="auto"/>
        </w:rPr>
      </w:pPr>
    </w:p>
    <w:p w14:paraId="748D8605" w14:textId="77777777" w:rsidR="000E03C9" w:rsidRPr="002D01CA" w:rsidRDefault="000E03C9" w:rsidP="00517A45">
      <w:pPr>
        <w:pStyle w:val="Default"/>
        <w:jc w:val="both"/>
        <w:rPr>
          <w:color w:val="auto"/>
        </w:rPr>
      </w:pPr>
    </w:p>
    <w:tbl>
      <w:tblPr>
        <w:tblW w:w="9881" w:type="dxa"/>
        <w:tblInd w:w="160" w:type="dxa"/>
        <w:tblLayout w:type="fixed"/>
        <w:tblLook w:val="0000" w:firstRow="0" w:lastRow="0" w:firstColumn="0" w:lastColumn="0" w:noHBand="0" w:noVBand="0"/>
      </w:tblPr>
      <w:tblGrid>
        <w:gridCol w:w="2075"/>
        <w:gridCol w:w="1939"/>
        <w:gridCol w:w="5867"/>
      </w:tblGrid>
      <w:tr w:rsidR="000E03C9" w:rsidRPr="002D01CA" w14:paraId="171796C8" w14:textId="77777777" w:rsidTr="0040127D">
        <w:trPr>
          <w:trHeight w:val="161"/>
        </w:trPr>
        <w:tc>
          <w:tcPr>
            <w:tcW w:w="2075" w:type="dxa"/>
            <w:tcBorders>
              <w:top w:val="single" w:sz="8" w:space="0" w:color="000000"/>
              <w:left w:val="single" w:sz="8" w:space="0" w:color="000000"/>
              <w:bottom w:val="single" w:sz="8" w:space="0" w:color="000000"/>
            </w:tcBorders>
          </w:tcPr>
          <w:p w14:paraId="745B6F37" w14:textId="56DFD55A" w:rsidR="000E03C9" w:rsidRPr="002D01CA" w:rsidRDefault="00517A45" w:rsidP="00517A45">
            <w:pPr>
              <w:pStyle w:val="Default"/>
              <w:snapToGrid w:val="0"/>
              <w:jc w:val="both"/>
              <w:rPr>
                <w:b/>
                <w:bCs/>
                <w:color w:val="auto"/>
              </w:rPr>
            </w:pPr>
            <w:r w:rsidRPr="002D01CA">
              <w:rPr>
                <w:b/>
                <w:bCs/>
                <w:color w:val="auto"/>
              </w:rPr>
              <w:t>T</w:t>
            </w:r>
            <w:r w:rsidR="000E03C9" w:rsidRPr="002D01CA">
              <w:rPr>
                <w:b/>
                <w:bCs/>
                <w:color w:val="auto"/>
              </w:rPr>
              <w:t xml:space="preserve">ysk fortsætter B   </w:t>
            </w:r>
            <w:proofErr w:type="spellStart"/>
            <w:r w:rsidR="002940CD">
              <w:rPr>
                <w:b/>
                <w:bCs/>
                <w:color w:val="auto"/>
              </w:rPr>
              <w:t>Mdt</w:t>
            </w:r>
            <w:proofErr w:type="spellEnd"/>
            <w:r w:rsidR="002940CD">
              <w:rPr>
                <w:b/>
                <w:bCs/>
                <w:color w:val="auto"/>
              </w:rPr>
              <w:t>.</w:t>
            </w:r>
            <w:r w:rsidR="000E03C9" w:rsidRPr="002D01CA">
              <w:rPr>
                <w:b/>
                <w:bCs/>
                <w:color w:val="auto"/>
              </w:rPr>
              <w:t xml:space="preserve"> </w:t>
            </w:r>
            <w:r w:rsidR="002940CD">
              <w:rPr>
                <w:b/>
                <w:bCs/>
                <w:color w:val="auto"/>
              </w:rPr>
              <w:t>k</w:t>
            </w:r>
            <w:r w:rsidR="000E03C9" w:rsidRPr="002D01CA">
              <w:rPr>
                <w:b/>
                <w:bCs/>
                <w:color w:val="auto"/>
              </w:rPr>
              <w:t xml:space="preserve">arakter </w:t>
            </w:r>
          </w:p>
        </w:tc>
        <w:tc>
          <w:tcPr>
            <w:tcW w:w="1939" w:type="dxa"/>
            <w:tcBorders>
              <w:top w:val="single" w:sz="8" w:space="0" w:color="000000"/>
              <w:left w:val="single" w:sz="8" w:space="0" w:color="000000"/>
              <w:bottom w:val="single" w:sz="8" w:space="0" w:color="000000"/>
            </w:tcBorders>
          </w:tcPr>
          <w:p w14:paraId="72C6857E" w14:textId="77777777" w:rsidR="000E03C9" w:rsidRPr="002D01CA" w:rsidRDefault="000E03C9" w:rsidP="00517A45">
            <w:pPr>
              <w:pStyle w:val="Default"/>
              <w:snapToGrid w:val="0"/>
              <w:jc w:val="both"/>
              <w:rPr>
                <w:b/>
                <w:bCs/>
                <w:color w:val="auto"/>
              </w:rPr>
            </w:pPr>
            <w:r w:rsidRPr="002D01CA">
              <w:rPr>
                <w:b/>
                <w:bCs/>
                <w:color w:val="auto"/>
              </w:rPr>
              <w:t xml:space="preserve">Betegnelse </w:t>
            </w:r>
          </w:p>
        </w:tc>
        <w:tc>
          <w:tcPr>
            <w:tcW w:w="5867" w:type="dxa"/>
            <w:tcBorders>
              <w:top w:val="single" w:sz="8" w:space="0" w:color="000000"/>
              <w:left w:val="single" w:sz="8" w:space="0" w:color="000000"/>
              <w:bottom w:val="single" w:sz="8" w:space="0" w:color="000000"/>
              <w:right w:val="single" w:sz="8" w:space="0" w:color="000000"/>
            </w:tcBorders>
          </w:tcPr>
          <w:p w14:paraId="44FC1DFF" w14:textId="77777777" w:rsidR="000E03C9" w:rsidRPr="002D01CA" w:rsidRDefault="000E03C9" w:rsidP="00517A45">
            <w:pPr>
              <w:pStyle w:val="Default"/>
              <w:snapToGrid w:val="0"/>
              <w:jc w:val="both"/>
              <w:rPr>
                <w:b/>
                <w:bCs/>
                <w:color w:val="auto"/>
              </w:rPr>
            </w:pPr>
            <w:r w:rsidRPr="002D01CA">
              <w:rPr>
                <w:b/>
                <w:bCs/>
                <w:color w:val="auto"/>
              </w:rPr>
              <w:t xml:space="preserve">Beskrivelse </w:t>
            </w:r>
          </w:p>
        </w:tc>
      </w:tr>
      <w:tr w:rsidR="000E03C9" w:rsidRPr="002D01CA" w14:paraId="42976FCD" w14:textId="77777777" w:rsidTr="0040127D">
        <w:trPr>
          <w:trHeight w:val="1000"/>
        </w:trPr>
        <w:tc>
          <w:tcPr>
            <w:tcW w:w="2075" w:type="dxa"/>
            <w:tcBorders>
              <w:top w:val="single" w:sz="8" w:space="0" w:color="000000"/>
              <w:left w:val="single" w:sz="8" w:space="0" w:color="000000"/>
              <w:bottom w:val="single" w:sz="8" w:space="0" w:color="000000"/>
            </w:tcBorders>
          </w:tcPr>
          <w:p w14:paraId="7F0033A5" w14:textId="77777777" w:rsidR="000E03C9" w:rsidRPr="002D01CA" w:rsidRDefault="000E03C9" w:rsidP="00517A45">
            <w:pPr>
              <w:pStyle w:val="Default"/>
              <w:snapToGrid w:val="0"/>
              <w:jc w:val="both"/>
              <w:rPr>
                <w:color w:val="auto"/>
              </w:rPr>
            </w:pPr>
            <w:r w:rsidRPr="002D01CA">
              <w:rPr>
                <w:color w:val="auto"/>
              </w:rPr>
              <w:t xml:space="preserve">A </w:t>
            </w:r>
          </w:p>
        </w:tc>
        <w:tc>
          <w:tcPr>
            <w:tcW w:w="1939" w:type="dxa"/>
            <w:tcBorders>
              <w:top w:val="single" w:sz="8" w:space="0" w:color="000000"/>
              <w:left w:val="single" w:sz="8" w:space="0" w:color="000000"/>
              <w:bottom w:val="single" w:sz="8" w:space="0" w:color="000000"/>
            </w:tcBorders>
          </w:tcPr>
          <w:p w14:paraId="45CA3B99" w14:textId="77777777" w:rsidR="000E03C9" w:rsidRPr="002D01CA" w:rsidRDefault="000E03C9" w:rsidP="00517A45">
            <w:pPr>
              <w:pStyle w:val="Default"/>
              <w:snapToGrid w:val="0"/>
              <w:jc w:val="both"/>
              <w:rPr>
                <w:color w:val="auto"/>
              </w:rPr>
            </w:pPr>
            <w:r w:rsidRPr="002D01CA">
              <w:rPr>
                <w:color w:val="auto"/>
              </w:rPr>
              <w:t xml:space="preserve">Fremragende </w:t>
            </w:r>
          </w:p>
        </w:tc>
        <w:tc>
          <w:tcPr>
            <w:tcW w:w="5867" w:type="dxa"/>
            <w:tcBorders>
              <w:top w:val="single" w:sz="8" w:space="0" w:color="000000"/>
              <w:left w:val="single" w:sz="8" w:space="0" w:color="000000"/>
              <w:bottom w:val="single" w:sz="8" w:space="0" w:color="000000"/>
              <w:right w:val="single" w:sz="8" w:space="0" w:color="000000"/>
            </w:tcBorders>
          </w:tcPr>
          <w:p w14:paraId="7A5D43C1" w14:textId="6408AF4A" w:rsidR="000E03C9" w:rsidRPr="002D01CA" w:rsidRDefault="000E03C9" w:rsidP="00517A45">
            <w:pPr>
              <w:pStyle w:val="Default"/>
              <w:snapToGrid w:val="0"/>
              <w:jc w:val="both"/>
              <w:rPr>
                <w:color w:val="auto"/>
              </w:rPr>
            </w:pPr>
            <w:r w:rsidRPr="002D01CA">
              <w:rPr>
                <w:color w:val="auto"/>
              </w:rPr>
              <w:t xml:space="preserve">Elevens præsentation og samtale viser </w:t>
            </w:r>
            <w:proofErr w:type="spellStart"/>
            <w:r w:rsidRPr="002D01CA">
              <w:rPr>
                <w:color w:val="auto"/>
              </w:rPr>
              <w:t>fluency</w:t>
            </w:r>
            <w:proofErr w:type="spellEnd"/>
            <w:r w:rsidRPr="002D01CA">
              <w:rPr>
                <w:color w:val="auto"/>
              </w:rPr>
              <w:t xml:space="preserve">, variation i fagligt og alment ordforråd og syntaks og sikker sprogbeherskelse med kun uvæsentlige mangler. </w:t>
            </w:r>
          </w:p>
          <w:p w14:paraId="66FD47E2" w14:textId="77777777" w:rsidR="000E03C9" w:rsidRPr="002D01CA" w:rsidRDefault="000E03C9" w:rsidP="00517A45">
            <w:pPr>
              <w:pStyle w:val="Default"/>
              <w:jc w:val="both"/>
              <w:rPr>
                <w:color w:val="auto"/>
              </w:rPr>
            </w:pPr>
            <w:r w:rsidRPr="002D01CA">
              <w:rPr>
                <w:color w:val="auto"/>
              </w:rPr>
              <w:t xml:space="preserve">Eleven har en præcis tekstforståelse og kan systematisere, analysere og perspektivere sikkert med brug af relevant faglig viden. </w:t>
            </w:r>
          </w:p>
          <w:p w14:paraId="1DBBA436" w14:textId="77777777" w:rsidR="000E03C9" w:rsidRPr="002D01CA" w:rsidRDefault="000E03C9" w:rsidP="00517A45">
            <w:pPr>
              <w:pStyle w:val="Default"/>
              <w:jc w:val="both"/>
              <w:rPr>
                <w:color w:val="auto"/>
              </w:rPr>
            </w:pPr>
            <w:r w:rsidRPr="002D01CA">
              <w:rPr>
                <w:color w:val="auto"/>
              </w:rPr>
              <w:t xml:space="preserve">Eleven kan ubesværet formulere egne synspunkter og argumentere herfor. </w:t>
            </w:r>
          </w:p>
        </w:tc>
      </w:tr>
      <w:tr w:rsidR="000E03C9" w:rsidRPr="002D01CA" w14:paraId="686A3408" w14:textId="77777777" w:rsidTr="0040127D">
        <w:trPr>
          <w:trHeight w:val="1140"/>
        </w:trPr>
        <w:tc>
          <w:tcPr>
            <w:tcW w:w="2075" w:type="dxa"/>
            <w:tcBorders>
              <w:top w:val="single" w:sz="8" w:space="0" w:color="000000"/>
              <w:left w:val="single" w:sz="8" w:space="0" w:color="000000"/>
              <w:bottom w:val="single" w:sz="8" w:space="0" w:color="000000"/>
            </w:tcBorders>
          </w:tcPr>
          <w:p w14:paraId="46A8F08D" w14:textId="77777777" w:rsidR="000E03C9" w:rsidRPr="002D01CA" w:rsidRDefault="000E03C9" w:rsidP="00517A45">
            <w:pPr>
              <w:pStyle w:val="Default"/>
              <w:snapToGrid w:val="0"/>
              <w:jc w:val="both"/>
              <w:rPr>
                <w:color w:val="auto"/>
              </w:rPr>
            </w:pPr>
            <w:r w:rsidRPr="002D01CA">
              <w:rPr>
                <w:color w:val="auto"/>
              </w:rPr>
              <w:t>C</w:t>
            </w:r>
          </w:p>
        </w:tc>
        <w:tc>
          <w:tcPr>
            <w:tcW w:w="1939" w:type="dxa"/>
            <w:tcBorders>
              <w:top w:val="single" w:sz="8" w:space="0" w:color="000000"/>
              <w:left w:val="single" w:sz="8" w:space="0" w:color="000000"/>
              <w:bottom w:val="single" w:sz="8" w:space="0" w:color="000000"/>
            </w:tcBorders>
          </w:tcPr>
          <w:p w14:paraId="5A212C56" w14:textId="77777777" w:rsidR="000E03C9" w:rsidRPr="002D01CA" w:rsidRDefault="000E03C9" w:rsidP="00517A45">
            <w:pPr>
              <w:pStyle w:val="Default"/>
              <w:snapToGrid w:val="0"/>
              <w:jc w:val="both"/>
              <w:rPr>
                <w:color w:val="auto"/>
              </w:rPr>
            </w:pPr>
            <w:r w:rsidRPr="002D01CA">
              <w:rPr>
                <w:color w:val="auto"/>
              </w:rPr>
              <w:t xml:space="preserve">Godt </w:t>
            </w:r>
          </w:p>
        </w:tc>
        <w:tc>
          <w:tcPr>
            <w:tcW w:w="5867" w:type="dxa"/>
            <w:tcBorders>
              <w:top w:val="single" w:sz="8" w:space="0" w:color="000000"/>
              <w:left w:val="single" w:sz="8" w:space="0" w:color="000000"/>
              <w:bottom w:val="single" w:sz="8" w:space="0" w:color="000000"/>
              <w:right w:val="single" w:sz="8" w:space="0" w:color="000000"/>
            </w:tcBorders>
          </w:tcPr>
          <w:p w14:paraId="45AEB449" w14:textId="77777777" w:rsidR="000E03C9" w:rsidRPr="002D01CA" w:rsidRDefault="000E03C9" w:rsidP="00517A45">
            <w:pPr>
              <w:pStyle w:val="Default"/>
              <w:snapToGrid w:val="0"/>
              <w:jc w:val="both"/>
              <w:rPr>
                <w:color w:val="auto"/>
              </w:rPr>
            </w:pPr>
            <w:r w:rsidRPr="002D01CA">
              <w:rPr>
                <w:color w:val="auto"/>
              </w:rPr>
              <w:t xml:space="preserve">Elevens præsentation og samtale viser </w:t>
            </w:r>
            <w:proofErr w:type="spellStart"/>
            <w:r w:rsidRPr="002D01CA">
              <w:rPr>
                <w:color w:val="auto"/>
              </w:rPr>
              <w:t>fluency</w:t>
            </w:r>
            <w:proofErr w:type="spellEnd"/>
            <w:r w:rsidRPr="002D01CA">
              <w:rPr>
                <w:color w:val="auto"/>
              </w:rPr>
              <w:t xml:space="preserve">, et godt fagligt og alment ordforråd og syntaks. Sprogbeherskelsen er overvejende sikker men ikke fejlfri. </w:t>
            </w:r>
          </w:p>
          <w:p w14:paraId="5A473494" w14:textId="77777777" w:rsidR="000E03C9" w:rsidRPr="002D01CA" w:rsidRDefault="000E03C9" w:rsidP="00517A45">
            <w:pPr>
              <w:pStyle w:val="Default"/>
              <w:jc w:val="both"/>
              <w:rPr>
                <w:color w:val="auto"/>
              </w:rPr>
            </w:pPr>
            <w:r w:rsidRPr="002D01CA">
              <w:rPr>
                <w:color w:val="auto"/>
              </w:rPr>
              <w:t xml:space="preserve">Eleven har en god tekstforståelse og er overvejende i stand til at systematisere, analysere og perspektivere med brug af faglig viden. </w:t>
            </w:r>
          </w:p>
          <w:p w14:paraId="78B8E65B" w14:textId="77777777" w:rsidR="000E03C9" w:rsidRPr="002D01CA" w:rsidRDefault="000E03C9" w:rsidP="00517A45">
            <w:pPr>
              <w:pStyle w:val="Default"/>
              <w:jc w:val="both"/>
              <w:rPr>
                <w:color w:val="auto"/>
              </w:rPr>
            </w:pPr>
            <w:r w:rsidRPr="002D01CA">
              <w:rPr>
                <w:color w:val="auto"/>
              </w:rPr>
              <w:t xml:space="preserve">Eleven kan formulere egne synspunkter og argumentere herfor. </w:t>
            </w:r>
          </w:p>
        </w:tc>
      </w:tr>
      <w:tr w:rsidR="000E03C9" w:rsidRPr="002D01CA" w14:paraId="6C070D80" w14:textId="77777777" w:rsidTr="0040127D">
        <w:trPr>
          <w:trHeight w:val="1280"/>
        </w:trPr>
        <w:tc>
          <w:tcPr>
            <w:tcW w:w="2075" w:type="dxa"/>
            <w:tcBorders>
              <w:top w:val="single" w:sz="8" w:space="0" w:color="000000"/>
              <w:left w:val="single" w:sz="8" w:space="0" w:color="000000"/>
              <w:bottom w:val="single" w:sz="8" w:space="0" w:color="000000"/>
            </w:tcBorders>
          </w:tcPr>
          <w:p w14:paraId="4D5B043A" w14:textId="77777777" w:rsidR="000E03C9" w:rsidRPr="002D01CA" w:rsidRDefault="000E03C9" w:rsidP="00517A45">
            <w:pPr>
              <w:pStyle w:val="Default"/>
              <w:snapToGrid w:val="0"/>
              <w:jc w:val="both"/>
              <w:rPr>
                <w:color w:val="auto"/>
              </w:rPr>
            </w:pPr>
            <w:r w:rsidRPr="002D01CA">
              <w:rPr>
                <w:color w:val="auto"/>
              </w:rPr>
              <w:t xml:space="preserve">E </w:t>
            </w:r>
          </w:p>
        </w:tc>
        <w:tc>
          <w:tcPr>
            <w:tcW w:w="1939" w:type="dxa"/>
            <w:tcBorders>
              <w:top w:val="single" w:sz="8" w:space="0" w:color="000000"/>
              <w:left w:val="single" w:sz="8" w:space="0" w:color="000000"/>
              <w:bottom w:val="single" w:sz="8" w:space="0" w:color="000000"/>
            </w:tcBorders>
          </w:tcPr>
          <w:p w14:paraId="37BDFF6F" w14:textId="77777777" w:rsidR="000E03C9" w:rsidRPr="002D01CA" w:rsidRDefault="000E03C9" w:rsidP="00517A45">
            <w:pPr>
              <w:pStyle w:val="Default"/>
              <w:snapToGrid w:val="0"/>
              <w:jc w:val="both"/>
              <w:rPr>
                <w:color w:val="auto"/>
              </w:rPr>
            </w:pPr>
            <w:r w:rsidRPr="002D01CA">
              <w:rPr>
                <w:color w:val="auto"/>
              </w:rPr>
              <w:t xml:space="preserve">Tilstrækkeligt </w:t>
            </w:r>
          </w:p>
        </w:tc>
        <w:tc>
          <w:tcPr>
            <w:tcW w:w="5867" w:type="dxa"/>
            <w:tcBorders>
              <w:top w:val="single" w:sz="8" w:space="0" w:color="000000"/>
              <w:left w:val="single" w:sz="8" w:space="0" w:color="000000"/>
              <w:bottom w:val="single" w:sz="8" w:space="0" w:color="000000"/>
              <w:right w:val="single" w:sz="8" w:space="0" w:color="000000"/>
            </w:tcBorders>
          </w:tcPr>
          <w:p w14:paraId="0EFD216A" w14:textId="77777777" w:rsidR="000E03C9" w:rsidRPr="002D01CA" w:rsidRDefault="000E03C9" w:rsidP="00517A45">
            <w:pPr>
              <w:pStyle w:val="Default"/>
              <w:snapToGrid w:val="0"/>
              <w:jc w:val="both"/>
              <w:rPr>
                <w:color w:val="auto"/>
              </w:rPr>
            </w:pPr>
            <w:r w:rsidRPr="002D01CA">
              <w:rPr>
                <w:color w:val="auto"/>
              </w:rPr>
              <w:t xml:space="preserve">Elevens præsentation og deltagelse i samtale er noget usammenhængende men dog forståelig. Det faglige og almene ordforråd er begrænset. Sprogbeherskelsen er usikker, og der er mange fejl. </w:t>
            </w:r>
          </w:p>
          <w:p w14:paraId="1FF79C0D" w14:textId="77777777" w:rsidR="000E03C9" w:rsidRPr="002D01CA" w:rsidRDefault="000E03C9" w:rsidP="00517A45">
            <w:pPr>
              <w:pStyle w:val="Default"/>
              <w:jc w:val="both"/>
              <w:rPr>
                <w:color w:val="auto"/>
              </w:rPr>
            </w:pPr>
            <w:r w:rsidRPr="002D01CA">
              <w:rPr>
                <w:color w:val="auto"/>
              </w:rPr>
              <w:t xml:space="preserve">Eleven kan redegøre for indhold og synspunkter i </w:t>
            </w:r>
            <w:proofErr w:type="spellStart"/>
            <w:r w:rsidRPr="002D01CA">
              <w:rPr>
                <w:color w:val="auto"/>
              </w:rPr>
              <w:t>tekstmaterialet</w:t>
            </w:r>
            <w:proofErr w:type="spellEnd"/>
            <w:r w:rsidRPr="002D01CA">
              <w:rPr>
                <w:color w:val="auto"/>
              </w:rPr>
              <w:t xml:space="preserve"> men er usikker, når det drejer sig om at systematisere, analysere og perspektivere </w:t>
            </w:r>
            <w:proofErr w:type="spellStart"/>
            <w:r w:rsidRPr="002D01CA">
              <w:rPr>
                <w:color w:val="auto"/>
              </w:rPr>
              <w:t>tekstmaterialet</w:t>
            </w:r>
            <w:proofErr w:type="spellEnd"/>
            <w:r w:rsidRPr="002D01CA">
              <w:rPr>
                <w:color w:val="auto"/>
              </w:rPr>
              <w:t xml:space="preserve"> med brug af faglig viden. </w:t>
            </w:r>
          </w:p>
          <w:p w14:paraId="792A6F91" w14:textId="77777777" w:rsidR="000E03C9" w:rsidRPr="002D01CA" w:rsidRDefault="000E03C9" w:rsidP="00517A45">
            <w:pPr>
              <w:pStyle w:val="Default"/>
              <w:jc w:val="both"/>
              <w:rPr>
                <w:color w:val="auto"/>
              </w:rPr>
            </w:pPr>
            <w:r w:rsidRPr="002D01CA">
              <w:rPr>
                <w:color w:val="auto"/>
              </w:rPr>
              <w:t xml:space="preserve">Eleven har besvær med at formulere egne synspunkter og argumentere herfor. </w:t>
            </w:r>
          </w:p>
        </w:tc>
      </w:tr>
    </w:tbl>
    <w:p w14:paraId="659DE334" w14:textId="77777777" w:rsidR="000E03C9" w:rsidRPr="002D01CA" w:rsidRDefault="000E03C9" w:rsidP="00517A45">
      <w:pPr>
        <w:jc w:val="both"/>
        <w:rPr>
          <w:rFonts w:ascii="Times New Roman" w:hAnsi="Times New Roman"/>
        </w:rPr>
      </w:pPr>
    </w:p>
    <w:p w14:paraId="75223DE5" w14:textId="77777777" w:rsidR="000E03C9" w:rsidRPr="002D01CA" w:rsidRDefault="000E03C9" w:rsidP="00517A45">
      <w:pPr>
        <w:pStyle w:val="Default"/>
        <w:spacing w:before="100" w:after="100"/>
        <w:jc w:val="both"/>
        <w:rPr>
          <w:color w:val="auto"/>
        </w:rPr>
      </w:pPr>
      <w:r w:rsidRPr="002D01CA">
        <w:rPr>
          <w:color w:val="auto"/>
        </w:rPr>
        <w:t xml:space="preserve">Karakteren </w:t>
      </w:r>
      <w:r w:rsidRPr="002D01CA">
        <w:rPr>
          <w:b/>
          <w:bCs/>
          <w:color w:val="auto"/>
        </w:rPr>
        <w:t xml:space="preserve">A </w:t>
      </w:r>
      <w:r w:rsidRPr="002D01CA">
        <w:rPr>
          <w:color w:val="auto"/>
        </w:rPr>
        <w:t xml:space="preserve">gives for den fremragende præstation, der demonstrerer udtømmende opfyldelse af fagets mål, med ingen eller få uvæsentlige mangler. </w:t>
      </w:r>
    </w:p>
    <w:p w14:paraId="3DAD6BA2" w14:textId="77777777" w:rsidR="000E03C9" w:rsidRPr="002D01CA" w:rsidRDefault="000E03C9" w:rsidP="00517A45">
      <w:pPr>
        <w:pStyle w:val="Default"/>
        <w:spacing w:before="100" w:after="100"/>
        <w:jc w:val="both"/>
        <w:rPr>
          <w:color w:val="auto"/>
        </w:rPr>
      </w:pPr>
      <w:r w:rsidRPr="002D01CA">
        <w:rPr>
          <w:color w:val="auto"/>
        </w:rPr>
        <w:t xml:space="preserve">Karakteren </w:t>
      </w:r>
      <w:r w:rsidRPr="002D01CA">
        <w:rPr>
          <w:b/>
          <w:color w:val="auto"/>
        </w:rPr>
        <w:t>B</w:t>
      </w:r>
      <w:r w:rsidRPr="002D01CA">
        <w:rPr>
          <w:b/>
          <w:bCs/>
          <w:color w:val="auto"/>
        </w:rPr>
        <w:t xml:space="preserve"> </w:t>
      </w:r>
      <w:r w:rsidRPr="002D01CA">
        <w:rPr>
          <w:color w:val="auto"/>
        </w:rPr>
        <w:t xml:space="preserve">gives for den fortrinlige præstation, der demonstrerer omfattende opfyldelse af fagets mål, med nogle mindre væsentlige mangler. </w:t>
      </w:r>
    </w:p>
    <w:p w14:paraId="4106FFFE" w14:textId="77777777" w:rsidR="000E03C9" w:rsidRPr="002D01CA" w:rsidRDefault="000E03C9" w:rsidP="00517A45">
      <w:pPr>
        <w:pStyle w:val="Default"/>
        <w:spacing w:before="100" w:after="100"/>
        <w:jc w:val="both"/>
        <w:rPr>
          <w:color w:val="auto"/>
        </w:rPr>
      </w:pPr>
      <w:r w:rsidRPr="002D01CA">
        <w:rPr>
          <w:color w:val="auto"/>
        </w:rPr>
        <w:t xml:space="preserve">Karakteren </w:t>
      </w:r>
      <w:r w:rsidRPr="002D01CA">
        <w:rPr>
          <w:b/>
          <w:bCs/>
          <w:color w:val="auto"/>
        </w:rPr>
        <w:t xml:space="preserve">C </w:t>
      </w:r>
      <w:r w:rsidRPr="002D01CA">
        <w:rPr>
          <w:color w:val="auto"/>
        </w:rPr>
        <w:t xml:space="preserve">gives for den gode præstation, der demonstrerer opfyldelse af fagets mål, med en del mangler. </w:t>
      </w:r>
    </w:p>
    <w:p w14:paraId="44977A75" w14:textId="77777777" w:rsidR="000E03C9" w:rsidRPr="002D01CA" w:rsidRDefault="000E03C9" w:rsidP="00517A45">
      <w:pPr>
        <w:pStyle w:val="Default"/>
        <w:spacing w:before="100" w:after="100"/>
        <w:jc w:val="both"/>
        <w:rPr>
          <w:color w:val="auto"/>
        </w:rPr>
      </w:pPr>
      <w:r w:rsidRPr="002D01CA">
        <w:rPr>
          <w:color w:val="auto"/>
        </w:rPr>
        <w:t xml:space="preserve">Karakteren </w:t>
      </w:r>
      <w:r w:rsidRPr="002D01CA">
        <w:rPr>
          <w:b/>
          <w:bCs/>
          <w:color w:val="auto"/>
        </w:rPr>
        <w:t xml:space="preserve">D </w:t>
      </w:r>
      <w:r w:rsidRPr="002D01CA">
        <w:rPr>
          <w:color w:val="auto"/>
        </w:rPr>
        <w:t xml:space="preserve">gives for den jævne præstation, der demonstrerer en mindre grad af opfyldelse af fagets mål, med adskillige væsentlige mangler. </w:t>
      </w:r>
    </w:p>
    <w:p w14:paraId="0241A36A" w14:textId="77777777" w:rsidR="000E03C9" w:rsidRPr="002D01CA" w:rsidRDefault="000E03C9" w:rsidP="00517A45">
      <w:pPr>
        <w:pStyle w:val="Default"/>
        <w:spacing w:before="100" w:after="100"/>
        <w:jc w:val="both"/>
        <w:rPr>
          <w:color w:val="auto"/>
        </w:rPr>
      </w:pPr>
      <w:r w:rsidRPr="002D01CA">
        <w:rPr>
          <w:color w:val="auto"/>
        </w:rPr>
        <w:t xml:space="preserve">Karakteren </w:t>
      </w:r>
      <w:r w:rsidRPr="002D01CA">
        <w:rPr>
          <w:b/>
          <w:color w:val="auto"/>
        </w:rPr>
        <w:t>E</w:t>
      </w:r>
      <w:r w:rsidRPr="002D01CA">
        <w:rPr>
          <w:b/>
          <w:bCs/>
          <w:color w:val="auto"/>
        </w:rPr>
        <w:t xml:space="preserve"> </w:t>
      </w:r>
      <w:r w:rsidRPr="002D01CA">
        <w:rPr>
          <w:color w:val="auto"/>
        </w:rPr>
        <w:t xml:space="preserve">gives for den tilstrækkelige præstation, der demonstrerer den minimalt acceptable grad af opfyldelse af fagets mål. </w:t>
      </w:r>
    </w:p>
    <w:p w14:paraId="2B26C2DF" w14:textId="77777777" w:rsidR="000E03C9" w:rsidRPr="002D01CA" w:rsidRDefault="000E03C9" w:rsidP="00517A45">
      <w:pPr>
        <w:pStyle w:val="Default"/>
        <w:spacing w:before="100" w:after="100"/>
        <w:jc w:val="both"/>
        <w:rPr>
          <w:color w:val="auto"/>
        </w:rPr>
      </w:pPr>
      <w:r w:rsidRPr="002D01CA">
        <w:rPr>
          <w:color w:val="auto"/>
        </w:rPr>
        <w:lastRenderedPageBreak/>
        <w:t xml:space="preserve">Karakteren </w:t>
      </w:r>
      <w:r w:rsidRPr="002D01CA">
        <w:rPr>
          <w:b/>
          <w:color w:val="auto"/>
        </w:rPr>
        <w:t>Fx</w:t>
      </w:r>
      <w:r w:rsidRPr="002D01CA">
        <w:rPr>
          <w:b/>
          <w:bCs/>
          <w:color w:val="auto"/>
        </w:rPr>
        <w:t xml:space="preserve"> </w:t>
      </w:r>
      <w:r w:rsidRPr="002D01CA">
        <w:rPr>
          <w:color w:val="auto"/>
        </w:rPr>
        <w:t xml:space="preserve">gives for den utilstrækkelige præstation, der ikke demonstrerer en acceptabel grad af opfyldelse af fagets mål. </w:t>
      </w:r>
    </w:p>
    <w:p w14:paraId="090EA2AF" w14:textId="77777777" w:rsidR="000E03C9" w:rsidRPr="002D01CA" w:rsidRDefault="000E03C9" w:rsidP="00517A45">
      <w:pPr>
        <w:jc w:val="both"/>
        <w:rPr>
          <w:rFonts w:ascii="Times New Roman" w:hAnsi="Times New Roman"/>
        </w:rPr>
      </w:pPr>
      <w:r w:rsidRPr="002D01CA">
        <w:rPr>
          <w:rFonts w:ascii="Times New Roman" w:hAnsi="Times New Roman"/>
        </w:rPr>
        <w:t xml:space="preserve">Karakteren </w:t>
      </w:r>
      <w:r w:rsidRPr="002D01CA">
        <w:rPr>
          <w:rFonts w:ascii="Times New Roman" w:hAnsi="Times New Roman"/>
          <w:b/>
          <w:bCs/>
        </w:rPr>
        <w:t xml:space="preserve">F </w:t>
      </w:r>
      <w:r w:rsidRPr="002D01CA">
        <w:rPr>
          <w:rFonts w:ascii="Times New Roman" w:hAnsi="Times New Roman"/>
        </w:rPr>
        <w:t>gives for den ringe, helt uacceptable præstation</w:t>
      </w:r>
    </w:p>
    <w:p w14:paraId="1183CA80" w14:textId="77777777" w:rsidR="006E34C3" w:rsidRPr="002D01CA" w:rsidRDefault="006E34C3" w:rsidP="00517A45">
      <w:pPr>
        <w:jc w:val="both"/>
        <w:rPr>
          <w:rFonts w:ascii="Times New Roman" w:hAnsi="Times New Roman"/>
          <w:i/>
        </w:rPr>
      </w:pPr>
    </w:p>
    <w:sectPr w:rsidR="006E34C3" w:rsidRPr="002D01CA" w:rsidSect="006E34C3">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4A1D" w14:textId="77777777" w:rsidR="00EE2022" w:rsidRDefault="00EE2022" w:rsidP="00792ECD">
      <w:pPr>
        <w:spacing w:line="240" w:lineRule="auto"/>
      </w:pPr>
      <w:r>
        <w:separator/>
      </w:r>
    </w:p>
  </w:endnote>
  <w:endnote w:type="continuationSeparator" w:id="0">
    <w:p w14:paraId="29759593" w14:textId="77777777" w:rsidR="00EE2022" w:rsidRDefault="00EE2022" w:rsidP="00792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795A" w14:textId="77777777" w:rsidR="00792ECD" w:rsidRDefault="00792ECD">
    <w:pPr>
      <w:pStyle w:val="Sidefod"/>
      <w:jc w:val="right"/>
    </w:pPr>
    <w:r>
      <w:fldChar w:fldCharType="begin"/>
    </w:r>
    <w:r>
      <w:instrText>PAGE   \* MERGEFORMAT</w:instrText>
    </w:r>
    <w:r>
      <w:fldChar w:fldCharType="separate"/>
    </w:r>
    <w:r w:rsidR="0005639F">
      <w:rPr>
        <w:noProof/>
      </w:rPr>
      <w:t>15</w:t>
    </w:r>
    <w:r>
      <w:fldChar w:fldCharType="end"/>
    </w:r>
  </w:p>
  <w:p w14:paraId="66774670" w14:textId="77777777" w:rsidR="00792ECD" w:rsidRDefault="00792EC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CF91" w14:textId="77777777" w:rsidR="00EE2022" w:rsidRDefault="00EE2022" w:rsidP="00792ECD">
      <w:pPr>
        <w:spacing w:line="240" w:lineRule="auto"/>
      </w:pPr>
      <w:r>
        <w:separator/>
      </w:r>
    </w:p>
  </w:footnote>
  <w:footnote w:type="continuationSeparator" w:id="0">
    <w:p w14:paraId="6DF8282C" w14:textId="77777777" w:rsidR="00EE2022" w:rsidRDefault="00EE2022" w:rsidP="00792E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BCE5C9F"/>
    <w:multiLevelType w:val="hybridMultilevel"/>
    <w:tmpl w:val="2AD0F9D4"/>
    <w:lvl w:ilvl="0" w:tplc="04060017">
      <w:start w:val="1"/>
      <w:numFmt w:val="lowerLetter"/>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461434D6"/>
    <w:multiLevelType w:val="hybridMultilevel"/>
    <w:tmpl w:val="5B88DE8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5010357C"/>
    <w:multiLevelType w:val="hybridMultilevel"/>
    <w:tmpl w:val="0B3A280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60375CC0"/>
    <w:multiLevelType w:val="hybridMultilevel"/>
    <w:tmpl w:val="EC76F716"/>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751F6DAD"/>
    <w:multiLevelType w:val="hybridMultilevel"/>
    <w:tmpl w:val="B2F60F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83819390">
    <w:abstractNumId w:val="6"/>
  </w:num>
  <w:num w:numId="2" w16cid:durableId="901135585">
    <w:abstractNumId w:val="7"/>
  </w:num>
  <w:num w:numId="3" w16cid:durableId="948707170">
    <w:abstractNumId w:val="4"/>
  </w:num>
  <w:num w:numId="4" w16cid:durableId="974993225">
    <w:abstractNumId w:val="5"/>
  </w:num>
  <w:num w:numId="5" w16cid:durableId="2015259644">
    <w:abstractNumId w:val="0"/>
  </w:num>
  <w:num w:numId="6" w16cid:durableId="1926524889">
    <w:abstractNumId w:val="1"/>
  </w:num>
  <w:num w:numId="7" w16cid:durableId="113327754">
    <w:abstractNumId w:val="2"/>
  </w:num>
  <w:num w:numId="8" w16cid:durableId="1188059775">
    <w:abstractNumId w:val="3"/>
  </w:num>
  <w:num w:numId="9" w16cid:durableId="1515683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3B4"/>
    <w:rsid w:val="0005639F"/>
    <w:rsid w:val="00060E35"/>
    <w:rsid w:val="000713EF"/>
    <w:rsid w:val="000E03C9"/>
    <w:rsid w:val="00102E47"/>
    <w:rsid w:val="00123122"/>
    <w:rsid w:val="0015379B"/>
    <w:rsid w:val="0016690B"/>
    <w:rsid w:val="0018433F"/>
    <w:rsid w:val="001A26A1"/>
    <w:rsid w:val="001F5678"/>
    <w:rsid w:val="00270931"/>
    <w:rsid w:val="00273050"/>
    <w:rsid w:val="00277062"/>
    <w:rsid w:val="002940CD"/>
    <w:rsid w:val="002C7907"/>
    <w:rsid w:val="002D01CA"/>
    <w:rsid w:val="00342A1A"/>
    <w:rsid w:val="003737A5"/>
    <w:rsid w:val="0040127D"/>
    <w:rsid w:val="004053E2"/>
    <w:rsid w:val="00437725"/>
    <w:rsid w:val="00494BE8"/>
    <w:rsid w:val="00495DA5"/>
    <w:rsid w:val="004D1A8E"/>
    <w:rsid w:val="004E6E27"/>
    <w:rsid w:val="0051489E"/>
    <w:rsid w:val="00517A45"/>
    <w:rsid w:val="0055795F"/>
    <w:rsid w:val="005D4D0F"/>
    <w:rsid w:val="006644CC"/>
    <w:rsid w:val="0069732C"/>
    <w:rsid w:val="006A749E"/>
    <w:rsid w:val="006B424C"/>
    <w:rsid w:val="006E34C3"/>
    <w:rsid w:val="0074512F"/>
    <w:rsid w:val="0075766B"/>
    <w:rsid w:val="00792ECD"/>
    <w:rsid w:val="007E2105"/>
    <w:rsid w:val="008029D5"/>
    <w:rsid w:val="008139FF"/>
    <w:rsid w:val="00825C5D"/>
    <w:rsid w:val="00836E07"/>
    <w:rsid w:val="008441DD"/>
    <w:rsid w:val="00865EB1"/>
    <w:rsid w:val="00954305"/>
    <w:rsid w:val="00961892"/>
    <w:rsid w:val="0097583A"/>
    <w:rsid w:val="00995928"/>
    <w:rsid w:val="009A4C40"/>
    <w:rsid w:val="009B443F"/>
    <w:rsid w:val="009F65A2"/>
    <w:rsid w:val="00A14083"/>
    <w:rsid w:val="00A171B2"/>
    <w:rsid w:val="00A52427"/>
    <w:rsid w:val="00A53B15"/>
    <w:rsid w:val="00A74B1B"/>
    <w:rsid w:val="00A920F5"/>
    <w:rsid w:val="00AF0518"/>
    <w:rsid w:val="00B85045"/>
    <w:rsid w:val="00C013B4"/>
    <w:rsid w:val="00C040DC"/>
    <w:rsid w:val="00C614A3"/>
    <w:rsid w:val="00C86AFD"/>
    <w:rsid w:val="00C94088"/>
    <w:rsid w:val="00CB68BB"/>
    <w:rsid w:val="00CC3D27"/>
    <w:rsid w:val="00CC3E99"/>
    <w:rsid w:val="00CD4010"/>
    <w:rsid w:val="00CE140A"/>
    <w:rsid w:val="00D2000D"/>
    <w:rsid w:val="00D50D62"/>
    <w:rsid w:val="00DB6F97"/>
    <w:rsid w:val="00DE1483"/>
    <w:rsid w:val="00DF386E"/>
    <w:rsid w:val="00E248F0"/>
    <w:rsid w:val="00E856CA"/>
    <w:rsid w:val="00EA4D06"/>
    <w:rsid w:val="00EE2022"/>
    <w:rsid w:val="00F4421B"/>
    <w:rsid w:val="00F74143"/>
    <w:rsid w:val="00FE26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E375"/>
  <w15:docId w15:val="{5880FFB3-542F-43D1-AFC4-3E66BABF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kl-GL" w:eastAsia="kl-G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B4"/>
    <w:pPr>
      <w:spacing w:line="300" w:lineRule="exact"/>
    </w:pPr>
    <w:rPr>
      <w:rFonts w:ascii="Garamond" w:eastAsia="Times New Roman" w:hAnsi="Garamond"/>
      <w:sz w:val="24"/>
      <w:szCs w:val="24"/>
      <w:lang w:val="da-DK" w:eastAsia="da-DK"/>
    </w:rPr>
  </w:style>
  <w:style w:type="paragraph" w:styleId="Overskrift1">
    <w:name w:val="heading 1"/>
    <w:basedOn w:val="Normal"/>
    <w:next w:val="Normal"/>
    <w:link w:val="Overskrift1Tegn1"/>
    <w:qFormat/>
    <w:rsid w:val="00C013B4"/>
    <w:pPr>
      <w:spacing w:line="276" w:lineRule="auto"/>
      <w:jc w:val="center"/>
      <w:outlineLvl w:val="0"/>
    </w:pPr>
    <w:rPr>
      <w:rFonts w:ascii="Times New Roman" w:eastAsia="Calibri" w:hAnsi="Times New Roman"/>
      <w:b/>
      <w:bCs/>
      <w:sz w:val="28"/>
      <w:szCs w:val="28"/>
      <w:lang w:val="x-none" w:eastAsia="x-none"/>
    </w:rPr>
  </w:style>
  <w:style w:type="paragraph" w:styleId="Overskrift3">
    <w:name w:val="heading 3"/>
    <w:basedOn w:val="Normal"/>
    <w:next w:val="Normal"/>
    <w:link w:val="Overskrift3Tegn"/>
    <w:uiPriority w:val="9"/>
    <w:unhideWhenUsed/>
    <w:qFormat/>
    <w:rsid w:val="00C040DC"/>
    <w:pPr>
      <w:keepNext/>
      <w:spacing w:before="240" w:after="60"/>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uiPriority w:val="9"/>
    <w:rsid w:val="00C013B4"/>
    <w:rPr>
      <w:rFonts w:ascii="Cambria" w:eastAsia="Times New Roman" w:hAnsi="Cambria" w:cs="Times New Roman"/>
      <w:b/>
      <w:bCs/>
      <w:color w:val="365F91"/>
      <w:sz w:val="28"/>
      <w:szCs w:val="28"/>
      <w:lang w:eastAsia="da-DK"/>
    </w:rPr>
  </w:style>
  <w:style w:type="character" w:customStyle="1" w:styleId="Overskrift1Tegn1">
    <w:name w:val="Overskrift 1 Tegn1"/>
    <w:link w:val="Overskrift1"/>
    <w:locked/>
    <w:rsid w:val="00C013B4"/>
    <w:rPr>
      <w:rFonts w:ascii="Times New Roman" w:eastAsia="Calibri" w:hAnsi="Times New Roman" w:cs="Times New Roman"/>
      <w:b/>
      <w:bCs/>
      <w:sz w:val="28"/>
      <w:szCs w:val="28"/>
    </w:rPr>
  </w:style>
  <w:style w:type="paragraph" w:customStyle="1" w:styleId="bilagstekst">
    <w:name w:val="bilagstekst"/>
    <w:basedOn w:val="Normal"/>
    <w:rsid w:val="00C013B4"/>
    <w:pPr>
      <w:spacing w:before="60" w:after="60" w:line="240" w:lineRule="auto"/>
    </w:pPr>
    <w:rPr>
      <w:rFonts w:ascii="Tahoma" w:eastAsia="Calibri" w:hAnsi="Tahoma" w:cs="Tahoma"/>
      <w:color w:val="000000"/>
    </w:rPr>
  </w:style>
  <w:style w:type="paragraph" w:styleId="Listeafsnit">
    <w:name w:val="List Paragraph"/>
    <w:basedOn w:val="Normal"/>
    <w:qFormat/>
    <w:rsid w:val="00C013B4"/>
    <w:pPr>
      <w:spacing w:line="240" w:lineRule="auto"/>
      <w:ind w:left="720"/>
      <w:contextualSpacing/>
    </w:pPr>
    <w:rPr>
      <w:rFonts w:ascii="Times New Roman" w:hAnsi="Times New Roman"/>
    </w:rPr>
  </w:style>
  <w:style w:type="paragraph" w:customStyle="1" w:styleId="Underunderafsnit">
    <w:name w:val="Underunderafsnit"/>
    <w:basedOn w:val="Normal"/>
    <w:next w:val="Normal"/>
    <w:uiPriority w:val="99"/>
    <w:rsid w:val="00E856CA"/>
    <w:pPr>
      <w:autoSpaceDE w:val="0"/>
      <w:autoSpaceDN w:val="0"/>
      <w:adjustRightInd w:val="0"/>
      <w:spacing w:line="240" w:lineRule="auto"/>
    </w:pPr>
    <w:rPr>
      <w:rFonts w:ascii="Times New Roman" w:eastAsia="Calibri" w:hAnsi="Times New Roman"/>
    </w:rPr>
  </w:style>
  <w:style w:type="paragraph" w:customStyle="1" w:styleId="Standardtekst">
    <w:name w:val="Standardtekst"/>
    <w:basedOn w:val="Normal"/>
    <w:next w:val="Normal"/>
    <w:uiPriority w:val="99"/>
    <w:rsid w:val="009A4C40"/>
    <w:pPr>
      <w:autoSpaceDE w:val="0"/>
      <w:autoSpaceDN w:val="0"/>
      <w:adjustRightInd w:val="0"/>
      <w:spacing w:line="240" w:lineRule="auto"/>
    </w:pPr>
    <w:rPr>
      <w:rFonts w:ascii="Times New Roman" w:eastAsia="Calibri" w:hAnsi="Times New Roman"/>
    </w:rPr>
  </w:style>
  <w:style w:type="paragraph" w:customStyle="1" w:styleId="Underafsnit">
    <w:name w:val="Underafsnit"/>
    <w:basedOn w:val="Normal"/>
    <w:next w:val="Normal"/>
    <w:uiPriority w:val="99"/>
    <w:rsid w:val="008029D5"/>
    <w:pPr>
      <w:autoSpaceDE w:val="0"/>
      <w:autoSpaceDN w:val="0"/>
      <w:adjustRightInd w:val="0"/>
      <w:spacing w:line="240" w:lineRule="auto"/>
    </w:pPr>
    <w:rPr>
      <w:rFonts w:ascii="Times New Roman" w:eastAsia="Calibri" w:hAnsi="Times New Roman"/>
    </w:rPr>
  </w:style>
  <w:style w:type="character" w:customStyle="1" w:styleId="Overskrift3Tegn">
    <w:name w:val="Overskrift 3 Tegn"/>
    <w:link w:val="Overskrift3"/>
    <w:uiPriority w:val="9"/>
    <w:rsid w:val="00C040DC"/>
    <w:rPr>
      <w:rFonts w:ascii="Cambria" w:eastAsia="Times New Roman" w:hAnsi="Cambria" w:cs="Times New Roman"/>
      <w:b/>
      <w:bCs/>
      <w:sz w:val="26"/>
      <w:szCs w:val="26"/>
    </w:rPr>
  </w:style>
  <w:style w:type="paragraph" w:customStyle="1" w:styleId="Default">
    <w:name w:val="Default"/>
    <w:rsid w:val="000E03C9"/>
    <w:pPr>
      <w:suppressAutoHyphens/>
      <w:autoSpaceDE w:val="0"/>
    </w:pPr>
    <w:rPr>
      <w:rFonts w:ascii="Times New Roman" w:eastAsia="Arial" w:hAnsi="Times New Roman"/>
      <w:color w:val="000000"/>
      <w:sz w:val="24"/>
      <w:szCs w:val="24"/>
      <w:lang w:val="da-DK" w:eastAsia="ar-SA"/>
    </w:rPr>
  </w:style>
  <w:style w:type="paragraph" w:styleId="Sidehoved">
    <w:name w:val="header"/>
    <w:basedOn w:val="Normal"/>
    <w:link w:val="SidehovedTegn"/>
    <w:uiPriority w:val="99"/>
    <w:unhideWhenUsed/>
    <w:rsid w:val="00792ECD"/>
    <w:pPr>
      <w:tabs>
        <w:tab w:val="center" w:pos="4819"/>
        <w:tab w:val="right" w:pos="9638"/>
      </w:tabs>
    </w:pPr>
  </w:style>
  <w:style w:type="character" w:customStyle="1" w:styleId="SidehovedTegn">
    <w:name w:val="Sidehoved Tegn"/>
    <w:link w:val="Sidehoved"/>
    <w:uiPriority w:val="99"/>
    <w:rsid w:val="00792ECD"/>
    <w:rPr>
      <w:rFonts w:ascii="Garamond" w:eastAsia="Times New Roman" w:hAnsi="Garamond"/>
      <w:sz w:val="24"/>
      <w:szCs w:val="24"/>
    </w:rPr>
  </w:style>
  <w:style w:type="paragraph" w:styleId="Sidefod">
    <w:name w:val="footer"/>
    <w:basedOn w:val="Normal"/>
    <w:link w:val="SidefodTegn"/>
    <w:uiPriority w:val="99"/>
    <w:unhideWhenUsed/>
    <w:rsid w:val="00792ECD"/>
    <w:pPr>
      <w:tabs>
        <w:tab w:val="center" w:pos="4819"/>
        <w:tab w:val="right" w:pos="9638"/>
      </w:tabs>
    </w:pPr>
  </w:style>
  <w:style w:type="character" w:customStyle="1" w:styleId="SidefodTegn">
    <w:name w:val="Sidefod Tegn"/>
    <w:link w:val="Sidefod"/>
    <w:uiPriority w:val="99"/>
    <w:rsid w:val="00792ECD"/>
    <w:rPr>
      <w:rFonts w:ascii="Garamond" w:eastAsia="Times New Roman" w:hAnsi="Garamond"/>
      <w:sz w:val="24"/>
      <w:szCs w:val="24"/>
    </w:rPr>
  </w:style>
  <w:style w:type="paragraph" w:styleId="Markeringsbobletekst">
    <w:name w:val="Balloon Text"/>
    <w:basedOn w:val="Normal"/>
    <w:link w:val="MarkeringsbobletekstTegn"/>
    <w:uiPriority w:val="99"/>
    <w:semiHidden/>
    <w:unhideWhenUsed/>
    <w:rsid w:val="002940CD"/>
    <w:pPr>
      <w:spacing w:line="240" w:lineRule="auto"/>
    </w:pPr>
    <w:rPr>
      <w:rFonts w:ascii="Segoe UI" w:hAnsi="Segoe UI" w:cs="Segoe UI"/>
      <w:sz w:val="18"/>
      <w:szCs w:val="18"/>
    </w:rPr>
  </w:style>
  <w:style w:type="character" w:customStyle="1" w:styleId="MarkeringsbobletekstTegn">
    <w:name w:val="Markeringsbobletekst Tegn"/>
    <w:link w:val="Markeringsbobletekst"/>
    <w:uiPriority w:val="99"/>
    <w:semiHidden/>
    <w:rsid w:val="002940CD"/>
    <w:rPr>
      <w:rFonts w:ascii="Segoe UI" w:eastAsia="Times New Roman" w:hAnsi="Segoe UI" w:cs="Segoe UI"/>
      <w:sz w:val="18"/>
      <w:szCs w:val="18"/>
    </w:rPr>
  </w:style>
  <w:style w:type="paragraph" w:styleId="Korrektur">
    <w:name w:val="Revision"/>
    <w:hidden/>
    <w:uiPriority w:val="99"/>
    <w:semiHidden/>
    <w:rsid w:val="0040127D"/>
    <w:rPr>
      <w:rFonts w:ascii="Garamond" w:eastAsia="Times New Roman" w:hAnsi="Garamond"/>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0A9EE-9B4C-40ED-9975-132E9058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6901</Words>
  <Characters>39341</Characters>
  <Application>Microsoft Office Word</Application>
  <DocSecurity>0</DocSecurity>
  <Lines>327</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GU Nuuk</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Olav Henriksen</dc:creator>
  <cp:lastModifiedBy>Jonna Therkelsen</cp:lastModifiedBy>
  <cp:revision>3</cp:revision>
  <cp:lastPrinted>2012-08-16T16:21:00Z</cp:lastPrinted>
  <dcterms:created xsi:type="dcterms:W3CDTF">2020-01-07T12:47:00Z</dcterms:created>
  <dcterms:modified xsi:type="dcterms:W3CDTF">2022-07-25T10:20:00Z</dcterms:modified>
</cp:coreProperties>
</file>