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5D62F0" w14:textId="09E47EED" w:rsidR="00A61AB6" w:rsidRPr="00A61AB6" w:rsidRDefault="00A61AB6" w:rsidP="00A61AB6">
      <w:pPr>
        <w:pStyle w:val="Overskrift2"/>
        <w:rPr>
          <w:rFonts w:ascii="Times New Roman" w:hAnsi="Times New Roman" w:cs="Times New Roman"/>
          <w:lang w:val="kl-GL"/>
        </w:rPr>
      </w:pPr>
      <w:bookmarkStart w:id="0" w:name="_Toc156282033"/>
      <w:r w:rsidRPr="00A61AB6">
        <w:rPr>
          <w:rFonts w:ascii="Times New Roman" w:hAnsi="Times New Roman" w:cs="Times New Roman"/>
          <w:lang w:val="kl-GL"/>
        </w:rPr>
        <w:t>Siusissukkut Suliniuteqarnermut akuersinermik nalunaarut</w:t>
      </w:r>
      <w:bookmarkEnd w:id="0"/>
    </w:p>
    <w:p w14:paraId="1BA97AFD" w14:textId="77777777" w:rsidR="00A61AB6" w:rsidRPr="00A61AB6" w:rsidRDefault="00A61AB6" w:rsidP="00A61AB6">
      <w:pPr>
        <w:jc w:val="both"/>
        <w:rPr>
          <w:rFonts w:ascii="Times New Roman" w:hAnsi="Times New Roman" w:cs="Times New Roman"/>
          <w:bCs/>
          <w:lang w:val="kl-GL"/>
        </w:rPr>
      </w:pPr>
    </w:p>
    <w:p w14:paraId="4FE001AB" w14:textId="77777777" w:rsidR="00A61AB6" w:rsidRPr="00A61AB6" w:rsidRDefault="00A61AB6" w:rsidP="00A61AB6">
      <w:pPr>
        <w:rPr>
          <w:rFonts w:ascii="Times New Roman" w:hAnsi="Times New Roman" w:cs="Times New Roman"/>
          <w:bCs/>
          <w:lang w:val="kl-GL"/>
        </w:rPr>
      </w:pPr>
      <w:r w:rsidRPr="00A61AB6">
        <w:rPr>
          <w:rFonts w:ascii="Times New Roman" w:hAnsi="Times New Roman" w:cs="Times New Roman"/>
          <w:bCs/>
          <w:lang w:val="kl-GL"/>
        </w:rPr>
        <w:t xml:space="preserve">Uanga/uagut, angajoqqaatut/isumaginnittut sulianik suliaqartunut tulliuttunut matumuuna akuersivunga/gut: </w:t>
      </w:r>
    </w:p>
    <w:p w14:paraId="5FACDB14" w14:textId="77777777" w:rsidR="00A61AB6" w:rsidRPr="00A61AB6" w:rsidRDefault="00A61AB6" w:rsidP="00A61AB6">
      <w:pPr>
        <w:jc w:val="both"/>
        <w:rPr>
          <w:rFonts w:ascii="Times New Roman" w:hAnsi="Times New Roman" w:cs="Times New Roman"/>
          <w:bCs/>
          <w:lang w:val="kl-GL"/>
        </w:rPr>
      </w:pPr>
    </w:p>
    <w:p w14:paraId="055D85EE"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Kommunimi sulianik suliaqartut</w:t>
      </w:r>
    </w:p>
    <w:p w14:paraId="6FE7B202"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Ernisussiortut</w:t>
      </w:r>
    </w:p>
    <w:p w14:paraId="26A4D98F"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Meeqqerisut</w:t>
      </w:r>
    </w:p>
    <w:p w14:paraId="1D3B0CE8"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Ilaqutariinnut ilitsersuisut</w:t>
      </w:r>
    </w:p>
    <w:p w14:paraId="7D6ADE78"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Majoriami inuit suliaqartut</w:t>
      </w:r>
    </w:p>
    <w:p w14:paraId="07E598A9"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Allorfimmi sulianik suliaqartut</w:t>
      </w:r>
    </w:p>
    <w:p w14:paraId="0E1E30A3"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__________________________-mit perorsaasut (paaqqinnittarfiup atia allassavat)</w:t>
      </w:r>
    </w:p>
    <w:p w14:paraId="373C9B42"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_______________________________________ (suliaqartut allat ilaappata uani ilanngutissavat)</w:t>
      </w:r>
    </w:p>
    <w:p w14:paraId="2B1CF5BD"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_______________________________________ (suliaqartut allat ilaappata uani ilanngutissavat)</w:t>
      </w:r>
    </w:p>
    <w:p w14:paraId="110C276F"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_______________________________________ (suliaqartut allat ilaappata uani ilanngutissavat)</w:t>
      </w:r>
    </w:p>
    <w:p w14:paraId="1A5183A6"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_______________________________________ (suliaqartut allat ilaappata uani ilanngutissavat)</w:t>
      </w:r>
    </w:p>
    <w:p w14:paraId="4434453B" w14:textId="77777777" w:rsidR="00A61AB6" w:rsidRPr="00A61AB6" w:rsidRDefault="00A61AB6" w:rsidP="00A61AB6">
      <w:pPr>
        <w:jc w:val="both"/>
        <w:rPr>
          <w:rFonts w:ascii="Times New Roman" w:hAnsi="Times New Roman" w:cs="Times New Roman"/>
          <w:b/>
          <w:lang w:val="kl-GL"/>
        </w:rPr>
      </w:pPr>
    </w:p>
    <w:p w14:paraId="2450BEAE" w14:textId="77777777" w:rsidR="00A61AB6" w:rsidRPr="00A61AB6" w:rsidRDefault="00A61AB6" w:rsidP="00A61AB6">
      <w:pPr>
        <w:jc w:val="both"/>
        <w:rPr>
          <w:rFonts w:ascii="Times New Roman" w:hAnsi="Times New Roman" w:cs="Times New Roman"/>
          <w:bCs/>
          <w:lang w:val="kl-GL"/>
        </w:rPr>
      </w:pPr>
      <w:r w:rsidRPr="00A61AB6">
        <w:rPr>
          <w:rFonts w:ascii="Times New Roman" w:hAnsi="Times New Roman" w:cs="Times New Roman"/>
          <w:bCs/>
          <w:lang w:val="kl-GL"/>
        </w:rPr>
        <w:t xml:space="preserve">Uannik meeqqamalu pillugit paasissutissanik tulliuttunik avitseqateqarsinnaapput: </w:t>
      </w:r>
    </w:p>
    <w:p w14:paraId="48AFCF4F" w14:textId="77777777" w:rsidR="00A61AB6" w:rsidRPr="00A61AB6" w:rsidRDefault="00A61AB6" w:rsidP="00A61AB6">
      <w:pPr>
        <w:rPr>
          <w:rFonts w:ascii="Times New Roman" w:hAnsi="Times New Roman" w:cs="Times New Roman"/>
          <w:bCs/>
          <w:lang w:val="kl-GL"/>
        </w:rPr>
      </w:pPr>
    </w:p>
    <w:p w14:paraId="1BB0E916"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Kinaanermik paasissutissat (ateq, ukiut, najugaq, oqarasuaatip normua) </w:t>
      </w:r>
    </w:p>
    <w:p w14:paraId="6CEAAD3B"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Peqqissuseq pillugu paasissutissat</w:t>
      </w:r>
    </w:p>
    <w:p w14:paraId="0204B223"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Ilaqutariittut atukkat</w:t>
      </w:r>
    </w:p>
    <w:p w14:paraId="0932AC61"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Aningaasaqarnikkut atukkat</w:t>
      </w:r>
    </w:p>
    <w:p w14:paraId="780BB98A"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Isumaginninnikkut annertuumik ajornartorsiutit pillugit paasissutissat</w:t>
      </w:r>
    </w:p>
    <w:p w14:paraId="74D9CBB8"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Pinerluttulerinermut tunngatillugu paasissutissat</w:t>
      </w:r>
    </w:p>
    <w:p w14:paraId="626958CA"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_______________________________________ (inuttut paasissutissat allat ilaappata uani ilanngutissavat)</w:t>
      </w:r>
    </w:p>
    <w:p w14:paraId="7E801C77"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_______________________________________ (inuttut paasissutissat allat ilaappata uani ilanngutissavat)</w:t>
      </w:r>
    </w:p>
    <w:p w14:paraId="13D0EE54"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_______________________________________ (inuttut paasissutissat allat ilaappata uani ilanngutissavat)</w:t>
      </w:r>
    </w:p>
    <w:p w14:paraId="5153D1F9" w14:textId="77777777" w:rsidR="00A61AB6" w:rsidRPr="00A61AB6" w:rsidRDefault="00A61AB6" w:rsidP="00A61AB6">
      <w:pPr>
        <w:rPr>
          <w:rFonts w:ascii="Times New Roman" w:hAnsi="Times New Roman" w:cs="Times New Roman"/>
          <w:bCs/>
          <w:lang w:val="kl-GL"/>
        </w:rPr>
      </w:pPr>
      <w:r w:rsidRPr="00A61AB6">
        <w:rPr>
          <w:rFonts w:ascii="Segoe UI Symbol" w:eastAsia="MS Gothic" w:hAnsi="Segoe UI Symbol" w:cs="Segoe UI Symbol"/>
          <w:bCs/>
          <w:lang w:val="kl-GL"/>
        </w:rPr>
        <w:t>☐</w:t>
      </w:r>
      <w:r w:rsidRPr="00A61AB6">
        <w:rPr>
          <w:rFonts w:ascii="Times New Roman" w:hAnsi="Times New Roman" w:cs="Times New Roman"/>
          <w:bCs/>
          <w:lang w:val="kl-GL"/>
        </w:rPr>
        <w:t xml:space="preserve"> _______________________________________ (inuttut paasissutissat allat ilaappata uani ilanngutissavat)</w:t>
      </w:r>
    </w:p>
    <w:p w14:paraId="17AB25E9" w14:textId="77777777" w:rsidR="00A61AB6" w:rsidRPr="00A61AB6" w:rsidRDefault="00A61AB6" w:rsidP="00A61AB6">
      <w:pPr>
        <w:jc w:val="both"/>
        <w:rPr>
          <w:rFonts w:ascii="Times New Roman" w:hAnsi="Times New Roman" w:cs="Times New Roman"/>
          <w:bCs/>
          <w:lang w:val="kl-GL"/>
        </w:rPr>
      </w:pPr>
    </w:p>
    <w:p w14:paraId="1BDA1711" w14:textId="77777777" w:rsidR="00A61AB6" w:rsidRPr="00A61AB6" w:rsidRDefault="00A61AB6" w:rsidP="00A61AB6">
      <w:pPr>
        <w:jc w:val="both"/>
        <w:rPr>
          <w:rFonts w:ascii="Times New Roman" w:hAnsi="Times New Roman" w:cs="Times New Roman"/>
          <w:bCs/>
          <w:lang w:val="kl-GL"/>
        </w:rPr>
      </w:pPr>
      <w:r w:rsidRPr="00A61AB6">
        <w:rPr>
          <w:rFonts w:ascii="Times New Roman" w:hAnsi="Times New Roman" w:cs="Times New Roman"/>
          <w:bCs/>
          <w:lang w:val="kl-GL"/>
        </w:rPr>
        <w:t>suliassaqarfiit akornanni suleqatigiinnermi Siusissukkut Suliniuteqarnermi suleqatigiinnut.</w:t>
      </w:r>
    </w:p>
    <w:p w14:paraId="18B39C3A" w14:textId="77777777" w:rsidR="00A61AB6" w:rsidRPr="00A61AB6" w:rsidRDefault="00A61AB6" w:rsidP="00A61AB6">
      <w:pPr>
        <w:jc w:val="both"/>
        <w:rPr>
          <w:rFonts w:ascii="Times New Roman" w:hAnsi="Times New Roman" w:cs="Times New Roman"/>
          <w:bCs/>
          <w:lang w:val="kl-GL"/>
        </w:rPr>
      </w:pPr>
      <w:r w:rsidRPr="00A61AB6">
        <w:rPr>
          <w:rFonts w:ascii="Times New Roman" w:hAnsi="Times New Roman" w:cs="Times New Roman"/>
          <w:bCs/>
          <w:lang w:val="kl-GL"/>
        </w:rPr>
        <w:t xml:space="preserve"> </w:t>
      </w:r>
    </w:p>
    <w:p w14:paraId="3D7D27A0" w14:textId="77777777" w:rsidR="00A61AB6" w:rsidRPr="00A61AB6" w:rsidRDefault="00A61AB6" w:rsidP="00A61AB6">
      <w:pPr>
        <w:jc w:val="both"/>
        <w:rPr>
          <w:rFonts w:ascii="Times New Roman" w:hAnsi="Times New Roman" w:cs="Times New Roman"/>
          <w:b/>
          <w:lang w:val="kl-GL"/>
        </w:rPr>
      </w:pPr>
      <w:r w:rsidRPr="00A61AB6">
        <w:rPr>
          <w:rFonts w:ascii="Times New Roman" w:hAnsi="Times New Roman" w:cs="Times New Roman"/>
          <w:b/>
          <w:lang w:val="kl-GL"/>
        </w:rPr>
        <w:t>Qaqugukkulluunniit akuersinera utertissinnaavara.</w:t>
      </w:r>
    </w:p>
    <w:p w14:paraId="0565F4B4" w14:textId="77777777" w:rsidR="00A61AB6" w:rsidRPr="00A61AB6" w:rsidRDefault="00A61AB6" w:rsidP="00A61AB6">
      <w:pPr>
        <w:jc w:val="both"/>
        <w:rPr>
          <w:rFonts w:ascii="Times New Roman" w:hAnsi="Times New Roman" w:cs="Times New Roman"/>
          <w:bCs/>
          <w:lang w:val="kl-GL"/>
        </w:rPr>
      </w:pPr>
    </w:p>
    <w:p w14:paraId="33694D1F" w14:textId="77777777" w:rsidR="00A61AB6" w:rsidRPr="00A61AB6" w:rsidRDefault="00A61AB6" w:rsidP="00A61AB6">
      <w:pPr>
        <w:rPr>
          <w:rFonts w:ascii="Times New Roman" w:hAnsi="Times New Roman" w:cs="Times New Roman"/>
          <w:bCs/>
          <w:lang w:val="kl-GL"/>
        </w:rPr>
      </w:pPr>
      <w:r w:rsidRPr="00A61AB6">
        <w:rPr>
          <w:rFonts w:ascii="Times New Roman" w:hAnsi="Times New Roman" w:cs="Times New Roman"/>
          <w:bCs/>
          <w:lang w:val="kl-GL"/>
        </w:rPr>
        <w:t>Atera inuttullu normora:____________________________________________________________</w:t>
      </w:r>
    </w:p>
    <w:p w14:paraId="69C06CC9" w14:textId="77777777" w:rsidR="00A61AB6" w:rsidRPr="00A61AB6" w:rsidRDefault="00A61AB6" w:rsidP="00A61AB6">
      <w:pPr>
        <w:rPr>
          <w:rFonts w:ascii="Times New Roman" w:hAnsi="Times New Roman" w:cs="Times New Roman"/>
          <w:bCs/>
          <w:lang w:val="kl-GL"/>
        </w:rPr>
      </w:pPr>
    </w:p>
    <w:p w14:paraId="161A42A6" w14:textId="77777777" w:rsidR="00A61AB6" w:rsidRPr="00A61AB6" w:rsidRDefault="00A61AB6" w:rsidP="00A61AB6">
      <w:pPr>
        <w:rPr>
          <w:rFonts w:ascii="Times New Roman" w:hAnsi="Times New Roman" w:cs="Times New Roman"/>
          <w:bCs/>
          <w:lang w:val="kl-GL"/>
        </w:rPr>
      </w:pPr>
      <w:r w:rsidRPr="00A61AB6">
        <w:rPr>
          <w:rFonts w:ascii="Times New Roman" w:hAnsi="Times New Roman" w:cs="Times New Roman"/>
          <w:bCs/>
          <w:lang w:val="kl-GL"/>
        </w:rPr>
        <w:t>Meeqqama siulliup atia inuttullu normua: ______________________________________________</w:t>
      </w:r>
    </w:p>
    <w:p w14:paraId="087B95CD" w14:textId="77777777" w:rsidR="00A61AB6" w:rsidRPr="00A61AB6" w:rsidRDefault="00A61AB6" w:rsidP="00A61AB6">
      <w:pPr>
        <w:rPr>
          <w:rFonts w:ascii="Times New Roman" w:hAnsi="Times New Roman" w:cs="Times New Roman"/>
          <w:bCs/>
          <w:lang w:val="kl-GL"/>
        </w:rPr>
      </w:pPr>
    </w:p>
    <w:p w14:paraId="082E957E" w14:textId="77777777" w:rsidR="00A61AB6" w:rsidRPr="00A61AB6" w:rsidRDefault="00A61AB6" w:rsidP="00A61AB6">
      <w:pPr>
        <w:rPr>
          <w:rFonts w:ascii="Times New Roman" w:hAnsi="Times New Roman" w:cs="Times New Roman"/>
          <w:bCs/>
          <w:lang w:val="kl-GL"/>
        </w:rPr>
      </w:pPr>
      <w:r w:rsidRPr="00A61AB6">
        <w:rPr>
          <w:rFonts w:ascii="Times New Roman" w:hAnsi="Times New Roman" w:cs="Times New Roman"/>
          <w:bCs/>
          <w:lang w:val="kl-GL"/>
        </w:rPr>
        <w:t>Meeqqama tulliata atia inuttullu normua:_______________________________________________</w:t>
      </w:r>
    </w:p>
    <w:p w14:paraId="7E29C934" w14:textId="77777777" w:rsidR="00A61AB6" w:rsidRPr="00A61AB6" w:rsidRDefault="00A61AB6" w:rsidP="00A61AB6">
      <w:pPr>
        <w:rPr>
          <w:rFonts w:ascii="Times New Roman" w:hAnsi="Times New Roman" w:cs="Times New Roman"/>
          <w:bCs/>
          <w:lang w:val="kl-GL"/>
        </w:rPr>
      </w:pPr>
    </w:p>
    <w:p w14:paraId="2418C634" w14:textId="77777777" w:rsidR="00A61AB6" w:rsidRPr="00A61AB6" w:rsidRDefault="00A61AB6" w:rsidP="00A61AB6">
      <w:pPr>
        <w:rPr>
          <w:rFonts w:ascii="Times New Roman" w:hAnsi="Times New Roman" w:cs="Times New Roman"/>
          <w:bCs/>
          <w:lang w:val="kl-GL"/>
        </w:rPr>
      </w:pPr>
      <w:r w:rsidRPr="00A61AB6">
        <w:rPr>
          <w:rFonts w:ascii="Times New Roman" w:hAnsi="Times New Roman" w:cs="Times New Roman"/>
          <w:bCs/>
          <w:lang w:val="kl-GL"/>
        </w:rPr>
        <w:t>Meeqqat amerlanerusimappata:______________________________________________________</w:t>
      </w:r>
    </w:p>
    <w:p w14:paraId="65788B89" w14:textId="77777777" w:rsidR="00A61AB6" w:rsidRPr="00A61AB6" w:rsidRDefault="00A61AB6" w:rsidP="00A61AB6">
      <w:pPr>
        <w:rPr>
          <w:rFonts w:ascii="Times New Roman" w:hAnsi="Times New Roman" w:cs="Times New Roman"/>
          <w:bCs/>
          <w:lang w:val="kl-GL"/>
        </w:rPr>
      </w:pPr>
    </w:p>
    <w:p w14:paraId="5C8DEE05" w14:textId="77777777" w:rsidR="00A61AB6" w:rsidRPr="00A61AB6" w:rsidRDefault="00A61AB6" w:rsidP="00A61AB6">
      <w:pPr>
        <w:rPr>
          <w:rFonts w:ascii="Times New Roman" w:hAnsi="Times New Roman" w:cs="Times New Roman"/>
          <w:bCs/>
          <w:lang w:val="kl-GL"/>
        </w:rPr>
      </w:pPr>
    </w:p>
    <w:p w14:paraId="4BF11B32" w14:textId="77777777" w:rsidR="00A61AB6" w:rsidRPr="00A61AB6" w:rsidRDefault="00A61AB6" w:rsidP="00A61AB6">
      <w:pPr>
        <w:rPr>
          <w:rFonts w:ascii="Times New Roman" w:hAnsi="Times New Roman" w:cs="Times New Roman"/>
          <w:bCs/>
          <w:lang w:val="kl-GL"/>
        </w:rPr>
      </w:pPr>
      <w:r w:rsidRPr="00A61AB6">
        <w:rPr>
          <w:rFonts w:ascii="Times New Roman" w:hAnsi="Times New Roman" w:cs="Times New Roman"/>
          <w:bCs/>
          <w:lang w:val="kl-GL"/>
        </w:rPr>
        <w:t>ULLOQ____________SUMIIFFIK__________________Atsiorneq__________________________</w:t>
      </w:r>
    </w:p>
    <w:p w14:paraId="7BAD1DC9" w14:textId="77777777" w:rsidR="00A61AB6" w:rsidRPr="00A61AB6" w:rsidRDefault="00A61AB6" w:rsidP="00A61AB6">
      <w:pPr>
        <w:rPr>
          <w:rFonts w:ascii="Times New Roman" w:hAnsi="Times New Roman" w:cs="Times New Roman"/>
          <w:bCs/>
          <w:lang w:val="kl-GL"/>
        </w:rPr>
      </w:pPr>
    </w:p>
    <w:p w14:paraId="3B5C92F1" w14:textId="77777777" w:rsidR="00A61AB6" w:rsidRPr="00A61AB6" w:rsidRDefault="00A61AB6" w:rsidP="00A61AB6">
      <w:pPr>
        <w:spacing w:after="160" w:line="259" w:lineRule="auto"/>
        <w:rPr>
          <w:rFonts w:ascii="Times New Roman" w:hAnsi="Times New Roman" w:cs="Times New Roman"/>
          <w:bCs/>
          <w:lang w:val="kl-GL"/>
        </w:rPr>
      </w:pPr>
    </w:p>
    <w:p w14:paraId="697E092E" w14:textId="77777777" w:rsidR="00A61AB6" w:rsidRPr="00A61AB6" w:rsidRDefault="00A61AB6" w:rsidP="00A61AB6">
      <w:pPr>
        <w:autoSpaceDE w:val="0"/>
        <w:autoSpaceDN w:val="0"/>
        <w:adjustRightInd w:val="0"/>
        <w:spacing w:before="100" w:after="100" w:line="276" w:lineRule="auto"/>
        <w:rPr>
          <w:rFonts w:ascii="Times New Roman" w:hAnsi="Times New Roman" w:cs="Times New Roman"/>
          <w:sz w:val="18"/>
          <w:szCs w:val="18"/>
          <w:lang w:val="kl-GL"/>
        </w:rPr>
      </w:pPr>
      <w:r w:rsidRPr="00A61AB6">
        <w:rPr>
          <w:rFonts w:ascii="Times New Roman" w:hAnsi="Times New Roman" w:cs="Times New Roman"/>
          <w:color w:val="0A2F41" w:themeColor="accent1" w:themeShade="80"/>
          <w:sz w:val="18"/>
          <w:szCs w:val="18"/>
          <w:lang w:val="kl-GL"/>
        </w:rPr>
        <w:lastRenderedPageBreak/>
        <w:t>Akuersissutit utertissinnaavat</w:t>
      </w:r>
      <w:r w:rsidRPr="00A61AB6">
        <w:rPr>
          <w:rStyle w:val="Overskrift2Tegn"/>
          <w:rFonts w:ascii="Times New Roman" w:hAnsi="Times New Roman" w:cs="Times New Roman"/>
          <w:color w:val="0A2F41" w:themeColor="accent1" w:themeShade="80"/>
          <w:sz w:val="18"/>
          <w:szCs w:val="18"/>
          <w:lang w:val="kl-GL"/>
        </w:rPr>
        <w:t xml:space="preserve"> </w:t>
      </w:r>
      <w:r w:rsidRPr="00A61AB6">
        <w:rPr>
          <w:rFonts w:ascii="Times New Roman" w:eastAsiaTheme="majorEastAsia" w:hAnsi="Times New Roman" w:cs="Times New Roman"/>
          <w:color w:val="0F4761" w:themeColor="accent1" w:themeShade="BF"/>
          <w:sz w:val="18"/>
          <w:szCs w:val="18"/>
          <w:lang w:val="kl-GL"/>
        </w:rPr>
        <w:br/>
      </w:r>
      <w:r w:rsidRPr="00A61AB6">
        <w:rPr>
          <w:rFonts w:ascii="Times New Roman" w:hAnsi="Times New Roman" w:cs="Times New Roman"/>
          <w:sz w:val="18"/>
          <w:szCs w:val="18"/>
          <w:lang w:val="kl-GL"/>
        </w:rPr>
        <w:t>Akuersissutit qaqugukkulluunniit utertissinnaavat. Ingerlatsivimmut saaffiginnillutit akuersissummut nalunaarut uterteqqusinnaavat. Taamasiorsinnaavutit oqaatsitsigut immaqaluunniit allagaqarnikkut. Akuersillutit nalunaarutit utertikkukku suliaq suliarineqarunnaassaaq inuttut paasissutissanut tunngasoq.</w:t>
      </w:r>
    </w:p>
    <w:p w14:paraId="23331D8D" w14:textId="77777777" w:rsidR="00A61AB6" w:rsidRPr="00A61AB6" w:rsidRDefault="00A61AB6" w:rsidP="00A61AB6">
      <w:pPr>
        <w:autoSpaceDE w:val="0"/>
        <w:autoSpaceDN w:val="0"/>
        <w:adjustRightInd w:val="0"/>
        <w:spacing w:before="100" w:after="100" w:line="276" w:lineRule="auto"/>
        <w:rPr>
          <w:rFonts w:ascii="Times New Roman" w:hAnsi="Times New Roman" w:cs="Times New Roman"/>
          <w:sz w:val="18"/>
          <w:szCs w:val="18"/>
          <w:lang w:val="kl-GL"/>
        </w:rPr>
      </w:pPr>
      <w:r w:rsidRPr="00A61AB6">
        <w:rPr>
          <w:rFonts w:ascii="Times New Roman" w:hAnsi="Times New Roman" w:cs="Times New Roman"/>
          <w:sz w:val="18"/>
          <w:szCs w:val="18"/>
          <w:lang w:val="kl-GL"/>
        </w:rPr>
        <w:t>Akuersilluni nalunaarut atuuttarpoq minnerpaamik ukioq ataaseq, nutarteqqinneqangippat.</w:t>
      </w:r>
    </w:p>
    <w:p w14:paraId="7B017D04" w14:textId="77777777" w:rsidR="00A61AB6" w:rsidRPr="00A61AB6" w:rsidRDefault="00A61AB6" w:rsidP="00A61AB6">
      <w:pPr>
        <w:autoSpaceDE w:val="0"/>
        <w:autoSpaceDN w:val="0"/>
        <w:adjustRightInd w:val="0"/>
        <w:spacing w:before="100" w:after="100" w:line="276" w:lineRule="auto"/>
        <w:rPr>
          <w:rFonts w:ascii="Times New Roman" w:hAnsi="Times New Roman" w:cs="Times New Roman"/>
          <w:sz w:val="18"/>
          <w:szCs w:val="18"/>
          <w:lang w:val="kl-GL"/>
        </w:rPr>
      </w:pPr>
    </w:p>
    <w:p w14:paraId="0325F7A5" w14:textId="77777777" w:rsidR="00A61AB6" w:rsidRPr="00A61AB6" w:rsidRDefault="00A61AB6" w:rsidP="00A61AB6">
      <w:pPr>
        <w:rPr>
          <w:rFonts w:ascii="Times New Roman" w:hAnsi="Times New Roman" w:cs="Times New Roman"/>
          <w:color w:val="0A2F41" w:themeColor="accent1" w:themeShade="80"/>
          <w:sz w:val="18"/>
          <w:szCs w:val="18"/>
          <w:lang w:val="kl-GL"/>
        </w:rPr>
      </w:pPr>
      <w:r w:rsidRPr="00A61AB6">
        <w:rPr>
          <w:rFonts w:ascii="Times New Roman" w:hAnsi="Times New Roman" w:cs="Times New Roman"/>
          <w:color w:val="0A2F41" w:themeColor="accent1" w:themeShade="80"/>
          <w:sz w:val="18"/>
          <w:szCs w:val="18"/>
          <w:lang w:val="kl-GL" w:eastAsia="da-DK"/>
        </w:rPr>
        <w:t>Inatsisitigut tunngasut ingerlatitseqqiinermi</w:t>
      </w:r>
    </w:p>
    <w:p w14:paraId="629A2BB6" w14:textId="77777777" w:rsidR="00A61AB6" w:rsidRPr="00A61AB6" w:rsidRDefault="00A61AB6" w:rsidP="00A61AB6">
      <w:pPr>
        <w:autoSpaceDE w:val="0"/>
        <w:autoSpaceDN w:val="0"/>
        <w:adjustRightInd w:val="0"/>
        <w:spacing w:before="100" w:after="100"/>
        <w:jc w:val="both"/>
        <w:rPr>
          <w:rFonts w:ascii="Times New Roman" w:hAnsi="Times New Roman" w:cs="Times New Roman"/>
          <w:sz w:val="18"/>
          <w:szCs w:val="18"/>
          <w:lang w:val="kl-GL"/>
        </w:rPr>
      </w:pPr>
      <w:r w:rsidRPr="00A61AB6">
        <w:rPr>
          <w:rFonts w:ascii="Times New Roman" w:hAnsi="Times New Roman" w:cs="Times New Roman"/>
          <w:bCs/>
          <w:sz w:val="18"/>
          <w:szCs w:val="18"/>
          <w:lang w:val="kl-GL" w:eastAsia="da-DK"/>
        </w:rPr>
        <w:t>Ilinnut inuttut paasissutissanut tunngasut suliarineqartarput inatsisit malillugit inuttut paasissutitssat (</w:t>
      </w:r>
      <w:r w:rsidRPr="00A61AB6">
        <w:fldChar w:fldCharType="begin"/>
      </w:r>
      <w:r w:rsidRPr="00A61AB6">
        <w:rPr>
          <w:rFonts w:ascii="Times New Roman" w:hAnsi="Times New Roman" w:cs="Times New Roman"/>
          <w:sz w:val="18"/>
          <w:szCs w:val="18"/>
          <w:lang w:val="kl-GL"/>
        </w:rPr>
        <w:instrText>HYPERLINK "https://www.datatilsynet.dk/media/6819/anordning_pdl_for_groenlandf.pdf" \t "regmainFrame"</w:instrText>
      </w:r>
      <w:r w:rsidRPr="00A61AB6">
        <w:fldChar w:fldCharType="separate"/>
      </w:r>
      <w:r w:rsidRPr="00A61AB6">
        <w:rPr>
          <w:rStyle w:val="Hyperlink"/>
          <w:rFonts w:ascii="Times New Roman" w:hAnsi="Times New Roman" w:cs="Times New Roman"/>
          <w:sz w:val="18"/>
          <w:szCs w:val="18"/>
          <w:lang w:val="kl-GL"/>
        </w:rPr>
        <w:t>Anordning nr. 1238 af 2016-10-14</w:t>
      </w:r>
      <w:r w:rsidRPr="00A61AB6">
        <w:rPr>
          <w:rStyle w:val="Hyperlink"/>
          <w:rFonts w:ascii="Times New Roman" w:hAnsi="Times New Roman" w:cs="Times New Roman"/>
          <w:sz w:val="18"/>
          <w:szCs w:val="18"/>
          <w:lang w:val="kl-GL"/>
        </w:rPr>
        <w:fldChar w:fldCharType="end"/>
      </w:r>
      <w:r w:rsidRPr="00A61AB6">
        <w:rPr>
          <w:rStyle w:val="Hyperlink"/>
          <w:rFonts w:ascii="Times New Roman" w:hAnsi="Times New Roman" w:cs="Times New Roman"/>
          <w:sz w:val="18"/>
          <w:szCs w:val="18"/>
          <w:lang w:val="kl-GL"/>
        </w:rPr>
        <w:t xml:space="preserve">) </w:t>
      </w:r>
      <w:r w:rsidRPr="00A61AB6">
        <w:rPr>
          <w:rFonts w:ascii="Times New Roman" w:hAnsi="Times New Roman" w:cs="Times New Roman"/>
          <w:sz w:val="18"/>
          <w:szCs w:val="18"/>
          <w:lang w:val="kl-GL"/>
        </w:rPr>
        <w:t>aamma</w:t>
      </w:r>
      <w:r w:rsidRPr="00A61AB6">
        <w:rPr>
          <w:rStyle w:val="Hyperlink"/>
          <w:rFonts w:ascii="Times New Roman" w:hAnsi="Times New Roman" w:cs="Times New Roman"/>
          <w:sz w:val="18"/>
          <w:szCs w:val="18"/>
          <w:lang w:val="kl-GL"/>
        </w:rPr>
        <w:t xml:space="preserve"> </w:t>
      </w:r>
      <w:r w:rsidRPr="00A61AB6">
        <w:rPr>
          <w:rFonts w:ascii="Times New Roman" w:hAnsi="Times New Roman" w:cs="Times New Roman"/>
          <w:sz w:val="18"/>
          <w:szCs w:val="18"/>
          <w:lang w:val="kl-GL"/>
        </w:rPr>
        <w:t>Pisortat ingerlatsineranni suliassat suliarineqartarnerat pillugu Inatsisartut inatsisaat nr. 8, 13. juni 1994-imeersoq.</w:t>
      </w:r>
    </w:p>
    <w:p w14:paraId="4F8BDCDB" w14:textId="77777777" w:rsidR="00A61AB6" w:rsidRPr="00A61AB6" w:rsidRDefault="00A61AB6" w:rsidP="00A61AB6">
      <w:pPr>
        <w:autoSpaceDE w:val="0"/>
        <w:autoSpaceDN w:val="0"/>
        <w:adjustRightInd w:val="0"/>
        <w:spacing w:before="100" w:after="100"/>
        <w:jc w:val="both"/>
        <w:rPr>
          <w:rFonts w:ascii="Times New Roman" w:hAnsi="Times New Roman" w:cs="Times New Roman"/>
          <w:sz w:val="18"/>
          <w:szCs w:val="18"/>
          <w:lang w:val="kl-GL"/>
        </w:rPr>
      </w:pPr>
    </w:p>
    <w:p w14:paraId="43A49214" w14:textId="77777777" w:rsidR="00A61AB6" w:rsidRPr="00A61AB6" w:rsidRDefault="00A61AB6" w:rsidP="00A61AB6">
      <w:pPr>
        <w:rPr>
          <w:rFonts w:ascii="Times New Roman" w:hAnsi="Times New Roman" w:cs="Times New Roman"/>
          <w:color w:val="0A2F41" w:themeColor="accent1" w:themeShade="80"/>
          <w:sz w:val="18"/>
          <w:szCs w:val="18"/>
          <w:lang w:val="kl-GL" w:eastAsia="da-DK"/>
        </w:rPr>
      </w:pPr>
      <w:r w:rsidRPr="00A61AB6">
        <w:rPr>
          <w:rFonts w:ascii="Times New Roman" w:hAnsi="Times New Roman" w:cs="Times New Roman"/>
          <w:color w:val="0A2F41" w:themeColor="accent1" w:themeShade="80"/>
          <w:sz w:val="18"/>
          <w:szCs w:val="18"/>
          <w:lang w:val="kl-GL" w:eastAsia="da-DK"/>
        </w:rPr>
        <w:t>Pisinnaatitaaffitit</w:t>
      </w:r>
    </w:p>
    <w:p w14:paraId="1B84DEE9" w14:textId="77777777" w:rsidR="00A61AB6" w:rsidRPr="00A61AB6" w:rsidRDefault="00A61AB6" w:rsidP="00A61AB6">
      <w:pPr>
        <w:autoSpaceDE w:val="0"/>
        <w:autoSpaceDN w:val="0"/>
        <w:adjustRightInd w:val="0"/>
        <w:spacing w:before="100" w:after="100"/>
        <w:rPr>
          <w:rFonts w:ascii="Times New Roman" w:hAnsi="Times New Roman" w:cs="Times New Roman"/>
          <w:bCs/>
          <w:sz w:val="18"/>
          <w:szCs w:val="18"/>
          <w:lang w:eastAsia="da-DK"/>
        </w:rPr>
      </w:pPr>
      <w:r w:rsidRPr="00A61AB6">
        <w:rPr>
          <w:rFonts w:ascii="Times New Roman" w:hAnsi="Times New Roman" w:cs="Times New Roman"/>
          <w:bCs/>
          <w:sz w:val="18"/>
          <w:szCs w:val="18"/>
          <w:lang w:val="kl-GL" w:eastAsia="da-DK"/>
        </w:rPr>
        <w:t xml:space="preserve">Inatsisit pisortat ingerlatsineranni suliassat suliarineqartarneri aamma inuttut paasissutissat suliarineqartarnerinut, arlalinnik pisinnaatitaaffeqarputit, Ingerlatsiviit ilinnut tunngasut paasissutissat ingerlateqqiisarnermut. </w:t>
      </w:r>
      <w:proofErr w:type="spellStart"/>
      <w:r w:rsidRPr="00A61AB6">
        <w:rPr>
          <w:rFonts w:ascii="Times New Roman" w:hAnsi="Times New Roman" w:cs="Times New Roman"/>
          <w:bCs/>
          <w:sz w:val="18"/>
          <w:szCs w:val="18"/>
          <w:lang w:eastAsia="da-DK"/>
        </w:rPr>
        <w:t>Qaqugukkulluunniit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pisinnaatitaaffitit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atorsinnaavatit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Pisinnaatitaaffitit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atorniarukkit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attaveqarfigissavatsigut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Pisinnaatitaaffitit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ukuupput</w:t>
      </w:r>
      <w:proofErr w:type="spellEnd"/>
      <w:r w:rsidRPr="00A61AB6">
        <w:rPr>
          <w:rFonts w:ascii="Times New Roman" w:hAnsi="Times New Roman" w:cs="Times New Roman"/>
          <w:bCs/>
          <w:sz w:val="18"/>
          <w:szCs w:val="18"/>
          <w:lang w:eastAsia="da-DK"/>
        </w:rPr>
        <w:t>:</w:t>
      </w:r>
    </w:p>
    <w:p w14:paraId="53685BB9" w14:textId="77777777" w:rsidR="00A61AB6" w:rsidRPr="00A61AB6" w:rsidRDefault="00A61AB6" w:rsidP="00A61AB6">
      <w:pPr>
        <w:pStyle w:val="Listeafsnit"/>
        <w:numPr>
          <w:ilvl w:val="0"/>
          <w:numId w:val="1"/>
        </w:numPr>
        <w:autoSpaceDE w:val="0"/>
        <w:autoSpaceDN w:val="0"/>
        <w:adjustRightInd w:val="0"/>
        <w:spacing w:before="100" w:after="100" w:line="256" w:lineRule="auto"/>
        <w:rPr>
          <w:rFonts w:ascii="Times New Roman" w:hAnsi="Times New Roman" w:cs="Times New Roman"/>
          <w:bCs/>
          <w:sz w:val="18"/>
          <w:szCs w:val="18"/>
          <w:lang w:eastAsia="da-DK"/>
        </w:rPr>
      </w:pPr>
      <w:proofErr w:type="spellStart"/>
      <w:r w:rsidRPr="00A61AB6">
        <w:rPr>
          <w:rFonts w:ascii="Times New Roman" w:hAnsi="Times New Roman" w:cs="Times New Roman"/>
          <w:bCs/>
          <w:sz w:val="18"/>
          <w:szCs w:val="18"/>
          <w:lang w:eastAsia="da-DK"/>
        </w:rPr>
        <w:t>Paasissutissat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ilinnut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tunngasut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takoqqusaavatit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paasitinneqarsinnaanermut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malittarisassat</w:t>
      </w:r>
      <w:proofErr w:type="spellEnd"/>
      <w:r w:rsidRPr="00A61AB6">
        <w:rPr>
          <w:rFonts w:ascii="Times New Roman" w:hAnsi="Times New Roman" w:cs="Times New Roman"/>
          <w:bCs/>
          <w:sz w:val="18"/>
          <w:szCs w:val="18"/>
          <w:lang w:eastAsia="da-DK"/>
        </w:rPr>
        <w:t>)</w:t>
      </w:r>
    </w:p>
    <w:p w14:paraId="6593A232" w14:textId="77777777" w:rsidR="00A61AB6" w:rsidRPr="00A61AB6" w:rsidRDefault="00A61AB6" w:rsidP="00A61AB6">
      <w:pPr>
        <w:pStyle w:val="Listeafsnit"/>
        <w:autoSpaceDE w:val="0"/>
        <w:autoSpaceDN w:val="0"/>
        <w:adjustRightInd w:val="0"/>
        <w:spacing w:before="100" w:after="100"/>
        <w:rPr>
          <w:rFonts w:ascii="Times New Roman" w:hAnsi="Times New Roman" w:cs="Times New Roman"/>
          <w:bCs/>
          <w:sz w:val="18"/>
          <w:szCs w:val="18"/>
          <w:lang w:eastAsia="da-DK"/>
        </w:rPr>
      </w:pPr>
      <w:proofErr w:type="spellStart"/>
      <w:r w:rsidRPr="00A61AB6">
        <w:rPr>
          <w:rFonts w:ascii="Times New Roman" w:hAnsi="Times New Roman" w:cs="Times New Roman"/>
          <w:bCs/>
          <w:sz w:val="18"/>
          <w:szCs w:val="18"/>
          <w:lang w:eastAsia="da-DK"/>
        </w:rPr>
        <w:t>Pisinnaatitaaffigaat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paasissutissat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ilinnut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tunngasut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paasissallugit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suliarineqartut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Ingerlatsivimminngaanniit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ilinnut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tunngasut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allallu</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paasissutissat</w:t>
      </w:r>
      <w:proofErr w:type="spellEnd"/>
      <w:r w:rsidRPr="00A61AB6">
        <w:rPr>
          <w:rFonts w:ascii="Times New Roman" w:hAnsi="Times New Roman" w:cs="Times New Roman"/>
          <w:bCs/>
          <w:sz w:val="18"/>
          <w:szCs w:val="18"/>
          <w:lang w:eastAsia="da-DK"/>
        </w:rPr>
        <w:t>.</w:t>
      </w:r>
    </w:p>
    <w:p w14:paraId="6BC237C5" w14:textId="77777777" w:rsidR="00A61AB6" w:rsidRPr="00A61AB6" w:rsidRDefault="00A61AB6" w:rsidP="00A61AB6">
      <w:pPr>
        <w:pStyle w:val="Listeafsnit"/>
        <w:numPr>
          <w:ilvl w:val="0"/>
          <w:numId w:val="1"/>
        </w:numPr>
        <w:autoSpaceDE w:val="0"/>
        <w:autoSpaceDN w:val="0"/>
        <w:adjustRightInd w:val="0"/>
        <w:spacing w:before="100" w:after="100" w:line="256" w:lineRule="auto"/>
        <w:rPr>
          <w:rFonts w:ascii="Times New Roman" w:hAnsi="Times New Roman" w:cs="Times New Roman"/>
          <w:bCs/>
          <w:sz w:val="18"/>
          <w:szCs w:val="18"/>
          <w:lang w:eastAsia="da-DK"/>
        </w:rPr>
      </w:pPr>
      <w:proofErr w:type="spellStart"/>
      <w:r w:rsidRPr="00A61AB6">
        <w:rPr>
          <w:rFonts w:ascii="Times New Roman" w:hAnsi="Times New Roman" w:cs="Times New Roman"/>
          <w:bCs/>
          <w:sz w:val="18"/>
          <w:szCs w:val="18"/>
          <w:lang w:eastAsia="da-DK"/>
        </w:rPr>
        <w:t>Naqqiuteqarnissaq</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aaqqiinissaq</w:t>
      </w:r>
      <w:proofErr w:type="spellEnd"/>
      <w:r w:rsidRPr="00A61AB6">
        <w:rPr>
          <w:rFonts w:ascii="Times New Roman" w:hAnsi="Times New Roman" w:cs="Times New Roman"/>
          <w:bCs/>
          <w:sz w:val="18"/>
          <w:szCs w:val="18"/>
          <w:lang w:eastAsia="da-DK"/>
        </w:rPr>
        <w:t>)</w:t>
      </w:r>
    </w:p>
    <w:p w14:paraId="14E27814" w14:textId="77777777" w:rsidR="00A61AB6" w:rsidRPr="00A61AB6" w:rsidRDefault="00A61AB6" w:rsidP="00A61AB6">
      <w:pPr>
        <w:pStyle w:val="Listeafsnit"/>
        <w:autoSpaceDE w:val="0"/>
        <w:autoSpaceDN w:val="0"/>
        <w:adjustRightInd w:val="0"/>
        <w:spacing w:before="100" w:after="100"/>
        <w:rPr>
          <w:rFonts w:ascii="Times New Roman" w:hAnsi="Times New Roman" w:cs="Times New Roman"/>
          <w:bCs/>
          <w:sz w:val="18"/>
          <w:szCs w:val="18"/>
          <w:lang w:eastAsia="da-DK"/>
        </w:rPr>
      </w:pPr>
      <w:proofErr w:type="spellStart"/>
      <w:r w:rsidRPr="00A61AB6">
        <w:rPr>
          <w:rFonts w:ascii="Times New Roman" w:hAnsi="Times New Roman" w:cs="Times New Roman"/>
          <w:bCs/>
          <w:sz w:val="18"/>
          <w:szCs w:val="18"/>
          <w:lang w:eastAsia="da-DK"/>
        </w:rPr>
        <w:t>Pisinnaatitaaffigaat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paasissutissat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ilinnut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tunngasut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ilumuunngitsut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aaqqitsinnissaat</w:t>
      </w:r>
      <w:proofErr w:type="spellEnd"/>
      <w:r w:rsidRPr="00A61AB6">
        <w:rPr>
          <w:rFonts w:ascii="Times New Roman" w:hAnsi="Times New Roman" w:cs="Times New Roman"/>
          <w:bCs/>
          <w:sz w:val="18"/>
          <w:szCs w:val="18"/>
          <w:lang w:eastAsia="da-DK"/>
        </w:rPr>
        <w:t>.</w:t>
      </w:r>
    </w:p>
    <w:p w14:paraId="4F256650" w14:textId="77777777" w:rsidR="00A61AB6" w:rsidRPr="00A61AB6" w:rsidRDefault="00A61AB6" w:rsidP="00A61AB6">
      <w:pPr>
        <w:pStyle w:val="Listeafsnit"/>
        <w:numPr>
          <w:ilvl w:val="0"/>
          <w:numId w:val="1"/>
        </w:numPr>
        <w:autoSpaceDE w:val="0"/>
        <w:autoSpaceDN w:val="0"/>
        <w:adjustRightInd w:val="0"/>
        <w:spacing w:before="100" w:after="100" w:line="256" w:lineRule="auto"/>
        <w:rPr>
          <w:rFonts w:ascii="Times New Roman" w:hAnsi="Times New Roman" w:cs="Times New Roman"/>
          <w:bCs/>
          <w:sz w:val="18"/>
          <w:szCs w:val="18"/>
          <w:lang w:eastAsia="da-DK"/>
        </w:rPr>
      </w:pPr>
      <w:proofErr w:type="spellStart"/>
      <w:r w:rsidRPr="00A61AB6">
        <w:rPr>
          <w:rFonts w:ascii="Times New Roman" w:hAnsi="Times New Roman" w:cs="Times New Roman"/>
          <w:bCs/>
          <w:sz w:val="18"/>
          <w:szCs w:val="18"/>
          <w:lang w:eastAsia="da-DK"/>
        </w:rPr>
        <w:t>Piiarsinnaatsitaapput</w:t>
      </w:r>
      <w:proofErr w:type="spellEnd"/>
    </w:p>
    <w:p w14:paraId="68D2FD1A" w14:textId="77777777" w:rsidR="00A61AB6" w:rsidRPr="00A61AB6" w:rsidRDefault="00A61AB6" w:rsidP="00A61AB6">
      <w:pPr>
        <w:pStyle w:val="Listeafsnit"/>
        <w:autoSpaceDE w:val="0"/>
        <w:autoSpaceDN w:val="0"/>
        <w:adjustRightInd w:val="0"/>
        <w:spacing w:before="100" w:after="100"/>
        <w:rPr>
          <w:rFonts w:ascii="Times New Roman" w:hAnsi="Times New Roman" w:cs="Times New Roman"/>
          <w:bCs/>
          <w:sz w:val="18"/>
          <w:szCs w:val="18"/>
          <w:lang w:eastAsia="da-DK"/>
        </w:rPr>
      </w:pPr>
      <w:proofErr w:type="spellStart"/>
      <w:r w:rsidRPr="00A61AB6">
        <w:rPr>
          <w:rFonts w:ascii="Times New Roman" w:hAnsi="Times New Roman" w:cs="Times New Roman"/>
          <w:bCs/>
          <w:sz w:val="18"/>
          <w:szCs w:val="18"/>
          <w:lang w:eastAsia="da-DK"/>
        </w:rPr>
        <w:t>Immikkut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ittumik</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piiarsinnaatitaapput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ilinnut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tunngasut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paasissutissat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piffissami</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piiarneqannginneranni</w:t>
      </w:r>
      <w:proofErr w:type="spellEnd"/>
      <w:r w:rsidRPr="00A61AB6">
        <w:rPr>
          <w:rFonts w:ascii="Times New Roman" w:hAnsi="Times New Roman" w:cs="Times New Roman"/>
          <w:bCs/>
          <w:sz w:val="18"/>
          <w:szCs w:val="18"/>
          <w:lang w:eastAsia="da-DK"/>
        </w:rPr>
        <w:t>.</w:t>
      </w:r>
    </w:p>
    <w:p w14:paraId="0144B9D2" w14:textId="77777777" w:rsidR="00A61AB6" w:rsidRPr="00A61AB6" w:rsidRDefault="00A61AB6" w:rsidP="00A61AB6">
      <w:pPr>
        <w:pStyle w:val="Listeafsnit"/>
        <w:numPr>
          <w:ilvl w:val="0"/>
          <w:numId w:val="1"/>
        </w:numPr>
        <w:autoSpaceDE w:val="0"/>
        <w:autoSpaceDN w:val="0"/>
        <w:adjustRightInd w:val="0"/>
        <w:spacing w:before="100" w:after="100" w:line="256" w:lineRule="auto"/>
        <w:rPr>
          <w:rFonts w:ascii="Times New Roman" w:hAnsi="Times New Roman" w:cs="Times New Roman"/>
          <w:bCs/>
          <w:sz w:val="18"/>
          <w:szCs w:val="18"/>
          <w:lang w:eastAsia="da-DK"/>
        </w:rPr>
      </w:pPr>
      <w:proofErr w:type="spellStart"/>
      <w:r w:rsidRPr="00A61AB6">
        <w:rPr>
          <w:rFonts w:ascii="Times New Roman" w:hAnsi="Times New Roman" w:cs="Times New Roman"/>
          <w:bCs/>
          <w:sz w:val="18"/>
          <w:szCs w:val="18"/>
          <w:lang w:eastAsia="da-DK"/>
        </w:rPr>
        <w:t>Killiliineq</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sulianut</w:t>
      </w:r>
      <w:proofErr w:type="spellEnd"/>
    </w:p>
    <w:p w14:paraId="44996BEE" w14:textId="77777777" w:rsidR="00A61AB6" w:rsidRPr="00A61AB6" w:rsidRDefault="00A61AB6" w:rsidP="00A61AB6">
      <w:pPr>
        <w:pStyle w:val="Listeafsnit"/>
        <w:autoSpaceDE w:val="0"/>
        <w:autoSpaceDN w:val="0"/>
        <w:adjustRightInd w:val="0"/>
        <w:spacing w:before="100" w:after="100"/>
        <w:rPr>
          <w:rFonts w:ascii="Times New Roman" w:hAnsi="Times New Roman" w:cs="Times New Roman"/>
          <w:bCs/>
          <w:sz w:val="18"/>
          <w:szCs w:val="18"/>
          <w:lang w:eastAsia="da-DK"/>
        </w:rPr>
      </w:pPr>
      <w:proofErr w:type="spellStart"/>
      <w:r w:rsidRPr="00A61AB6">
        <w:rPr>
          <w:rFonts w:ascii="Times New Roman" w:hAnsi="Times New Roman" w:cs="Times New Roman"/>
          <w:bCs/>
          <w:sz w:val="18"/>
          <w:szCs w:val="18"/>
          <w:lang w:eastAsia="da-DK"/>
        </w:rPr>
        <w:t>Paasissutissat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ilinnut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tunngasut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immikkut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ittumi</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suliarineri</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killilersinnaapput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Pisinnaatitaaffigigukku</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suliamik</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killiliinissaq</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Ingerlatsiviup</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siunissami</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kisimi</w:t>
      </w:r>
      <w:proofErr w:type="spellEnd"/>
      <w:r w:rsidRPr="00A61AB6">
        <w:rPr>
          <w:rFonts w:ascii="Times New Roman" w:hAnsi="Times New Roman" w:cs="Times New Roman"/>
          <w:bCs/>
          <w:sz w:val="18"/>
          <w:szCs w:val="18"/>
          <w:lang w:eastAsia="da-DK"/>
        </w:rPr>
        <w:t xml:space="preserve"> – </w:t>
      </w:r>
      <w:proofErr w:type="spellStart"/>
      <w:r w:rsidRPr="00A61AB6">
        <w:rPr>
          <w:rFonts w:ascii="Times New Roman" w:hAnsi="Times New Roman" w:cs="Times New Roman"/>
          <w:bCs/>
          <w:sz w:val="18"/>
          <w:szCs w:val="18"/>
          <w:lang w:eastAsia="da-DK"/>
        </w:rPr>
        <w:t>minillungit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toqqorsivimmiittut</w:t>
      </w:r>
      <w:proofErr w:type="spellEnd"/>
      <w:r w:rsidRPr="00A61AB6">
        <w:rPr>
          <w:rFonts w:ascii="Times New Roman" w:hAnsi="Times New Roman" w:cs="Times New Roman"/>
          <w:bCs/>
          <w:sz w:val="18"/>
          <w:szCs w:val="18"/>
          <w:lang w:eastAsia="da-DK"/>
        </w:rPr>
        <w:t xml:space="preserve"> – </w:t>
      </w:r>
      <w:proofErr w:type="spellStart"/>
      <w:r w:rsidRPr="00A61AB6">
        <w:rPr>
          <w:rFonts w:ascii="Times New Roman" w:hAnsi="Times New Roman" w:cs="Times New Roman"/>
          <w:bCs/>
          <w:sz w:val="18"/>
          <w:szCs w:val="18"/>
          <w:lang w:eastAsia="da-DK"/>
        </w:rPr>
        <w:t>illit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akuersininni</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imaluunniit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eqqartuussivimmiik</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aalajangiinissamut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atuutilerpat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imaluunniit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illersorneqarpat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inummilluunniit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illersuineq</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imaluunniit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pingaarutqartut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inuiaqatigiinni</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soqutigisani</w:t>
      </w:r>
      <w:proofErr w:type="spellEnd"/>
      <w:r w:rsidRPr="00A61AB6">
        <w:rPr>
          <w:rFonts w:ascii="Times New Roman" w:hAnsi="Times New Roman" w:cs="Times New Roman"/>
          <w:bCs/>
          <w:sz w:val="18"/>
          <w:szCs w:val="18"/>
          <w:lang w:eastAsia="da-DK"/>
        </w:rPr>
        <w:t>.</w:t>
      </w:r>
    </w:p>
    <w:p w14:paraId="4CCE5D9B" w14:textId="77777777" w:rsidR="00A61AB6" w:rsidRPr="00A61AB6" w:rsidRDefault="00A61AB6" w:rsidP="00A61AB6">
      <w:pPr>
        <w:pStyle w:val="Listeafsnit"/>
        <w:numPr>
          <w:ilvl w:val="0"/>
          <w:numId w:val="1"/>
        </w:numPr>
        <w:autoSpaceDE w:val="0"/>
        <w:autoSpaceDN w:val="0"/>
        <w:adjustRightInd w:val="0"/>
        <w:spacing w:before="100" w:after="100" w:line="256" w:lineRule="auto"/>
        <w:rPr>
          <w:rFonts w:ascii="Times New Roman" w:hAnsi="Times New Roman" w:cs="Times New Roman"/>
          <w:bCs/>
          <w:sz w:val="18"/>
          <w:szCs w:val="18"/>
          <w:lang w:eastAsia="da-DK"/>
        </w:rPr>
      </w:pPr>
      <w:proofErr w:type="spellStart"/>
      <w:r w:rsidRPr="00A61AB6">
        <w:rPr>
          <w:rFonts w:ascii="Times New Roman" w:hAnsi="Times New Roman" w:cs="Times New Roman"/>
          <w:bCs/>
          <w:sz w:val="18"/>
          <w:szCs w:val="18"/>
          <w:lang w:eastAsia="da-DK"/>
        </w:rPr>
        <w:t>Akerliliisinnaaneq</w:t>
      </w:r>
      <w:proofErr w:type="spellEnd"/>
      <w:r w:rsidRPr="00A61AB6">
        <w:rPr>
          <w:rFonts w:ascii="Times New Roman" w:hAnsi="Times New Roman" w:cs="Times New Roman"/>
          <w:bCs/>
          <w:sz w:val="18"/>
          <w:szCs w:val="18"/>
          <w:lang w:eastAsia="da-DK"/>
        </w:rPr>
        <w:t>/</w:t>
      </w:r>
      <w:proofErr w:type="spellStart"/>
      <w:r w:rsidRPr="00A61AB6">
        <w:rPr>
          <w:rFonts w:ascii="Times New Roman" w:hAnsi="Times New Roman" w:cs="Times New Roman"/>
          <w:bCs/>
          <w:sz w:val="18"/>
          <w:szCs w:val="18"/>
          <w:lang w:eastAsia="da-DK"/>
        </w:rPr>
        <w:t>Naammagittaalliorsinnaaneq</w:t>
      </w:r>
      <w:proofErr w:type="spellEnd"/>
    </w:p>
    <w:p w14:paraId="23E9E7F0" w14:textId="77777777" w:rsidR="00A61AB6" w:rsidRPr="00A61AB6" w:rsidRDefault="00A61AB6" w:rsidP="00A61AB6">
      <w:pPr>
        <w:pStyle w:val="Listeafsnit"/>
        <w:autoSpaceDE w:val="0"/>
        <w:autoSpaceDN w:val="0"/>
        <w:adjustRightInd w:val="0"/>
        <w:spacing w:before="100" w:after="100"/>
        <w:rPr>
          <w:rFonts w:ascii="Times New Roman" w:hAnsi="Times New Roman" w:cs="Times New Roman"/>
          <w:bCs/>
          <w:sz w:val="18"/>
          <w:szCs w:val="18"/>
          <w:lang w:eastAsia="da-DK"/>
        </w:rPr>
      </w:pPr>
      <w:proofErr w:type="spellStart"/>
      <w:r w:rsidRPr="00A61AB6">
        <w:rPr>
          <w:rFonts w:ascii="Times New Roman" w:hAnsi="Times New Roman" w:cs="Times New Roman"/>
          <w:bCs/>
          <w:sz w:val="18"/>
          <w:szCs w:val="18"/>
          <w:lang w:eastAsia="da-DK"/>
        </w:rPr>
        <w:t>Akerliliisinnaatitaavutit</w:t>
      </w:r>
      <w:proofErr w:type="spellEnd"/>
      <w:r w:rsidRPr="00A61AB6">
        <w:rPr>
          <w:rFonts w:ascii="Times New Roman" w:hAnsi="Times New Roman" w:cs="Times New Roman"/>
          <w:bCs/>
          <w:sz w:val="18"/>
          <w:szCs w:val="18"/>
          <w:lang w:eastAsia="da-DK"/>
        </w:rPr>
        <w:t>/</w:t>
      </w:r>
      <w:proofErr w:type="spellStart"/>
      <w:r w:rsidRPr="00A61AB6">
        <w:rPr>
          <w:rFonts w:ascii="Times New Roman" w:hAnsi="Times New Roman" w:cs="Times New Roman"/>
          <w:bCs/>
          <w:sz w:val="18"/>
          <w:szCs w:val="18"/>
          <w:lang w:eastAsia="da-DK"/>
        </w:rPr>
        <w:t>naammagittaalliorsinnaatitaavutit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Ingerlatsivimmut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amerlanertigut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inuttut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paasissutissat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akuerisamik</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suliarineqaraluartut</w:t>
      </w:r>
      <w:proofErr w:type="spellEnd"/>
    </w:p>
    <w:p w14:paraId="5F73B9DA" w14:textId="77777777" w:rsidR="00A61AB6" w:rsidRPr="00A61AB6" w:rsidRDefault="00A61AB6" w:rsidP="00A61AB6">
      <w:pPr>
        <w:autoSpaceDE w:val="0"/>
        <w:autoSpaceDN w:val="0"/>
        <w:adjustRightInd w:val="0"/>
        <w:spacing w:before="100" w:after="100"/>
        <w:jc w:val="both"/>
        <w:rPr>
          <w:rFonts w:ascii="Times New Roman" w:hAnsi="Times New Roman" w:cs="Times New Roman"/>
          <w:sz w:val="18"/>
          <w:szCs w:val="18"/>
        </w:rPr>
      </w:pPr>
      <w:proofErr w:type="spellStart"/>
      <w:r w:rsidRPr="00A61AB6">
        <w:rPr>
          <w:rFonts w:ascii="Times New Roman" w:hAnsi="Times New Roman" w:cs="Times New Roman"/>
          <w:bCs/>
          <w:sz w:val="18"/>
          <w:szCs w:val="18"/>
          <w:lang w:eastAsia="da-DK"/>
        </w:rPr>
        <w:t>Piginnaatitaaffitit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atuarsinnaavatit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Datatilsynip</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ilitsersuutaani</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nalunaarsugaanikut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piginnaatitaaffiit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nittartagaani</w:t>
      </w:r>
      <w:proofErr w:type="spellEnd"/>
      <w:r w:rsidRPr="00A61AB6">
        <w:rPr>
          <w:rFonts w:ascii="Times New Roman" w:hAnsi="Times New Roman" w:cs="Times New Roman"/>
          <w:bCs/>
          <w:sz w:val="18"/>
          <w:szCs w:val="18"/>
          <w:lang w:eastAsia="da-DK"/>
        </w:rPr>
        <w:t xml:space="preserve">: </w:t>
      </w:r>
      <w:hyperlink r:id="rId5" w:history="1">
        <w:r w:rsidRPr="00A61AB6">
          <w:rPr>
            <w:rStyle w:val="cf01"/>
            <w:rFonts w:ascii="Times New Roman" w:hAnsi="Times New Roman" w:cs="Times New Roman"/>
            <w:color w:val="0000FF"/>
            <w:u w:val="single"/>
          </w:rPr>
          <w:t>https://www.datatilsynet.dk/rigsfaellesskabet</w:t>
        </w:r>
      </w:hyperlink>
    </w:p>
    <w:p w14:paraId="75ADCDF6" w14:textId="77777777" w:rsidR="00A61AB6" w:rsidRPr="00A61AB6" w:rsidRDefault="00A61AB6" w:rsidP="00A61AB6">
      <w:pPr>
        <w:autoSpaceDE w:val="0"/>
        <w:autoSpaceDN w:val="0"/>
        <w:adjustRightInd w:val="0"/>
        <w:spacing w:before="100" w:after="100"/>
        <w:jc w:val="both"/>
        <w:rPr>
          <w:rFonts w:ascii="Times New Roman" w:hAnsi="Times New Roman" w:cs="Times New Roman"/>
          <w:bCs/>
          <w:sz w:val="18"/>
          <w:szCs w:val="18"/>
          <w:lang w:eastAsia="da-DK"/>
        </w:rPr>
      </w:pPr>
    </w:p>
    <w:p w14:paraId="27C35A8B" w14:textId="77777777" w:rsidR="00A61AB6" w:rsidRPr="00A61AB6" w:rsidRDefault="00A61AB6" w:rsidP="00A61AB6">
      <w:pPr>
        <w:rPr>
          <w:rFonts w:ascii="Times New Roman" w:hAnsi="Times New Roman" w:cs="Times New Roman"/>
          <w:color w:val="0A2F41" w:themeColor="accent1" w:themeShade="80"/>
          <w:sz w:val="18"/>
          <w:szCs w:val="18"/>
          <w:lang w:eastAsia="da-DK"/>
        </w:rPr>
      </w:pPr>
      <w:proofErr w:type="spellStart"/>
      <w:r w:rsidRPr="00A61AB6">
        <w:rPr>
          <w:rFonts w:ascii="Times New Roman" w:hAnsi="Times New Roman" w:cs="Times New Roman"/>
          <w:color w:val="0A2F41" w:themeColor="accent1" w:themeShade="80"/>
          <w:sz w:val="18"/>
          <w:szCs w:val="18"/>
          <w:lang w:eastAsia="da-DK"/>
        </w:rPr>
        <w:t>Ingerlatsivik</w:t>
      </w:r>
      <w:proofErr w:type="spellEnd"/>
      <w:r w:rsidRPr="00A61AB6">
        <w:rPr>
          <w:rFonts w:ascii="Times New Roman" w:hAnsi="Times New Roman" w:cs="Times New Roman"/>
          <w:color w:val="0A2F41" w:themeColor="accent1" w:themeShade="80"/>
          <w:sz w:val="18"/>
          <w:szCs w:val="18"/>
          <w:lang w:eastAsia="da-DK"/>
        </w:rPr>
        <w:t xml:space="preserve"> </w:t>
      </w:r>
      <w:proofErr w:type="spellStart"/>
      <w:r w:rsidRPr="00A61AB6">
        <w:rPr>
          <w:rFonts w:ascii="Times New Roman" w:hAnsi="Times New Roman" w:cs="Times New Roman"/>
          <w:color w:val="0A2F41" w:themeColor="accent1" w:themeShade="80"/>
          <w:sz w:val="18"/>
          <w:szCs w:val="18"/>
          <w:lang w:eastAsia="da-DK"/>
        </w:rPr>
        <w:t>akisussaasuuvoq</w:t>
      </w:r>
      <w:proofErr w:type="spellEnd"/>
      <w:r w:rsidRPr="00A61AB6">
        <w:rPr>
          <w:rFonts w:ascii="Times New Roman" w:hAnsi="Times New Roman" w:cs="Times New Roman"/>
          <w:color w:val="0A2F41" w:themeColor="accent1" w:themeShade="80"/>
          <w:sz w:val="18"/>
          <w:szCs w:val="18"/>
          <w:lang w:eastAsia="da-DK"/>
        </w:rPr>
        <w:t xml:space="preserve"> </w:t>
      </w:r>
      <w:proofErr w:type="spellStart"/>
      <w:r w:rsidRPr="00A61AB6">
        <w:rPr>
          <w:rFonts w:ascii="Times New Roman" w:hAnsi="Times New Roman" w:cs="Times New Roman"/>
          <w:color w:val="0A2F41" w:themeColor="accent1" w:themeShade="80"/>
          <w:sz w:val="18"/>
          <w:szCs w:val="18"/>
          <w:lang w:eastAsia="da-DK"/>
        </w:rPr>
        <w:t>ilinnut</w:t>
      </w:r>
      <w:proofErr w:type="spellEnd"/>
      <w:r w:rsidRPr="00A61AB6">
        <w:rPr>
          <w:rFonts w:ascii="Times New Roman" w:hAnsi="Times New Roman" w:cs="Times New Roman"/>
          <w:color w:val="0A2F41" w:themeColor="accent1" w:themeShade="80"/>
          <w:sz w:val="18"/>
          <w:szCs w:val="18"/>
          <w:lang w:eastAsia="da-DK"/>
        </w:rPr>
        <w:t xml:space="preserve"> </w:t>
      </w:r>
      <w:proofErr w:type="spellStart"/>
      <w:r w:rsidRPr="00A61AB6">
        <w:rPr>
          <w:rFonts w:ascii="Times New Roman" w:hAnsi="Times New Roman" w:cs="Times New Roman"/>
          <w:color w:val="0A2F41" w:themeColor="accent1" w:themeShade="80"/>
          <w:sz w:val="18"/>
          <w:szCs w:val="18"/>
          <w:lang w:eastAsia="da-DK"/>
        </w:rPr>
        <w:t>inuttut</w:t>
      </w:r>
      <w:proofErr w:type="spellEnd"/>
      <w:r w:rsidRPr="00A61AB6">
        <w:rPr>
          <w:rFonts w:ascii="Times New Roman" w:hAnsi="Times New Roman" w:cs="Times New Roman"/>
          <w:color w:val="0A2F41" w:themeColor="accent1" w:themeShade="80"/>
          <w:sz w:val="18"/>
          <w:szCs w:val="18"/>
          <w:lang w:eastAsia="da-DK"/>
        </w:rPr>
        <w:t xml:space="preserve"> </w:t>
      </w:r>
      <w:proofErr w:type="spellStart"/>
      <w:r w:rsidRPr="00A61AB6">
        <w:rPr>
          <w:rFonts w:ascii="Times New Roman" w:hAnsi="Times New Roman" w:cs="Times New Roman"/>
          <w:color w:val="0A2F41" w:themeColor="accent1" w:themeShade="80"/>
          <w:sz w:val="18"/>
          <w:szCs w:val="18"/>
          <w:lang w:eastAsia="da-DK"/>
        </w:rPr>
        <w:t>paasissutissat</w:t>
      </w:r>
      <w:proofErr w:type="spellEnd"/>
      <w:r w:rsidRPr="00A61AB6">
        <w:rPr>
          <w:rFonts w:ascii="Times New Roman" w:hAnsi="Times New Roman" w:cs="Times New Roman"/>
          <w:color w:val="0A2F41" w:themeColor="accent1" w:themeShade="80"/>
          <w:sz w:val="18"/>
          <w:szCs w:val="18"/>
          <w:lang w:eastAsia="da-DK"/>
        </w:rPr>
        <w:t xml:space="preserve"> </w:t>
      </w:r>
      <w:proofErr w:type="spellStart"/>
      <w:r w:rsidRPr="00A61AB6">
        <w:rPr>
          <w:rFonts w:ascii="Times New Roman" w:hAnsi="Times New Roman" w:cs="Times New Roman"/>
          <w:color w:val="0A2F41" w:themeColor="accent1" w:themeShade="80"/>
          <w:sz w:val="18"/>
          <w:szCs w:val="18"/>
          <w:lang w:eastAsia="da-DK"/>
        </w:rPr>
        <w:t>tunngasut</w:t>
      </w:r>
      <w:proofErr w:type="spellEnd"/>
      <w:r w:rsidRPr="00A61AB6">
        <w:rPr>
          <w:rFonts w:ascii="Times New Roman" w:hAnsi="Times New Roman" w:cs="Times New Roman"/>
          <w:color w:val="0A2F41" w:themeColor="accent1" w:themeShade="80"/>
          <w:sz w:val="18"/>
          <w:szCs w:val="18"/>
          <w:lang w:eastAsia="da-DK"/>
        </w:rPr>
        <w:t xml:space="preserve"> </w:t>
      </w:r>
      <w:proofErr w:type="spellStart"/>
      <w:r w:rsidRPr="00A61AB6">
        <w:rPr>
          <w:rFonts w:ascii="Times New Roman" w:hAnsi="Times New Roman" w:cs="Times New Roman"/>
          <w:color w:val="0A2F41" w:themeColor="accent1" w:themeShade="80"/>
          <w:sz w:val="18"/>
          <w:szCs w:val="18"/>
          <w:lang w:eastAsia="da-DK"/>
        </w:rPr>
        <w:t>suliarininnermi</w:t>
      </w:r>
      <w:proofErr w:type="spellEnd"/>
    </w:p>
    <w:p w14:paraId="0C7549DC" w14:textId="77777777" w:rsidR="00A61AB6" w:rsidRPr="00A61AB6" w:rsidRDefault="00A61AB6" w:rsidP="00A61AB6">
      <w:pPr>
        <w:rPr>
          <w:rFonts w:ascii="Times New Roman" w:hAnsi="Times New Roman" w:cs="Times New Roman"/>
          <w:sz w:val="18"/>
          <w:szCs w:val="18"/>
          <w:lang w:eastAsia="da-DK"/>
        </w:rPr>
      </w:pPr>
      <w:proofErr w:type="spellStart"/>
      <w:r w:rsidRPr="00A61AB6">
        <w:rPr>
          <w:rFonts w:ascii="Times New Roman" w:hAnsi="Times New Roman" w:cs="Times New Roman"/>
          <w:sz w:val="18"/>
          <w:szCs w:val="18"/>
          <w:lang w:eastAsia="da-DK"/>
        </w:rPr>
        <w:t>Ingerlatsivik</w:t>
      </w:r>
      <w:proofErr w:type="spellEnd"/>
      <w:r w:rsidRPr="00A61AB6">
        <w:rPr>
          <w:rFonts w:ascii="Times New Roman" w:hAnsi="Times New Roman" w:cs="Times New Roman"/>
          <w:sz w:val="18"/>
          <w:szCs w:val="18"/>
          <w:lang w:eastAsia="da-DK"/>
        </w:rPr>
        <w:t xml:space="preserve"> </w:t>
      </w:r>
      <w:proofErr w:type="spellStart"/>
      <w:r w:rsidRPr="00A61AB6">
        <w:rPr>
          <w:rFonts w:ascii="Times New Roman" w:hAnsi="Times New Roman" w:cs="Times New Roman"/>
          <w:sz w:val="18"/>
          <w:szCs w:val="18"/>
          <w:lang w:eastAsia="da-DK"/>
        </w:rPr>
        <w:t>akisussaasuuvoq</w:t>
      </w:r>
      <w:proofErr w:type="spellEnd"/>
      <w:r w:rsidRPr="00A61AB6">
        <w:rPr>
          <w:rFonts w:ascii="Times New Roman" w:hAnsi="Times New Roman" w:cs="Times New Roman"/>
          <w:sz w:val="18"/>
          <w:szCs w:val="18"/>
          <w:lang w:eastAsia="da-DK"/>
        </w:rPr>
        <w:t xml:space="preserve"> </w:t>
      </w:r>
      <w:proofErr w:type="spellStart"/>
      <w:r w:rsidRPr="00A61AB6">
        <w:rPr>
          <w:rFonts w:ascii="Times New Roman" w:hAnsi="Times New Roman" w:cs="Times New Roman"/>
          <w:sz w:val="18"/>
          <w:szCs w:val="18"/>
          <w:lang w:eastAsia="da-DK"/>
        </w:rPr>
        <w:t>meeqqamut</w:t>
      </w:r>
      <w:proofErr w:type="spellEnd"/>
      <w:r w:rsidRPr="00A61AB6">
        <w:rPr>
          <w:rFonts w:ascii="Times New Roman" w:hAnsi="Times New Roman" w:cs="Times New Roman"/>
          <w:sz w:val="18"/>
          <w:szCs w:val="18"/>
          <w:lang w:eastAsia="da-DK"/>
        </w:rPr>
        <w:t>/</w:t>
      </w:r>
      <w:proofErr w:type="spellStart"/>
      <w:r w:rsidRPr="00A61AB6">
        <w:rPr>
          <w:rFonts w:ascii="Times New Roman" w:hAnsi="Times New Roman" w:cs="Times New Roman"/>
          <w:sz w:val="18"/>
          <w:szCs w:val="18"/>
          <w:lang w:eastAsia="da-DK"/>
        </w:rPr>
        <w:t>ilinnut</w:t>
      </w:r>
      <w:proofErr w:type="spellEnd"/>
      <w:r w:rsidRPr="00A61AB6">
        <w:rPr>
          <w:rFonts w:ascii="Times New Roman" w:hAnsi="Times New Roman" w:cs="Times New Roman"/>
          <w:sz w:val="18"/>
          <w:szCs w:val="18"/>
          <w:lang w:eastAsia="da-DK"/>
        </w:rPr>
        <w:t xml:space="preserve"> </w:t>
      </w:r>
      <w:proofErr w:type="spellStart"/>
      <w:r w:rsidRPr="00A61AB6">
        <w:rPr>
          <w:rFonts w:ascii="Times New Roman" w:hAnsi="Times New Roman" w:cs="Times New Roman"/>
          <w:sz w:val="18"/>
          <w:szCs w:val="18"/>
          <w:lang w:eastAsia="da-DK"/>
        </w:rPr>
        <w:t>inuttut</w:t>
      </w:r>
      <w:proofErr w:type="spellEnd"/>
      <w:r w:rsidRPr="00A61AB6">
        <w:rPr>
          <w:rFonts w:ascii="Times New Roman" w:hAnsi="Times New Roman" w:cs="Times New Roman"/>
          <w:sz w:val="18"/>
          <w:szCs w:val="18"/>
          <w:lang w:eastAsia="da-DK"/>
        </w:rPr>
        <w:t xml:space="preserve"> </w:t>
      </w:r>
      <w:proofErr w:type="spellStart"/>
      <w:r w:rsidRPr="00A61AB6">
        <w:rPr>
          <w:rFonts w:ascii="Times New Roman" w:hAnsi="Times New Roman" w:cs="Times New Roman"/>
          <w:sz w:val="18"/>
          <w:szCs w:val="18"/>
          <w:lang w:eastAsia="da-DK"/>
        </w:rPr>
        <w:t>paasissutissat</w:t>
      </w:r>
      <w:proofErr w:type="spellEnd"/>
      <w:r w:rsidRPr="00A61AB6">
        <w:rPr>
          <w:rFonts w:ascii="Times New Roman" w:hAnsi="Times New Roman" w:cs="Times New Roman"/>
          <w:sz w:val="18"/>
          <w:szCs w:val="18"/>
          <w:lang w:eastAsia="da-DK"/>
        </w:rPr>
        <w:t xml:space="preserve"> </w:t>
      </w:r>
      <w:proofErr w:type="spellStart"/>
      <w:r w:rsidRPr="00A61AB6">
        <w:rPr>
          <w:rFonts w:ascii="Times New Roman" w:hAnsi="Times New Roman" w:cs="Times New Roman"/>
          <w:sz w:val="18"/>
          <w:szCs w:val="18"/>
          <w:lang w:eastAsia="da-DK"/>
        </w:rPr>
        <w:t>tingunikuusat</w:t>
      </w:r>
      <w:proofErr w:type="spellEnd"/>
      <w:r w:rsidRPr="00A61AB6">
        <w:rPr>
          <w:rFonts w:ascii="Times New Roman" w:hAnsi="Times New Roman" w:cs="Times New Roman"/>
          <w:sz w:val="18"/>
          <w:szCs w:val="18"/>
          <w:lang w:eastAsia="da-DK"/>
        </w:rPr>
        <w:t xml:space="preserve"> </w:t>
      </w:r>
      <w:proofErr w:type="spellStart"/>
      <w:r w:rsidRPr="00A61AB6">
        <w:rPr>
          <w:rFonts w:ascii="Times New Roman" w:hAnsi="Times New Roman" w:cs="Times New Roman"/>
          <w:sz w:val="18"/>
          <w:szCs w:val="18"/>
          <w:lang w:eastAsia="da-DK"/>
        </w:rPr>
        <w:t>suliarinerani</w:t>
      </w:r>
      <w:proofErr w:type="spellEnd"/>
      <w:r w:rsidRPr="00A61AB6">
        <w:rPr>
          <w:rFonts w:ascii="Times New Roman" w:hAnsi="Times New Roman" w:cs="Times New Roman"/>
          <w:sz w:val="18"/>
          <w:szCs w:val="18"/>
          <w:lang w:eastAsia="da-DK"/>
        </w:rPr>
        <w:t xml:space="preserve">. </w:t>
      </w:r>
    </w:p>
    <w:p w14:paraId="0A9F3BB7" w14:textId="77777777" w:rsidR="00A61AB6" w:rsidRPr="00A61AB6" w:rsidRDefault="00A61AB6" w:rsidP="00A61AB6">
      <w:pPr>
        <w:rPr>
          <w:rFonts w:ascii="Times New Roman" w:hAnsi="Times New Roman" w:cs="Times New Roman"/>
          <w:i/>
          <w:sz w:val="18"/>
          <w:szCs w:val="18"/>
          <w:lang w:eastAsia="da-DK"/>
        </w:rPr>
      </w:pPr>
    </w:p>
    <w:p w14:paraId="19C29733" w14:textId="77777777" w:rsidR="00A61AB6" w:rsidRPr="00A61AB6" w:rsidRDefault="00A61AB6" w:rsidP="00A61AB6">
      <w:pPr>
        <w:rPr>
          <w:rFonts w:ascii="Times New Roman" w:hAnsi="Times New Roman" w:cs="Times New Roman"/>
          <w:color w:val="0A2F41" w:themeColor="accent1" w:themeShade="80"/>
          <w:sz w:val="18"/>
          <w:szCs w:val="18"/>
          <w:lang w:eastAsia="da-DK"/>
        </w:rPr>
      </w:pPr>
      <w:proofErr w:type="spellStart"/>
      <w:r w:rsidRPr="00A61AB6">
        <w:rPr>
          <w:rFonts w:ascii="Times New Roman" w:hAnsi="Times New Roman" w:cs="Times New Roman"/>
          <w:color w:val="0A2F41" w:themeColor="accent1" w:themeShade="80"/>
          <w:sz w:val="18"/>
          <w:szCs w:val="18"/>
          <w:lang w:eastAsia="da-DK"/>
        </w:rPr>
        <w:t>Naammagittaaliorusuppit</w:t>
      </w:r>
      <w:proofErr w:type="spellEnd"/>
      <w:r w:rsidRPr="00A61AB6">
        <w:rPr>
          <w:rFonts w:ascii="Times New Roman" w:hAnsi="Times New Roman" w:cs="Times New Roman"/>
          <w:color w:val="0A2F41" w:themeColor="accent1" w:themeShade="80"/>
          <w:sz w:val="18"/>
          <w:szCs w:val="18"/>
          <w:lang w:eastAsia="da-DK"/>
        </w:rPr>
        <w:t>?</w:t>
      </w:r>
    </w:p>
    <w:p w14:paraId="592F5073" w14:textId="77777777" w:rsidR="00A61AB6" w:rsidRPr="00A61AB6" w:rsidRDefault="00A61AB6" w:rsidP="00A61AB6">
      <w:pPr>
        <w:autoSpaceDE w:val="0"/>
        <w:autoSpaceDN w:val="0"/>
        <w:adjustRightInd w:val="0"/>
        <w:spacing w:before="100" w:after="100"/>
        <w:rPr>
          <w:rFonts w:ascii="Times New Roman" w:hAnsi="Times New Roman" w:cs="Times New Roman"/>
          <w:sz w:val="18"/>
          <w:szCs w:val="18"/>
        </w:rPr>
      </w:pPr>
      <w:proofErr w:type="spellStart"/>
      <w:r w:rsidRPr="00A61AB6">
        <w:rPr>
          <w:rFonts w:ascii="Times New Roman" w:hAnsi="Times New Roman" w:cs="Times New Roman"/>
          <w:bCs/>
          <w:sz w:val="18"/>
          <w:szCs w:val="18"/>
          <w:lang w:eastAsia="da-DK"/>
        </w:rPr>
        <w:t>Pisinnaatitaaffigaat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naammagittaalliorsinnaallutit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Datatilsynimut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naammagittaalliutiginiarukku</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passissutissat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suliarinerinut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Ingerlatsivimmiik</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Uani</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paasissutissat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nassaarisinnaavatit</w:t>
      </w:r>
      <w:proofErr w:type="spellEnd"/>
      <w:r w:rsidRPr="00A61AB6">
        <w:rPr>
          <w:rFonts w:ascii="Times New Roman" w:hAnsi="Times New Roman" w:cs="Times New Roman"/>
          <w:bCs/>
          <w:sz w:val="18"/>
          <w:szCs w:val="18"/>
          <w:lang w:eastAsia="da-DK"/>
        </w:rPr>
        <w:t xml:space="preserve"> </w:t>
      </w:r>
      <w:proofErr w:type="spellStart"/>
      <w:r w:rsidRPr="00A61AB6">
        <w:rPr>
          <w:rFonts w:ascii="Times New Roman" w:hAnsi="Times New Roman" w:cs="Times New Roman"/>
          <w:bCs/>
          <w:sz w:val="18"/>
          <w:szCs w:val="18"/>
          <w:lang w:eastAsia="da-DK"/>
        </w:rPr>
        <w:t>attavissallu</w:t>
      </w:r>
      <w:proofErr w:type="spellEnd"/>
      <w:r w:rsidRPr="00A61AB6">
        <w:rPr>
          <w:rFonts w:ascii="Times New Roman" w:hAnsi="Times New Roman" w:cs="Times New Roman"/>
          <w:bCs/>
          <w:sz w:val="18"/>
          <w:szCs w:val="18"/>
          <w:lang w:eastAsia="da-DK"/>
        </w:rPr>
        <w:t xml:space="preserve">: </w:t>
      </w:r>
      <w:hyperlink r:id="rId6" w:history="1">
        <w:r w:rsidRPr="00A61AB6">
          <w:rPr>
            <w:rStyle w:val="Hyperlink"/>
            <w:rFonts w:ascii="Times New Roman" w:hAnsi="Times New Roman" w:cs="Times New Roman"/>
            <w:sz w:val="18"/>
            <w:szCs w:val="18"/>
          </w:rPr>
          <w:t>www.datatilsynet.dk</w:t>
        </w:r>
      </w:hyperlink>
      <w:r w:rsidRPr="00A61AB6">
        <w:rPr>
          <w:rFonts w:ascii="Times New Roman" w:hAnsi="Times New Roman" w:cs="Times New Roman"/>
          <w:sz w:val="18"/>
          <w:szCs w:val="18"/>
        </w:rPr>
        <w:t xml:space="preserve"> </w:t>
      </w:r>
    </w:p>
    <w:p w14:paraId="072E2C37" w14:textId="77777777" w:rsidR="00A61AB6" w:rsidRPr="00A61AB6" w:rsidRDefault="00A61AB6" w:rsidP="00A61AB6">
      <w:pPr>
        <w:autoSpaceDE w:val="0"/>
        <w:autoSpaceDN w:val="0"/>
        <w:adjustRightInd w:val="0"/>
        <w:spacing w:before="100" w:after="100"/>
        <w:rPr>
          <w:rFonts w:ascii="Times New Roman" w:hAnsi="Times New Roman" w:cs="Times New Roman"/>
          <w:sz w:val="18"/>
          <w:szCs w:val="18"/>
        </w:rPr>
      </w:pPr>
    </w:p>
    <w:p w14:paraId="1162E4B1" w14:textId="77777777" w:rsidR="00A61AB6" w:rsidRPr="00A61AB6" w:rsidRDefault="00A61AB6" w:rsidP="00A61AB6">
      <w:pPr>
        <w:spacing w:after="160" w:line="259" w:lineRule="auto"/>
        <w:jc w:val="center"/>
        <w:rPr>
          <w:rFonts w:ascii="Times New Roman" w:eastAsiaTheme="majorEastAsia" w:hAnsi="Times New Roman" w:cs="Times New Roman"/>
          <w:color w:val="0F4761" w:themeColor="accent1" w:themeShade="BF"/>
          <w:sz w:val="18"/>
          <w:szCs w:val="18"/>
          <w:lang w:val="kl-GL"/>
        </w:rPr>
      </w:pPr>
      <w:r w:rsidRPr="00A61AB6">
        <w:rPr>
          <w:rFonts w:ascii="Times New Roman" w:eastAsiaTheme="majorEastAsia" w:hAnsi="Times New Roman" w:cs="Times New Roman"/>
          <w:color w:val="0F4761" w:themeColor="accent1" w:themeShade="BF"/>
          <w:sz w:val="18"/>
          <w:szCs w:val="18"/>
          <w:lang w:val="kl-GL"/>
        </w:rPr>
        <w:t>Pisortat ingerlatsineranni suliassat suliarineqartarnerat pillugu Inatsisartut inatsisaat (Ilaannakorpoq)</w:t>
      </w:r>
    </w:p>
    <w:p w14:paraId="19EC224F" w14:textId="77777777" w:rsidR="00A61AB6" w:rsidRPr="00A61AB6" w:rsidRDefault="00A61AB6" w:rsidP="00A61AB6">
      <w:pPr>
        <w:spacing w:after="160" w:line="259" w:lineRule="auto"/>
        <w:jc w:val="center"/>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Allanut tusarliusseqqusinnginneq</w:t>
      </w:r>
    </w:p>
    <w:p w14:paraId="12ECF988"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 27. Pisortat ingerlatsiviini suliffilik allanut tusarliussisussaatitaanngilaq, tak. pinerluttuliorneq pillugu inatsisini § 29, suna ilisimasaq inatsisitigut imaluunniit aalajangersakkakkut atortuusukkut allakkut tassaaneragaappat allanut oqaatigeqqunngisaq, imaluunniit aamma pisariaqarpat isertuutissallugu pisortat inuinnaalluunniit soqutigisaat pingaaruteqartut pissutigalugit, aamma pingaartumik makku pissutigalugit</w:t>
      </w:r>
    </w:p>
    <w:p w14:paraId="282D9F2A"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1) naalagaaffiup isumannaatsuunissaa illersorneqarnissaaluunniit</w:t>
      </w:r>
    </w:p>
    <w:p w14:paraId="793FD00B"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2) naalagaaffiup nunani allani naalakkersuinikkut imaluunniit aningaasarsiornikkut soqutigisai, tamakkununnga ilanngullugit naalagaaffinnut allanut pissaanilinnut imaluunniit naalagaaffiit assigiinngitsut soqutigisaannut tunngasut,</w:t>
      </w:r>
    </w:p>
    <w:p w14:paraId="201D2245"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3) inatsisinik unioqqutitsinernik pinaveersaartitsineq, paasiniaaneq eqqartuussisunullu suliassanngortitsiniarneq kiisalu pinerlunnermut tunngasumik eqqartuussutit naammassineqarnissaat aamma pinerluttunik imaluunniit ileqqussanik unioqqutitsisunik suliassanngortitsiniarnerni pasilligaasut, ilisimannittut imaluunniit allat illersorneqarnissaat,</w:t>
      </w:r>
    </w:p>
    <w:p w14:paraId="18B876AD"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lastRenderedPageBreak/>
        <w:t>4) akileraartarnermut akitsuuteqartitsisarnermullu inatsisit naapertorlugit pisortatigut misissuineq, killilersuineq imaluunniit pilersaarusiortarneq imaluunniit iliuuserissamaakkatut eqqarsaatigineqartut,</w:t>
      </w:r>
    </w:p>
    <w:p w14:paraId="77AD9ADE"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5) pisortat aningaasanut tunngasutigut soqutigisaat, tamakkununnga ilanngullugu pisortat niuernermik ingerlatsinerat,</w:t>
      </w:r>
    </w:p>
    <w:p w14:paraId="5A1B368D"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6) inuit ataasiakkaat imaluunniit ingerlatsiviit namminersortut imaluunniit peqatigiiffiit imminnut tunngasut, tamakkununnga ilanngullugit aningaasarsiornermut tunngasut, pillugit paasissutissanik illersuiumallutik soqutigisaat, imaluunniit</w:t>
      </w:r>
    </w:p>
    <w:p w14:paraId="61089B75"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7) inuit ataasiakkaat imaluunniit ingerlatsiviit imaluunniit peqatigiiffiit teknikkikkut atortorisat imaluunniit periaatsit pillugit imaluunniit ingerlatsinermut imaluunniit niuernermut tunngasut pillugit paasissutissanik illersuiumallutik aningaasatigut soqutigisaat.</w:t>
      </w:r>
    </w:p>
    <w:p w14:paraId="2240C859"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Imm. 2. Pisortat ingerlatsiviini allanut tusarliuteqqusaanngissinnaavoq taamaallaat sumut ilisimasamut tunngasoq, pisariaqarpat isertuutissallugu pisortat inuinnaalluunniit soqutigisaat imm. 1 -imi taaneqartutut pingaaruteqartut pissutigalugit.</w:t>
      </w:r>
    </w:p>
    <w:p w14:paraId="2A52C6F0"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Imm. 3. Ingerlatsinermut oqartussaasut aalajangiisinnaapput kialuunniit pisortat ingerlatsiviini suliffeqanngitsup paasissutissat allanut oqaatigeqqusaanngitsut oqartussaasut pisussaaffiginagu inummut tassunga tusartissimasaat pillugit allanut tusarliisussaatitaannginnissaanik.</w:t>
      </w:r>
    </w:p>
    <w:p w14:paraId="44A6BF67"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Imm. 4. § 1, imm. 2, naapertorlugu allanut tusarliussisussaannginneq pillugu maleruagassaliortoqarpat, imaluunniit imm. 3 naapertorlugu allanut tusarliusseqqusinnginneq (kimulluunniit) pisussaaffigitinneqassappat, maleruagassanik imaluunniit peqqussutinik taamaattunik unioqqutitsinermi pinerluttuliorneq pillugu inatsisini § 29 taamaalluni atortuussaaq.</w:t>
      </w:r>
    </w:p>
    <w:p w14:paraId="4C09A091"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 xml:space="preserve"> </w:t>
      </w:r>
    </w:p>
    <w:p w14:paraId="2861C5D3"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Paasissutissanik ínger/atsinermut oqartussaasunut allanut ingerlatitseqqinneq</w:t>
      </w:r>
    </w:p>
    <w:p w14:paraId="49EEFFC0"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p>
    <w:p w14:paraId="70D64941"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 28. Inuit ataasiakkaat allanit sunissaqaratik pissuserisaat, tamakkununnga ilanngullugit naggueqatigiinnut sunut ilaanermut, upperisarsiornermut aamma ammip qalipaataanut, naalakkersuinermut, peqatigiiffeqarnermut, kinguaassiuutinikatuinermut, pinerluttarnermuttunngasut pillugit paasissutissat kiisalu peqqissusermut, inooqatigiinnermi ajornartorsiutinutannertuunut aamma inuulluarniutinik assigisaannillu atuinermut tunngasut pillugit paasissutissat ingerlatsinermut oqartussaasunut allanut ingerlateqqinne-qartassanngillat.</w:t>
      </w:r>
    </w:p>
    <w:p w14:paraId="67C54104"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Imm.2. Taamaattorli paasissutissanik imm. 1-imi taaneqartunik ingerlatitseqqittoqarsinnaavoq,</w:t>
      </w:r>
    </w:p>
    <w:p w14:paraId="155C20C8"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1) inuk paasissutissiissutigineqartussaq akuersisimappat,</w:t>
      </w:r>
    </w:p>
    <w:p w14:paraId="0A624278"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2) paasissutissanit pineqartoq paasissutissanik ingerlatseqqinneq pineqartup qularutissaanngitsumiksoqutigisaanikaallutarinninnissa siunertaralugu pippat akuersinissaminut mattunneqassaaq,</w:t>
      </w:r>
    </w:p>
    <w:p w14:paraId="769CB6B4"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3) paasisimalikkap ingerlateqqinnissaa inatsisitigut imaluunniit inatsit malillugu aalajangersakkatigut ajornartitaanngippat,</w:t>
      </w:r>
    </w:p>
    <w:p w14:paraId="751A11AC"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4) ingerlatitseqqinneq pissappat inuinnartut imaluunniit pisortaqarfittut soqutigisat, soqutigisanit isertuussinissamut pissutaasunit, tamakkununnga ilanngullugit soqutigisat paasissutissiissutigineqartussamut tunngasut, annertunerujussuit sulissutiginissaannut, imaluunniit</w:t>
      </w:r>
    </w:p>
    <w:p w14:paraId="0424DE1C"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5) ingerlatitseqqinneq suliassap suliarinerani pisariaqarpat imaluunniit pisariaqarpat oqartussaasut nakkutilliinermik imaluunniit misissuinermik suliassaminnik naammassinninnissaannut.</w:t>
      </w:r>
    </w:p>
    <w:p w14:paraId="15699DEF"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Imm. 3. Paasissutissat allanut oqaatigeqqunngisat allat imm. 2-mi taaneqartunik pisoqartillugu ingerlatsinermut oqartussaasunut allanut ingerlateqqinneqarsinnaapput taamaallat paasissutissiinissaq oqartussaasut sulinerannut imaluunniit oqartussaasut aalajangigassaannut annertuumik pingaaruteqarsorinarpat.</w:t>
      </w:r>
    </w:p>
    <w:p w14:paraId="0FDC916D"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Imm. 4. Imm. 2, nr. 1 malillugu akuersineq allakkatigut nalunaarutigineqassaaq, nalunaarlugu pasissutissat qanoq ittut ingerlateqqinneqassasut, paasissutissat kimut ingerlateqqinneqassasut aamma suna siunertaralugu. Allakkatigulli nalunaaruteqarnissamik piumasarisaq sanioqqunneqarsinnaavoq suliassap pissusiata imaluunniit pissusiusut allat tamanna pisariaqartippassuk.</w:t>
      </w:r>
    </w:p>
    <w:p w14:paraId="1BC3AD89"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Imm. 5. Imm. 1, nr. 2, malillugu akuersineq atorunnaassaaq kingusinnerpaamik nalunaarutigineqarnerminit ukioq ataaseq qaangiuppat.</w:t>
      </w:r>
    </w:p>
    <w:p w14:paraId="3CE51751"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Imm. 6. Kommuneqarfinni aalajangiisartussaasut inatsisitigut namminneq oqartussaassuseqartitaasut imm. 1 aamma 3 malillugit immikkut oqartussaassusilittut isigineqassapput.</w:t>
      </w:r>
    </w:p>
    <w:p w14:paraId="3BBC6142" w14:textId="77777777" w:rsidR="00A61AB6" w:rsidRPr="00A61AB6" w:rsidRDefault="00A61AB6" w:rsidP="00A61AB6">
      <w:pPr>
        <w:spacing w:after="160" w:line="259" w:lineRule="auto"/>
        <w:jc w:val="center"/>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lastRenderedPageBreak/>
        <w:t>Inunnik paasissutissanik suliarinnittarneq pillugu inatsisip Kalaallit Nunaanni atuutilersinneqarnera pillugu peqqussut (ilaannakorpoq)</w:t>
      </w:r>
    </w:p>
    <w:p w14:paraId="44EBEADB" w14:textId="77777777" w:rsidR="00A61AB6" w:rsidRPr="00A61AB6" w:rsidRDefault="00A61AB6" w:rsidP="00A61AB6">
      <w:pPr>
        <w:spacing w:after="160" w:line="259" w:lineRule="auto"/>
        <w:jc w:val="center"/>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Paasissutissanik suliarinninneq</w:t>
      </w:r>
    </w:p>
    <w:p w14:paraId="299DB125"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 5. Qarasaasiakkut paasissutissanik suliarinninnermi pitsaasumik ileqqoqarnissamut naapertuuttumik paasissutissat suliarineqassapput. Imm. 2. Paasissutissanik katersinermi siunertat erseqqissumik nalunaarsukkat suliamullu attuumassuteqartut tunngavigalugit ingerlanneqassaaq kingusinnerusukkullu suliarinninneq siunertanut taakkununnga attuumatinneqassanngilaq. Paasissutissanik kingusinnerusukkut suliarinninneq oqaluttuarisaanermik, kisitsisitigut paasissutissaateqarnermik ilisimatusarnermillu siunertaqartumik taamaallaat ingerlanneqartoq paasissutissanik katersinermi siunertanut naapertuutinngitsutut isigineqassaaq. Imm. 3. Paasissutissat suliarineqartut naleqquttuussapput naammassallutillu paasissutissallu katersorneqarnerini siunertat aammalu paasissutissat kingusinnerusukkut suliarineqarnissaanni siunertat naammassineqarnissaannut piumasaqaatigineqartut sinnerlugit annertussuseqassanatik. Imm. 4. Paasissutissanik suliarinninneq ima aaqqissuunneqassaaq paasissutissat pisariaqarfiatigut nutarterneqartassallutik. Aammattaaq paasissutissanik eqqunngitsunik paatsuunganartunillu suliarinnittoqannginnissaa qulakkeerniarlugu pisariaqarfiatigut nakkutilliisoqartassaaq. Paasissutissat eqqunngitsunik paatsuunganartunillu takutitsisut sapinngisamik piaartumik peerneqartassapput iluarsineqartassallutilluunniit. Imm. 5. Paasissutissat katersorneqartut nalunaarsorneqartup kinaassusianik paasinninnissamut periarfissiilluni piffissamit siunertarineqartumut paasissutissanik katersinermi pisariaqartinneqartumit sivisunerusumik paarineqassanngillat.</w:t>
      </w:r>
    </w:p>
    <w:p w14:paraId="21A1AD43"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p>
    <w:p w14:paraId="5280AE7E"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 6. Paasissutissanik suliarinninneq aatsaat pisinnaavoq 1) nalunaarsorneqartoq taamatut iliortoqarnissaanut erseqqissumik akuersissuteqarsimappat, 2) isumaqatigiissutip nalunaarsorneqartup peqataaffigisaata naammassineqarnissaa imaluunniit taama isumaqatigiissuteqarnissaq sioqqullugu qinnuteqartup piareersaanerit ingerlanneqarnissaat eqqarsaatigalugit suliarinninnissaq pisariaqarpat, 3) qarasaasiakkut paasissutissanik akisussaasup inatsisitigut pisussaaffii eqquutsinniarlugit suliarinninnissaq pisariaqarpat, 4) nalunaarsorneqartup pingaartillugit soqutigisaasa illersorneqarnissaat pillugu suliarinninnissaq pisariaqarpat, 5) suliassap inuiaqatigiinnit soqutigineqartup ingerlanneqarnissaa pillugu suliarinninnissaq pisariaqarpat, 6) suliassap pisortat oqartussaasuinit ingerlanneqartartup qarasaasiakkut paasissutissanut akisussaasup allalluunniit paasissutissanik ingerlateqqiffiusussanit suliareqquneqartup ingerlanneqarnissaa eqqarsaatigalugu suliarinninnissaq pisariaqarpat, imaluunniit 7) qarasaasiakkut paasissutissanut akisussaasoq inulluunniit alla paasissutissanik ingerlatitseqqiffiusussaq soqutigisaminik nalunaarsorneqartup pingaartinnissaanit pingaaruteqarnerusunik malersuiffiginnissinnaaqqullugu.</w:t>
      </w:r>
    </w:p>
    <w:p w14:paraId="2DB2F8BB"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p>
    <w:p w14:paraId="45FCF96C"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 7. Naggueqatigiiaanut tunngassuteqarneq imaluunniit inuiannik sorlernik aallaaveqarneq, naalakkersuinermut tunngassutillit, upperisamut imaluunniit nammineq aalajangiussatut isummat, suliatigut kattuffeqarnermi attaveqarfiit imaluunniit peqqissutsikkut kinguaassiuutitigullu iliuutsinut tunngassutilittut pissusillit pillugit paasissutissanik suliarinnittoqassanngilaq. Imm. 2. Imm. 1-imi aalajangersagaq atorneqassanngilaq 1) nalunaarsorneqartoq taama sularinninnissamut erseqqissumik akuersisimappat, pisuni nalunaarsorneqartoq nammineq inatsisilluunniit tunngavigalugit akuersisinnaatinnagu nalunaarsorneqartup inuulluunniit allap pingaartillugit soqutigisaasa illersorneqarnissaat pillugu suliarinninnissaq pingaaruteqarpat, 2) suliarinninneq paasissutissanut nalunaarsorneqartumit saqqummiunneqartunut attuumassuteqarpat, imaluunniit 3) suliarinninnisaq inatsisitigut piumasaqaatit aalajangersarneqarsinnaanissaannut, atuutsinniarnissaannut imaluunniit illersorniarnissaannut pisariaqarpat. Imm. 3. Aammattaaq suliatigut kattuffeqarnermi attaveqarfigisat pillugit paasissutissanik suliarinninneq pisinnaavoq qarasaasiakkut paasissutissanut akisussaasup sulinermini inatsisitigut pisussaaffiisa piginnaatitaaffiisaluunniit immikkut ittut malinneqarnissaannut suliarinninnissaq piariaqartinneqarpat. Imm. 4. Pilersitaq, peqatigiiffik allaluunniit nalinginnaasumik kattuffik politikikkut, nammineq isummatigut, upperisatigut suliatigulluunniit siunnerfilik nammineq ingerlatami iluini kattuffiup ilaasortai inuilluunniit kattuffiup siunertai pissutigalugit kattuffimmut akulikitsumik attaveqartartut pillugit paasissutissanik imm. 1-imi taaneqartunik suliarinnissinnaapput. Taamaattorli paasissutissanik taamaattunik aatsaat ingerlatitseqqittoqarsinnaavoq nalunaarsorneqartoq tamatumunnga akuersilluni erseqqissumik nalunaaruteqarsimappat imaluunniit suliarinninnissaq imm. 2, nr. 2-4 imaluunniit imm. 3-mi ilaatinneqarpat.</w:t>
      </w:r>
    </w:p>
    <w:p w14:paraId="14F975C2"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p>
    <w:p w14:paraId="41275EEE"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 xml:space="preserve">§ 8. Pisortat ingerlatsiviat pissutsit pinerluttulerinermik inatsimmut tunngassutillit, inuuniarnikkut ajornartorsiutit annertuut aamma § 7, imm. 1-imi pissutsit saniatigut pissutsit Inunnik attuumassuteqarluinnartut allat pillugit paasissutissanik suliarinnissanngilaq, tamanna oqartussaasup suliassaasa isumagineqarnissaanut pisariaqartinneqanngippat. Imm. 2. Paasissutissat imm. 1-imi taaneqartut allanut ingerlateqqinneqassanngillat. Taamaattorli ingerlatitseqqittoqarsinnaavoq 1) ingerlatitseqqinnissaq nalunaarsorneqartumit erseqqissumik akuerineqarsimappat 2) ingerlatitseqqinneq inuinnaat pisortalluunniit soqutigisaat, isertuussinissamut pissutaasunit tamatumani aamma paasissutissami pineqartup pingaartinnissaanit pingaaruteqarnerusut isumaginiassappagit, 3) ingerlatitseqqinnissaq pisortat ingerlataanni pinngitsoorneqarsinnaassanngippat imaluunniit pisortat aalajangiiffiginninniarneranni piumasaqaataassappat, imaluunniit 4) </w:t>
      </w:r>
      <w:r w:rsidRPr="00A61AB6">
        <w:rPr>
          <w:rFonts w:ascii="Times New Roman" w:eastAsiaTheme="majorEastAsia" w:hAnsi="Times New Roman" w:cs="Times New Roman"/>
          <w:sz w:val="18"/>
          <w:szCs w:val="18"/>
          <w:lang w:val="kl-GL"/>
        </w:rPr>
        <w:lastRenderedPageBreak/>
        <w:t>ingerlatitseqqinnissaq inuup imaluunniit sulliviup pisortanut tunngasunut suliassaanik ingerlatsiniarnissami pisariaqartinneqassappat. Imm. 3. Ingerlatsivinni oqartussat isumaginninnermut tunngasutigut sulianik ingerlataqartut aatsaat imm. 2, nr. 1 imaluunniit 2-mi piumasaqaatit eqquutsinneqarpata imaluunniit suliap suliarineqarnerani ingerlatitseqqinnissaq pisariaqarpat imaluunniit oqartussaasup nakkutilliinermini suliassaminik ingerlatsisinnaaneranut pisariaqartinneqarpat imm. 1-imi aamma § 7, imm. 1-imi paasissutissanik taaneqartunik ingerlatitseqqissinnaapput.</w:t>
      </w:r>
    </w:p>
    <w:p w14:paraId="1E71A6EE"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p>
    <w:p w14:paraId="091DC378"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 38. Nalunaarsorneqartup akuersissutini uterteqqissinnaavaa.</w:t>
      </w:r>
    </w:p>
    <w:p w14:paraId="55E07F40"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p>
    <w:p w14:paraId="207E9DFB"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Napparsimasut inatsisitigut inissisimanerat pillugu Inatsisartut peqqussutaat</w:t>
      </w:r>
    </w:p>
    <w:p w14:paraId="347F76F5"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Inatsisit Nr. 6 31. maaji 2001</w:t>
      </w:r>
    </w:p>
    <w:p w14:paraId="19036781"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 xml:space="preserve"> </w:t>
      </w:r>
    </w:p>
    <w:p w14:paraId="32A672D1"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Allanik siunertaqartumik peqqissutsimut il.il. paasissutissanik ingerlatitseqqittarneq</w:t>
      </w:r>
    </w:p>
    <w:p w14:paraId="368F832F"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 xml:space="preserve"> </w:t>
      </w:r>
    </w:p>
    <w:p w14:paraId="3AA871F3"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 26. Napparsimasoq isumaqataalluni akuersitereerlugu peqqinnissaqarfimmi sulisut katsorsartinnerup saniatigut allanik siunertaqartumik napparsimasup peqqissusianut tunngasunik, inummut tunngalluinnartunik kiisalu oqartussaasunut, suliniaqatigiiffinnut, inuinnarnut il.il. paasissutissanik allanut isertuussassaannik ingerlatitseqqissinnaapput.</w:t>
      </w:r>
    </w:p>
    <w:p w14:paraId="6B2842E1"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Imm. 2. Imm. 1-imi paasissutissanik ingerlatitseqqittarneq taaneqartoq napparsimasoq isumaqataalluni akuersiteqqaarnagu pisinnaavoq</w:t>
      </w:r>
    </w:p>
    <w:p w14:paraId="029A9625"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1) inatsit naapertorlugit paasissutissiinissaq ingerlateqqinneqassappat aammalu paasissutissiineq oqartussaasutut tigusisussap suliamik ingerlatsineranut annertuumik pingaarutilittut isumaqarfigineqarpat,</w:t>
      </w:r>
    </w:p>
    <w:p w14:paraId="7F7ECC33"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2) ingerlatitseqqinnissaq kikkut tamarmik soqutigisaasa isumagineqarnissaat erseqqissumik pissuteqarpat imaluunniit napparsimasup, peqqissaanermik suliaqartup allanulluunniit annertuumik mianerisariaqarneranik,</w:t>
      </w:r>
    </w:p>
    <w:p w14:paraId="3E6CBAAA"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3) ingerlatitseqqinnissaq pisortatut oqartussaasup misissuineranut nakkutilliineranullu pisariaqartuuppat.</w:t>
      </w:r>
    </w:p>
    <w:p w14:paraId="6C41D928"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Imm. 3. Peqqissaanermik suliaqartup paasissutissamik allanut isertuussassamik pigisaqartup aalajangissavaa imm. 2 malillugu ingerlatitseqqinnissaq pissutissaqarluarnersoq.</w:t>
      </w:r>
    </w:p>
    <w:p w14:paraId="3534C5B9"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Imm. 4. Imm. 2, nr. 2 malillugu paasissutissanik ingerlatitseqqittoqarpat, paasissutissani pineqartoq sapinngisamik piaarnerpaamik ilisimatinneqassaaq ingerlatsitseqqinneq aamma suna siunertaanersoq pillugit.</w:t>
      </w:r>
    </w:p>
    <w:p w14:paraId="44921D27"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 xml:space="preserve"> </w:t>
      </w:r>
    </w:p>
    <w:p w14:paraId="34753DEE"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 27. § 26-mi, imm. 1-imi isumaqataalluni akuersineq allakkatigut pissaaq. Allakkatigulli pinissaanik piumasaqarneq saneqqunneqarsinnaavoq, suliassaq qanoq pissuseqarnera atukkallu tamatumunnga illersuutaasinnaappata. Isumaqataalluni akuersineq napparsimasup napparsimasut ataasiakkaat pillugit allattugaatinut allanneqassaaq.</w:t>
      </w:r>
    </w:p>
    <w:p w14:paraId="10D5A85C"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Imm. 2. Imm. 1-imi akuersineq tunniunneqarnermininngaanniit kingusinnerpaamik ukioq ataaseq qaangiuppat atorunnaassaaq.</w:t>
      </w:r>
    </w:p>
    <w:p w14:paraId="6FA87D2D"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Imm. 3. Naalakkersuisut imm. 1-imi isumaqataalluni akuersineq taaneqartoq pillugu erseqqinnerusunik malittarisassiorsinnaapput.”</w:t>
      </w:r>
    </w:p>
    <w:p w14:paraId="2DD72A8C" w14:textId="77777777" w:rsidR="00A61AB6" w:rsidRPr="00A61AB6" w:rsidRDefault="00A61AB6" w:rsidP="00A61AB6">
      <w:pPr>
        <w:spacing w:after="160" w:line="259" w:lineRule="auto"/>
        <w:rPr>
          <w:rFonts w:ascii="Times New Roman" w:eastAsiaTheme="majorEastAsia" w:hAnsi="Times New Roman" w:cs="Times New Roman"/>
          <w:sz w:val="18"/>
          <w:szCs w:val="18"/>
          <w:lang w:val="kl-GL"/>
        </w:rPr>
      </w:pPr>
      <w:r w:rsidRPr="00A61AB6">
        <w:rPr>
          <w:rFonts w:ascii="Times New Roman" w:eastAsiaTheme="majorEastAsia" w:hAnsi="Times New Roman" w:cs="Times New Roman"/>
          <w:sz w:val="18"/>
          <w:szCs w:val="18"/>
          <w:lang w:val="kl-GL"/>
        </w:rPr>
        <w:t xml:space="preserve"> </w:t>
      </w:r>
    </w:p>
    <w:p w14:paraId="328818CC" w14:textId="77777777" w:rsidR="00A61AB6" w:rsidRPr="00A61AB6" w:rsidRDefault="00000000" w:rsidP="00A61AB6">
      <w:pPr>
        <w:spacing w:after="160" w:line="259" w:lineRule="auto"/>
        <w:rPr>
          <w:rFonts w:ascii="Times New Roman" w:eastAsiaTheme="majorEastAsia" w:hAnsi="Times New Roman" w:cs="Times New Roman"/>
          <w:sz w:val="18"/>
          <w:szCs w:val="18"/>
          <w:lang w:val="kl-GL"/>
        </w:rPr>
      </w:pPr>
      <w:hyperlink r:id="rId7" w:tgtFrame="_blank" w:history="1">
        <w:proofErr w:type="spellStart"/>
        <w:r w:rsidR="00A61AB6" w:rsidRPr="00A61AB6">
          <w:rPr>
            <w:rStyle w:val="Hyperlink"/>
            <w:rFonts w:ascii="Times New Roman" w:hAnsi="Times New Roman" w:cs="Times New Roman"/>
            <w:sz w:val="18"/>
            <w:szCs w:val="18"/>
          </w:rPr>
          <w:t>ltf</w:t>
        </w:r>
        <w:proofErr w:type="spellEnd"/>
        <w:r w:rsidR="00A61AB6" w:rsidRPr="00A61AB6">
          <w:rPr>
            <w:rStyle w:val="Hyperlink"/>
            <w:rFonts w:ascii="Times New Roman" w:hAnsi="Times New Roman" w:cs="Times New Roman"/>
            <w:sz w:val="18"/>
            <w:szCs w:val="18"/>
          </w:rPr>
          <w:t xml:space="preserve"> 06 2001 (nalunaarutit.gl)</w:t>
        </w:r>
      </w:hyperlink>
    </w:p>
    <w:p w14:paraId="2A2C1F14" w14:textId="77777777" w:rsidR="00A61AB6" w:rsidRPr="00A61AB6" w:rsidRDefault="00A61AB6" w:rsidP="00A61AB6">
      <w:pPr>
        <w:spacing w:after="160" w:line="259" w:lineRule="auto"/>
        <w:rPr>
          <w:rFonts w:ascii="Times New Roman" w:eastAsiaTheme="majorEastAsia" w:hAnsi="Times New Roman" w:cs="Times New Roman"/>
          <w:color w:val="156082" w:themeColor="accent1"/>
          <w:sz w:val="18"/>
          <w:szCs w:val="18"/>
          <w:lang w:val="kl-GL"/>
        </w:rPr>
      </w:pPr>
      <w:r w:rsidRPr="00A61AB6">
        <w:rPr>
          <w:rFonts w:ascii="Times New Roman" w:eastAsiaTheme="majorEastAsia" w:hAnsi="Times New Roman" w:cs="Times New Roman"/>
          <w:color w:val="156082" w:themeColor="accent1"/>
          <w:sz w:val="18"/>
          <w:szCs w:val="18"/>
          <w:lang w:val="kl-GL"/>
        </w:rPr>
        <w:t>Lovgivning i Grønland (www.datatilsynet.dk)</w:t>
      </w:r>
    </w:p>
    <w:p w14:paraId="79B11B5A" w14:textId="77777777" w:rsidR="00A61AB6" w:rsidRPr="00A61AB6" w:rsidRDefault="00A61AB6" w:rsidP="00A61AB6">
      <w:pPr>
        <w:spacing w:after="160" w:line="259" w:lineRule="auto"/>
        <w:rPr>
          <w:rFonts w:ascii="Times New Roman" w:eastAsiaTheme="majorEastAsia" w:hAnsi="Times New Roman" w:cs="Times New Roman"/>
          <w:color w:val="156082" w:themeColor="accent1"/>
          <w:sz w:val="18"/>
          <w:szCs w:val="18"/>
          <w:lang w:val="kl-GL"/>
        </w:rPr>
      </w:pPr>
      <w:r w:rsidRPr="00A61AB6">
        <w:rPr>
          <w:rFonts w:ascii="Times New Roman" w:eastAsiaTheme="majorEastAsia" w:hAnsi="Times New Roman" w:cs="Times New Roman"/>
          <w:color w:val="156082" w:themeColor="accent1"/>
          <w:sz w:val="18"/>
          <w:szCs w:val="18"/>
          <w:lang w:val="kl-GL"/>
        </w:rPr>
        <w:t>Regelsæt database (www.lovgivning.gl)</w:t>
      </w:r>
    </w:p>
    <w:p w14:paraId="6FFF4BD9" w14:textId="77777777" w:rsidR="001A5482" w:rsidRPr="00A61AB6" w:rsidRDefault="001A5482">
      <w:pPr>
        <w:rPr>
          <w:rFonts w:ascii="Times New Roman" w:hAnsi="Times New Roman" w:cs="Times New Roman"/>
          <w:lang w:val="kl-GL"/>
        </w:rPr>
      </w:pPr>
    </w:p>
    <w:sectPr w:rsidR="001A5482" w:rsidRPr="00A61A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6F45A5"/>
    <w:multiLevelType w:val="hybridMultilevel"/>
    <w:tmpl w:val="2762679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403573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B6"/>
    <w:rsid w:val="001A5482"/>
    <w:rsid w:val="001C28B8"/>
    <w:rsid w:val="00597A2C"/>
    <w:rsid w:val="007A7DAC"/>
    <w:rsid w:val="007D7941"/>
    <w:rsid w:val="00A61AB6"/>
    <w:rsid w:val="00F6707B"/>
  </w:rsids>
  <m:mathPr>
    <m:mathFont m:val="Cambria Math"/>
    <m:brkBin m:val="before"/>
    <m:brkBinSub m:val="--"/>
    <m:smallFrac m:val="0"/>
    <m:dispDef/>
    <m:lMargin m:val="0"/>
    <m:rMargin m:val="0"/>
    <m:defJc m:val="centerGroup"/>
    <m:wrapIndent m:val="1440"/>
    <m:intLim m:val="subSup"/>
    <m:naryLim m:val="undOvr"/>
  </m:mathPr>
  <w:themeFontLang w:val="kl-G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86D5"/>
  <w15:chartTrackingRefBased/>
  <w15:docId w15:val="{48AAD3BE-74F9-47A1-AC6B-A9401A313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kl-G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AB6"/>
    <w:pPr>
      <w:spacing w:after="0" w:line="240" w:lineRule="auto"/>
    </w:pPr>
    <w:rPr>
      <w:rFonts w:ascii="Calibri" w:hAnsi="Calibri" w:cs="Calibri"/>
      <w:kern w:val="0"/>
      <w:lang w:val="da-DK"/>
    </w:rPr>
  </w:style>
  <w:style w:type="paragraph" w:styleId="Overskrift1">
    <w:name w:val="heading 1"/>
    <w:basedOn w:val="Normal"/>
    <w:next w:val="Normal"/>
    <w:link w:val="Overskrift1Tegn"/>
    <w:uiPriority w:val="9"/>
    <w:qFormat/>
    <w:rsid w:val="00A61A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A61A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61AB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61AB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61AB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61AB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61AB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61AB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61AB6"/>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61AB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A61AB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61AB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61AB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61AB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61AB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61AB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61AB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61AB6"/>
    <w:rPr>
      <w:rFonts w:eastAsiaTheme="majorEastAsia" w:cstheme="majorBidi"/>
      <w:color w:val="272727" w:themeColor="text1" w:themeTint="D8"/>
    </w:rPr>
  </w:style>
  <w:style w:type="paragraph" w:styleId="Titel">
    <w:name w:val="Title"/>
    <w:basedOn w:val="Normal"/>
    <w:next w:val="Normal"/>
    <w:link w:val="TitelTegn"/>
    <w:uiPriority w:val="10"/>
    <w:qFormat/>
    <w:rsid w:val="00A61AB6"/>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61AB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61AB6"/>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61AB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61AB6"/>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61AB6"/>
    <w:rPr>
      <w:i/>
      <w:iCs/>
      <w:color w:val="404040" w:themeColor="text1" w:themeTint="BF"/>
    </w:rPr>
  </w:style>
  <w:style w:type="paragraph" w:styleId="Listeafsnit">
    <w:name w:val="List Paragraph"/>
    <w:basedOn w:val="Normal"/>
    <w:uiPriority w:val="34"/>
    <w:qFormat/>
    <w:rsid w:val="00A61AB6"/>
    <w:pPr>
      <w:ind w:left="720"/>
      <w:contextualSpacing/>
    </w:pPr>
  </w:style>
  <w:style w:type="character" w:styleId="Kraftigfremhvning">
    <w:name w:val="Intense Emphasis"/>
    <w:basedOn w:val="Standardskrifttypeiafsnit"/>
    <w:uiPriority w:val="21"/>
    <w:qFormat/>
    <w:rsid w:val="00A61AB6"/>
    <w:rPr>
      <w:i/>
      <w:iCs/>
      <w:color w:val="0F4761" w:themeColor="accent1" w:themeShade="BF"/>
    </w:rPr>
  </w:style>
  <w:style w:type="paragraph" w:styleId="Strktcitat">
    <w:name w:val="Intense Quote"/>
    <w:basedOn w:val="Normal"/>
    <w:next w:val="Normal"/>
    <w:link w:val="StrktcitatTegn"/>
    <w:uiPriority w:val="30"/>
    <w:qFormat/>
    <w:rsid w:val="00A61A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61AB6"/>
    <w:rPr>
      <w:i/>
      <w:iCs/>
      <w:color w:val="0F4761" w:themeColor="accent1" w:themeShade="BF"/>
    </w:rPr>
  </w:style>
  <w:style w:type="character" w:styleId="Kraftighenvisning">
    <w:name w:val="Intense Reference"/>
    <w:basedOn w:val="Standardskrifttypeiafsnit"/>
    <w:uiPriority w:val="32"/>
    <w:qFormat/>
    <w:rsid w:val="00A61AB6"/>
    <w:rPr>
      <w:b/>
      <w:bCs/>
      <w:smallCaps/>
      <w:color w:val="0F4761" w:themeColor="accent1" w:themeShade="BF"/>
      <w:spacing w:val="5"/>
    </w:rPr>
  </w:style>
  <w:style w:type="character" w:customStyle="1" w:styleId="cf01">
    <w:name w:val="cf01"/>
    <w:basedOn w:val="Standardskrifttypeiafsnit"/>
    <w:rsid w:val="00A61AB6"/>
    <w:rPr>
      <w:rFonts w:ascii="Segoe UI" w:hAnsi="Segoe UI" w:cs="Segoe UI" w:hint="default"/>
      <w:sz w:val="18"/>
      <w:szCs w:val="18"/>
    </w:rPr>
  </w:style>
  <w:style w:type="character" w:styleId="Hyperlink">
    <w:name w:val="Hyperlink"/>
    <w:basedOn w:val="Standardskrifttypeiafsnit"/>
    <w:uiPriority w:val="99"/>
    <w:unhideWhenUsed/>
    <w:rsid w:val="00A61AB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lunaarutit.gl/groenlandsk-lovgivning/2001/ltf-06-2001?sc_lang=kl-G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atatilsynet.dk" TargetMode="External"/><Relationship Id="rId5" Type="http://schemas.openxmlformats.org/officeDocument/2006/relationships/hyperlink" Target="https://www.datatilsynet.dk/rigsfaellesskab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2906</Words>
  <Characters>16566</Characters>
  <Application>Microsoft Office Word</Application>
  <DocSecurity>0</DocSecurity>
  <Lines>138</Lines>
  <Paragraphs>38</Paragraphs>
  <ScaleCrop>false</ScaleCrop>
  <Company>Naalakkersuisut</Company>
  <LinksUpToDate>false</LinksUpToDate>
  <CharactersWithSpaces>19434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Paarnaq Jessen</dc:creator>
  <cp:keywords/>
  <dc:description/>
  <cp:lastModifiedBy>Paarnaq Jessen</cp:lastModifiedBy>
  <cp:revision>3</cp:revision>
  <dcterms:created xsi:type="dcterms:W3CDTF">2024-03-15T16:48:00Z</dcterms:created>
  <dcterms:modified xsi:type="dcterms:W3CDTF">2024-03-20T11:32:00Z</dcterms:modified>
</cp:coreProperties>
</file>