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E63" w:rsidRDefault="00396E63" w:rsidP="00396E63">
      <w:r>
        <w:t>WEARABLES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6E63" w:rsidTr="0088017B">
        <w:tc>
          <w:tcPr>
            <w:tcW w:w="4814" w:type="dxa"/>
          </w:tcPr>
          <w:p w:rsidR="00396E63" w:rsidRDefault="00396E63" w:rsidP="0088017B">
            <w:r>
              <w:t>Knapbatteriholder til CR 1220 knapcellebatteri</w:t>
            </w:r>
          </w:p>
          <w:p w:rsidR="00396E63" w:rsidRDefault="00396E63" w:rsidP="0088017B">
            <w:r>
              <w:rPr>
                <w:noProof/>
              </w:rPr>
              <w:drawing>
                <wp:inline distT="0" distB="0" distL="0" distR="0" wp14:anchorId="0F235D1B" wp14:editId="5AB79073">
                  <wp:extent cx="1273557" cy="971550"/>
                  <wp:effectExtent l="0" t="0" r="3175" b="0"/>
                  <wp:docPr id="5" name="Billede 5" descr="Et billede, der indeholder metal, hængsel, fang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napbatterihold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558" cy="98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96E63" w:rsidRDefault="00396E63" w:rsidP="0088017B">
            <w:hyperlink r:id="rId6" w:history="1">
              <w:r>
                <w:rPr>
                  <w:rStyle w:val="Hyperlink"/>
                </w:rPr>
                <w:t>Miniature e-tekstil batteriholder til 1220-knapcellebatterier (podconsultsbutik.dk)</w:t>
              </w:r>
            </w:hyperlink>
          </w:p>
        </w:tc>
      </w:tr>
      <w:tr w:rsidR="00396E63" w:rsidTr="0088017B">
        <w:tc>
          <w:tcPr>
            <w:tcW w:w="4814" w:type="dxa"/>
          </w:tcPr>
          <w:p w:rsidR="00396E63" w:rsidRDefault="00396E63" w:rsidP="0088017B">
            <w:r>
              <w:t>LED</w:t>
            </w:r>
          </w:p>
          <w:p w:rsidR="00396E63" w:rsidRDefault="00396E63" w:rsidP="0088017B">
            <w:r>
              <w:rPr>
                <w:noProof/>
              </w:rPr>
              <w:drawing>
                <wp:inline distT="0" distB="0" distL="0" distR="0" wp14:anchorId="4F2D7C18" wp14:editId="1EFE8946">
                  <wp:extent cx="1386110" cy="1285875"/>
                  <wp:effectExtent l="0" t="0" r="508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18148" cy="131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E63" w:rsidRDefault="00396E63" w:rsidP="0088017B"/>
        </w:tc>
        <w:tc>
          <w:tcPr>
            <w:tcW w:w="4814" w:type="dxa"/>
          </w:tcPr>
          <w:p w:rsidR="00396E63" w:rsidRDefault="00396E63" w:rsidP="0088017B">
            <w:hyperlink r:id="rId8" w:history="1">
              <w:r>
                <w:rPr>
                  <w:rStyle w:val="Hyperlink"/>
                </w:rPr>
                <w:t>LED kit med 200 3mm dioder i fem farver (podconsultsbutik.dk)</w:t>
              </w:r>
            </w:hyperlink>
          </w:p>
        </w:tc>
      </w:tr>
      <w:tr w:rsidR="00396E63" w:rsidTr="0088017B">
        <w:tc>
          <w:tcPr>
            <w:tcW w:w="4814" w:type="dxa"/>
          </w:tcPr>
          <w:p w:rsidR="00396E63" w:rsidRDefault="00396E63" w:rsidP="0088017B">
            <w:r>
              <w:t>On/</w:t>
            </w:r>
            <w:proofErr w:type="spellStart"/>
            <w:r>
              <w:t>off</w:t>
            </w:r>
            <w:proofErr w:type="spellEnd"/>
            <w:r>
              <w:t xml:space="preserve"> knap</w:t>
            </w:r>
          </w:p>
          <w:p w:rsidR="00396E63" w:rsidRDefault="00396E63" w:rsidP="0088017B">
            <w:r>
              <w:rPr>
                <w:noProof/>
              </w:rPr>
              <w:drawing>
                <wp:inline distT="0" distB="0" distL="0" distR="0" wp14:anchorId="25E51321" wp14:editId="601BA484">
                  <wp:extent cx="1343025" cy="1185863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n Off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79" cy="122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96E63" w:rsidRDefault="00396E63" w:rsidP="0088017B">
            <w:hyperlink r:id="rId10" w:history="1">
              <w:r>
                <w:rPr>
                  <w:rStyle w:val="Hyperlink"/>
                </w:rPr>
                <w:t>Skydeknap (podconsultsbutik.dk)</w:t>
              </w:r>
            </w:hyperlink>
          </w:p>
        </w:tc>
      </w:tr>
      <w:tr w:rsidR="00396E63" w:rsidTr="0088017B">
        <w:tc>
          <w:tcPr>
            <w:tcW w:w="4814" w:type="dxa"/>
          </w:tcPr>
          <w:p w:rsidR="00396E63" w:rsidRDefault="00396E63" w:rsidP="0088017B">
            <w:r>
              <w:t>Ledende tråd</w:t>
            </w:r>
          </w:p>
          <w:p w:rsidR="00396E63" w:rsidRDefault="00396E63" w:rsidP="0088017B">
            <w:r>
              <w:rPr>
                <w:noProof/>
              </w:rPr>
              <w:drawing>
                <wp:inline distT="0" distB="0" distL="0" distR="0" wp14:anchorId="1F833964" wp14:editId="083D7837">
                  <wp:extent cx="1581050" cy="1266825"/>
                  <wp:effectExtent l="0" t="0" r="635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ølvtrå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720" cy="131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96E63" w:rsidRDefault="00396E63" w:rsidP="0088017B">
            <w:hyperlink r:id="rId12" w:history="1">
              <w:r>
                <w:rPr>
                  <w:rStyle w:val="Hyperlink"/>
                </w:rPr>
                <w:t>Rulle med 250 meter ledende tråd (podconsultsbutik.dk)</w:t>
              </w:r>
            </w:hyperlink>
          </w:p>
        </w:tc>
      </w:tr>
      <w:tr w:rsidR="00396E63" w:rsidTr="0088017B">
        <w:tc>
          <w:tcPr>
            <w:tcW w:w="4814" w:type="dxa"/>
          </w:tcPr>
          <w:p w:rsidR="00396E63" w:rsidRDefault="00396E63" w:rsidP="0088017B">
            <w:r>
              <w:t xml:space="preserve">Kan købes i lokale butikker / </w:t>
            </w:r>
            <w:proofErr w:type="spellStart"/>
            <w:r>
              <w:t>P</w:t>
            </w:r>
            <w:r>
              <w:t>isiniarfinni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>
              <w:t>pisiarineqarsinnaapput</w:t>
            </w:r>
            <w:proofErr w:type="spellEnd"/>
            <w:r>
              <w:t xml:space="preserve">: </w:t>
            </w:r>
          </w:p>
          <w:p w:rsidR="00396E63" w:rsidRDefault="00396E63" w:rsidP="0088017B"/>
          <w:p w:rsidR="00396E63" w:rsidRDefault="00396E63" w:rsidP="00396E63">
            <w:pPr>
              <w:pStyle w:val="Listeafsnit"/>
              <w:numPr>
                <w:ilvl w:val="0"/>
                <w:numId w:val="1"/>
              </w:numPr>
            </w:pPr>
            <w:r>
              <w:t>Knapcellebatterier CR 1220</w:t>
            </w:r>
            <w:r>
              <w:t xml:space="preserve"> / </w:t>
            </w:r>
            <w:proofErr w:type="spellStart"/>
            <w:r>
              <w:t>Batteriit</w:t>
            </w:r>
            <w:proofErr w:type="spellEnd"/>
            <w:r>
              <w:t xml:space="preserve"> </w:t>
            </w:r>
            <w:proofErr w:type="spellStart"/>
            <w:r>
              <w:t>ammalortut</w:t>
            </w:r>
            <w:proofErr w:type="spellEnd"/>
            <w:r>
              <w:t xml:space="preserve"> CR 1220</w:t>
            </w:r>
          </w:p>
          <w:p w:rsidR="00396E63" w:rsidRDefault="00396E63" w:rsidP="00396E63">
            <w:pPr>
              <w:pStyle w:val="Listeafsnit"/>
              <w:numPr>
                <w:ilvl w:val="0"/>
                <w:numId w:val="1"/>
              </w:numPr>
            </w:pPr>
            <w:r>
              <w:t>Nåle</w:t>
            </w:r>
            <w:r>
              <w:t xml:space="preserve"> / </w:t>
            </w:r>
            <w:proofErr w:type="spellStart"/>
            <w:r>
              <w:t>Meqqutit</w:t>
            </w:r>
            <w:proofErr w:type="spellEnd"/>
          </w:p>
          <w:p w:rsidR="00396E63" w:rsidRDefault="00396E63" w:rsidP="00396E63">
            <w:pPr>
              <w:pStyle w:val="Listeafsnit"/>
              <w:numPr>
                <w:ilvl w:val="0"/>
                <w:numId w:val="1"/>
              </w:numPr>
            </w:pPr>
            <w:r>
              <w:t>Broder</w:t>
            </w:r>
            <w:r>
              <w:t>e</w:t>
            </w:r>
            <w:r>
              <w:t>stof og -garn</w:t>
            </w:r>
            <w:r>
              <w:t xml:space="preserve"> /</w:t>
            </w:r>
            <w:proofErr w:type="spellStart"/>
            <w:r>
              <w:t>Allapalaarutissat</w:t>
            </w:r>
            <w:proofErr w:type="spellEnd"/>
            <w:r>
              <w:t xml:space="preserve"> </w:t>
            </w:r>
          </w:p>
          <w:p w:rsidR="00396E63" w:rsidRDefault="00396E63" w:rsidP="0088017B"/>
          <w:p w:rsidR="00396E63" w:rsidRDefault="00396E63" w:rsidP="0088017B"/>
        </w:tc>
        <w:tc>
          <w:tcPr>
            <w:tcW w:w="4814" w:type="dxa"/>
          </w:tcPr>
          <w:p w:rsidR="00396E63" w:rsidRDefault="00396E63" w:rsidP="0088017B"/>
        </w:tc>
      </w:tr>
    </w:tbl>
    <w:p w:rsidR="00205B3C" w:rsidRDefault="00396E63"/>
    <w:sectPr w:rsidR="00205B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C3FE2"/>
    <w:multiLevelType w:val="hybridMultilevel"/>
    <w:tmpl w:val="E39804F6"/>
    <w:lvl w:ilvl="0" w:tplc="E2D46EF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63"/>
    <w:rsid w:val="00396E63"/>
    <w:rsid w:val="00895B98"/>
    <w:rsid w:val="00E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4825"/>
  <w15:chartTrackingRefBased/>
  <w15:docId w15:val="{51F92EF3-C9A1-4627-8EA2-1A306480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E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9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396E6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9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onsultsbutik.dk/led-kit-med-200-3mm-dioder-i-fem-farv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podconsultsbutik.dk/ledende-trad-250-me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consultsbutik.dk/miniature-e-tekstil-batteriholder-til-1220-knapcellebatterier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podconsultsbutik.dk/e-tekstil-knap-skyde-27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744</Characters>
  <Application>Microsoft Office Word</Application>
  <DocSecurity>0</DocSecurity>
  <Lines>6</Lines>
  <Paragraphs>1</Paragraphs>
  <ScaleCrop>false</ScaleCrop>
  <Company>Naalakkersuisut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Manumina Jakobsen</dc:creator>
  <cp:keywords/>
  <dc:description/>
  <cp:lastModifiedBy>Manumina Jakobsen</cp:lastModifiedBy>
  <cp:revision>1</cp:revision>
  <dcterms:created xsi:type="dcterms:W3CDTF">2021-08-16T12:44:00Z</dcterms:created>
  <dcterms:modified xsi:type="dcterms:W3CDTF">2021-08-16T12:49:00Z</dcterms:modified>
</cp:coreProperties>
</file>